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A8D3" w14:textId="77777777" w:rsidR="00267CA8" w:rsidRDefault="00000000">
      <w:pPr>
        <w:pStyle w:val="Caption"/>
      </w:pPr>
      <w:r>
        <w:t>856 O Christ, Who Called the Twelve</w:t>
      </w:r>
    </w:p>
    <w:p w14:paraId="23B157BC" w14:textId="77777777" w:rsidR="00267CA8" w:rsidRDefault="00000000">
      <w:pPr>
        <w:pStyle w:val="Image"/>
      </w:pPr>
      <w:r>
        <w:rPr>
          <w:noProof/>
        </w:rPr>
        <w:drawing>
          <wp:inline distT="0" distB="0" distL="0" distR="0" wp14:anchorId="120108E6" wp14:editId="4CBF1A73">
            <wp:extent cx="3657600" cy="847715"/>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3657600" cy="847715"/>
                    </a:xfrm>
                    <a:prstGeom prst="rect">
                      <a:avLst/>
                    </a:prstGeom>
                    <a:noFill/>
                    <a:ln>
                      <a:noFill/>
                    </a:ln>
                  </pic:spPr>
                </pic:pic>
              </a:graphicData>
            </a:graphic>
          </wp:inline>
        </w:drawing>
      </w:r>
    </w:p>
    <w:p w14:paraId="657F79CC" w14:textId="77777777" w:rsidR="00267CA8" w:rsidRDefault="00000000">
      <w:pPr>
        <w:pStyle w:val="Image"/>
      </w:pPr>
      <w:r>
        <w:rPr>
          <w:noProof/>
        </w:rPr>
        <w:drawing>
          <wp:inline distT="0" distB="0" distL="0" distR="0" wp14:anchorId="5A667EC6" wp14:editId="291A5955">
            <wp:extent cx="3657600" cy="909832"/>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3657600" cy="909832"/>
                    </a:xfrm>
                    <a:prstGeom prst="rect">
                      <a:avLst/>
                    </a:prstGeom>
                    <a:noFill/>
                    <a:ln>
                      <a:noFill/>
                    </a:ln>
                  </pic:spPr>
                </pic:pic>
              </a:graphicData>
            </a:graphic>
          </wp:inline>
        </w:drawing>
      </w:r>
    </w:p>
    <w:p w14:paraId="66707148" w14:textId="77777777" w:rsidR="00267CA8" w:rsidRDefault="00000000">
      <w:pPr>
        <w:pStyle w:val="Image"/>
      </w:pPr>
      <w:r>
        <w:rPr>
          <w:noProof/>
        </w:rPr>
        <w:drawing>
          <wp:inline distT="0" distB="0" distL="0" distR="0" wp14:anchorId="72E1DED4" wp14:editId="5E2E59C2">
            <wp:extent cx="3657600" cy="873293"/>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3657600" cy="873293"/>
                    </a:xfrm>
                    <a:prstGeom prst="rect">
                      <a:avLst/>
                    </a:prstGeom>
                    <a:noFill/>
                    <a:ln>
                      <a:noFill/>
                    </a:ln>
                  </pic:spPr>
                </pic:pic>
              </a:graphicData>
            </a:graphic>
          </wp:inline>
        </w:drawing>
      </w:r>
    </w:p>
    <w:p w14:paraId="02B6BFC3" w14:textId="77777777" w:rsidR="00267CA8" w:rsidRDefault="00000000">
      <w:pPr>
        <w:pStyle w:val="Image"/>
      </w:pPr>
      <w:r>
        <w:rPr>
          <w:noProof/>
        </w:rPr>
        <w:drawing>
          <wp:inline distT="0" distB="0" distL="0" distR="0" wp14:anchorId="3336534D" wp14:editId="4626730F">
            <wp:extent cx="3657600" cy="903742"/>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3657600" cy="903742"/>
                    </a:xfrm>
                    <a:prstGeom prst="rect">
                      <a:avLst/>
                    </a:prstGeom>
                    <a:noFill/>
                    <a:ln>
                      <a:noFill/>
                    </a:ln>
                  </pic:spPr>
                </pic:pic>
              </a:graphicData>
            </a:graphic>
          </wp:inline>
        </w:drawing>
      </w:r>
    </w:p>
    <w:p w14:paraId="37E73ED5" w14:textId="77777777" w:rsidR="00267CA8" w:rsidRDefault="00000000">
      <w:pPr>
        <w:pStyle w:val="Copyright"/>
      </w:pPr>
      <w:r>
        <w:t xml:space="preserve">Text: Herman G. </w:t>
      </w:r>
      <w:proofErr w:type="spellStart"/>
      <w:r>
        <w:t>Stuempfle</w:t>
      </w:r>
      <w:proofErr w:type="spellEnd"/>
      <w:r>
        <w:t>, Jr., 1923–2007</w:t>
      </w:r>
      <w:r>
        <w:br/>
        <w:t>Tune: English; adapt. Franklin L. Sheppard, 1852–1930</w:t>
      </w:r>
      <w:r>
        <w:br/>
        <w:t>Text: © 1993 GIA Publications, Inc. Used by permission: LSB Hymn License no. 110005011</w:t>
      </w:r>
      <w:r>
        <w:br/>
        <w:t>Tune: Public domain</w:t>
      </w:r>
    </w:p>
    <w:p w14:paraId="3D62448D" w14:textId="77777777" w:rsidR="00267CA8" w:rsidRDefault="00267CA8">
      <w:pPr>
        <w:pStyle w:val="Body"/>
      </w:pPr>
    </w:p>
    <w:p w14:paraId="7DECB786" w14:textId="77777777" w:rsidR="00267CA8" w:rsidRDefault="00000000">
      <w:pPr>
        <w:pStyle w:val="Heading"/>
      </w:pPr>
      <w:r>
        <w:t>Confession and Absolution</w:t>
      </w:r>
    </w:p>
    <w:p w14:paraId="7D499BDE" w14:textId="77777777" w:rsidR="00267CA8" w:rsidRDefault="00267CA8">
      <w:pPr>
        <w:pStyle w:val="Body"/>
      </w:pPr>
    </w:p>
    <w:p w14:paraId="0BED8E29" w14:textId="77777777" w:rsidR="00267CA8" w:rsidRDefault="00000000">
      <w:pPr>
        <w:pStyle w:val="Rubric"/>
      </w:pPr>
      <w:r>
        <w:t>The sign of the cross may be made by all in remembrance of their Baptism.</w:t>
      </w:r>
    </w:p>
    <w:p w14:paraId="33736DC6" w14:textId="77777777" w:rsidR="00267CA8" w:rsidRDefault="00267CA8">
      <w:pPr>
        <w:pStyle w:val="Body"/>
      </w:pPr>
    </w:p>
    <w:p w14:paraId="6E470537" w14:textId="77777777" w:rsidR="00267CA8" w:rsidRDefault="00000000">
      <w:pPr>
        <w:pStyle w:val="Caption"/>
      </w:pPr>
      <w:r>
        <w:t>Invocation</w:t>
      </w:r>
      <w:r>
        <w:tab/>
      </w:r>
      <w:r>
        <w:rPr>
          <w:rStyle w:val="Subcaption"/>
          <w:b w:val="0"/>
        </w:rPr>
        <w:t>Matthew 28:19b; 18:20</w:t>
      </w:r>
    </w:p>
    <w:p w14:paraId="35A00957" w14:textId="77777777" w:rsidR="00267CA8"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579319E8" w14:textId="77777777" w:rsidR="00267CA8" w:rsidRDefault="00000000">
      <w:pPr>
        <w:pStyle w:val="LSBResponsorial"/>
      </w:pPr>
      <w:r>
        <w:rPr>
          <w:rStyle w:val="LSBSymbol"/>
        </w:rPr>
        <w:t>C</w:t>
      </w:r>
      <w:r>
        <w:tab/>
      </w:r>
      <w:r>
        <w:rPr>
          <w:b/>
        </w:rPr>
        <w:t>Amen.</w:t>
      </w:r>
    </w:p>
    <w:p w14:paraId="4155C82D" w14:textId="77777777" w:rsidR="00267CA8" w:rsidRDefault="00267CA8">
      <w:pPr>
        <w:pStyle w:val="Body"/>
      </w:pPr>
    </w:p>
    <w:p w14:paraId="12ED3999" w14:textId="77777777" w:rsidR="00267CA8" w:rsidRDefault="00000000">
      <w:pPr>
        <w:pStyle w:val="Caption"/>
      </w:pPr>
      <w:r>
        <w:t>Exhortation</w:t>
      </w:r>
      <w:r>
        <w:tab/>
      </w:r>
      <w:r>
        <w:rPr>
          <w:rStyle w:val="Subcaption"/>
          <w:b w:val="0"/>
        </w:rPr>
        <w:t>Hebrews 10:22; Psalm 124:8; Psalm 32:5</w:t>
      </w:r>
    </w:p>
    <w:p w14:paraId="31C74E7E" w14:textId="77777777" w:rsidR="00267CA8"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461AFC2F" w14:textId="77777777" w:rsidR="00267CA8" w:rsidRDefault="00000000">
      <w:pPr>
        <w:pStyle w:val="Body"/>
      </w:pPr>
      <w:r>
        <w:lastRenderedPageBreak/>
        <w:t xml:space="preserve"> </w:t>
      </w:r>
    </w:p>
    <w:p w14:paraId="14496AB2" w14:textId="77777777" w:rsidR="00267CA8" w:rsidRDefault="00000000">
      <w:pPr>
        <w:pStyle w:val="LSBResponsorial"/>
      </w:pPr>
      <w:r>
        <w:rPr>
          <w:rStyle w:val="LSBSymbol"/>
        </w:rPr>
        <w:t>P</w:t>
      </w:r>
      <w:r>
        <w:tab/>
        <w:t>Our help is in the name of the Lord,</w:t>
      </w:r>
    </w:p>
    <w:p w14:paraId="5F8EFD69" w14:textId="77777777" w:rsidR="00267CA8" w:rsidRDefault="00000000">
      <w:pPr>
        <w:pStyle w:val="LSBResponsorial"/>
      </w:pPr>
      <w:r>
        <w:rPr>
          <w:rStyle w:val="LSBSymbol"/>
        </w:rPr>
        <w:t>C</w:t>
      </w:r>
      <w:r>
        <w:tab/>
      </w:r>
      <w:r>
        <w:rPr>
          <w:b/>
        </w:rPr>
        <w:t>who made heaven and earth.</w:t>
      </w:r>
    </w:p>
    <w:p w14:paraId="0B9CA1AE" w14:textId="77777777" w:rsidR="00267CA8" w:rsidRDefault="00000000">
      <w:pPr>
        <w:pStyle w:val="LSBResponsorial"/>
      </w:pPr>
      <w:r>
        <w:rPr>
          <w:rStyle w:val="LSBSymbol"/>
        </w:rPr>
        <w:t>P</w:t>
      </w:r>
      <w:r>
        <w:tab/>
        <w:t>I said, I will confess my transgressions unto the Lord,</w:t>
      </w:r>
    </w:p>
    <w:p w14:paraId="12F33F58" w14:textId="77777777" w:rsidR="00267CA8" w:rsidRDefault="00000000">
      <w:pPr>
        <w:pStyle w:val="LSBResponsorial"/>
      </w:pPr>
      <w:r>
        <w:rPr>
          <w:rStyle w:val="LSBSymbol"/>
        </w:rPr>
        <w:t>C</w:t>
      </w:r>
      <w:r>
        <w:tab/>
      </w:r>
      <w:r>
        <w:rPr>
          <w:b/>
        </w:rPr>
        <w:t>and You forgave the iniquity of my sin.</w:t>
      </w:r>
    </w:p>
    <w:p w14:paraId="18D1D01D" w14:textId="77777777" w:rsidR="00267CA8" w:rsidRDefault="00267CA8">
      <w:pPr>
        <w:pStyle w:val="Body"/>
      </w:pPr>
    </w:p>
    <w:p w14:paraId="4429A467" w14:textId="77777777" w:rsidR="00267CA8" w:rsidRDefault="00000000">
      <w:pPr>
        <w:pStyle w:val="Rubric"/>
      </w:pPr>
      <w:r>
        <w:t>Silence for reflection on God’s Word and for self-examination.</w:t>
      </w:r>
    </w:p>
    <w:p w14:paraId="0C94E248" w14:textId="77777777" w:rsidR="00267CA8" w:rsidRDefault="00267CA8">
      <w:pPr>
        <w:pStyle w:val="Body"/>
      </w:pPr>
    </w:p>
    <w:p w14:paraId="46B995FC" w14:textId="77777777" w:rsidR="00267CA8" w:rsidRDefault="00000000">
      <w:pPr>
        <w:pStyle w:val="Caption"/>
      </w:pPr>
      <w:r>
        <w:t>Confession of Sins</w:t>
      </w:r>
    </w:p>
    <w:p w14:paraId="58BBB65E" w14:textId="77777777" w:rsidR="00267CA8" w:rsidRDefault="00000000">
      <w:pPr>
        <w:pStyle w:val="LSBResponsorial"/>
      </w:pPr>
      <w:r>
        <w:rPr>
          <w:rStyle w:val="LSBSymbol"/>
        </w:rPr>
        <w:t>P</w:t>
      </w:r>
      <w:r>
        <w:tab/>
        <w:t>Almighty God, our maker and redeemer, we poor sinners confess unto You that we are by nature sinful and unclean and that we have sinned against You by thought, word, and deed. Wherefore we flee for refuge to Your infinite mercy, seeking and imploring Your grace for the sake of our Lord Jesus Christ.</w:t>
      </w:r>
    </w:p>
    <w:p w14:paraId="34501B7A" w14:textId="77777777" w:rsidR="00267CA8" w:rsidRDefault="00000000">
      <w:pPr>
        <w:pStyle w:val="LSBResponsorial"/>
      </w:pPr>
      <w:r>
        <w:rPr>
          <w:rStyle w:val="LSBSymbol"/>
        </w:rPr>
        <w:t>C</w:t>
      </w:r>
      <w:r>
        <w:tab/>
      </w:r>
      <w:r>
        <w:rPr>
          <w:b/>
        </w:rPr>
        <w:t>O most merciful God, who has given Your only-begotten Son to die for us, have mercy upon us and for His sake grant us remission of all our sins; and by Your Holy Spirit increase in us true knowledge of You and of Your will and true obedience to Your Word, to the end that by Your grace we may come to everlasting life; through Jesus Christ, our Lord. Amen.</w:t>
      </w:r>
    </w:p>
    <w:p w14:paraId="003ADD4F" w14:textId="77777777" w:rsidR="00267CA8" w:rsidRDefault="00267CA8">
      <w:pPr>
        <w:pStyle w:val="Body"/>
      </w:pPr>
    </w:p>
    <w:p w14:paraId="6D48C5D6" w14:textId="77777777" w:rsidR="00267CA8" w:rsidRDefault="00000000">
      <w:pPr>
        <w:pStyle w:val="Caption"/>
      </w:pPr>
      <w:r>
        <w:t>Declaration of Grace</w:t>
      </w:r>
      <w:r>
        <w:tab/>
      </w:r>
      <w:r>
        <w:rPr>
          <w:rStyle w:val="Subcaption"/>
          <w:b w:val="0"/>
        </w:rPr>
        <w:t>Mark 16:16; John 1:12</w:t>
      </w:r>
    </w:p>
    <w:p w14:paraId="1BDA8E0B" w14:textId="77777777" w:rsidR="00267CA8" w:rsidRDefault="00000000">
      <w:pPr>
        <w:pStyle w:val="LSBResponsorial"/>
      </w:pPr>
      <w:r>
        <w:rPr>
          <w:rStyle w:val="LSBSymbol"/>
        </w:rPr>
        <w:t>P</w:t>
      </w:r>
      <w:r>
        <w:tab/>
        <w:t>Almighty God, our heavenly Father, has had mercy upon us and has given His only Son to die for us and for His sake forgives us all our sins. To those who believe on His name He gives power to become the children of God and has promised them His Holy Spirit. He that believes and is baptized shall be saved.</w:t>
      </w:r>
      <w:r>
        <w:br/>
      </w:r>
      <w:r>
        <w:br/>
        <w:t>Grant this, Lord, unto us all.</w:t>
      </w:r>
    </w:p>
    <w:p w14:paraId="2A88020E" w14:textId="77777777" w:rsidR="00267CA8" w:rsidRDefault="00000000">
      <w:pPr>
        <w:pStyle w:val="LSBResponsorial"/>
      </w:pPr>
      <w:r>
        <w:rPr>
          <w:rStyle w:val="LSBSymbol"/>
        </w:rPr>
        <w:t>C</w:t>
      </w:r>
      <w:r>
        <w:tab/>
      </w:r>
      <w:r>
        <w:rPr>
          <w:b/>
        </w:rPr>
        <w:t>Amen.</w:t>
      </w:r>
    </w:p>
    <w:p w14:paraId="3EC3A68E" w14:textId="77777777" w:rsidR="00267CA8" w:rsidRDefault="00267CA8">
      <w:pPr>
        <w:pStyle w:val="Body"/>
      </w:pPr>
    </w:p>
    <w:p w14:paraId="72D97CC2" w14:textId="77777777" w:rsidR="00267CA8" w:rsidRDefault="00000000">
      <w:pPr>
        <w:pStyle w:val="Heading"/>
      </w:pPr>
      <w:r>
        <w:t>Service of the Word</w:t>
      </w:r>
    </w:p>
    <w:p w14:paraId="1C942341" w14:textId="77777777" w:rsidR="00267CA8" w:rsidRDefault="00267CA8">
      <w:pPr>
        <w:pStyle w:val="Body"/>
      </w:pPr>
    </w:p>
    <w:p w14:paraId="7A1922FE" w14:textId="77777777" w:rsidR="00267CA8" w:rsidRDefault="00000000">
      <w:pPr>
        <w:pStyle w:val="Caption"/>
      </w:pPr>
      <w:r>
        <w:lastRenderedPageBreak/>
        <w:t>Introit</w:t>
      </w:r>
      <w:r>
        <w:tab/>
      </w:r>
      <w:r>
        <w:rPr>
          <w:rStyle w:val="Subcaption"/>
          <w:b w:val="0"/>
        </w:rPr>
        <w:t>Psalm 22:27–31; antiphon: v. 22</w:t>
      </w:r>
    </w:p>
    <w:p w14:paraId="57A2E184" w14:textId="17D92250" w:rsidR="00267CA8" w:rsidRDefault="00000000" w:rsidP="0062223C">
      <w:pPr>
        <w:pStyle w:val="Poetry"/>
      </w:pPr>
      <w:r>
        <w:t>I will tell of your name to my brothers;</w:t>
      </w:r>
      <w:r>
        <w:br/>
      </w:r>
      <w:r>
        <w:tab/>
        <w:t>in the midst of the congregation I will praise you.</w:t>
      </w:r>
      <w:r>
        <w:br/>
      </w:r>
      <w:r w:rsidRPr="0062223C">
        <w:rPr>
          <w:b/>
          <w:bCs/>
        </w:rPr>
        <w:t xml:space="preserve">All the ends of the earth shall remember and turn to the </w:t>
      </w:r>
      <w:r w:rsidRPr="0062223C">
        <w:rPr>
          <w:rStyle w:val="DivineName"/>
          <w:b/>
          <w:bCs/>
        </w:rPr>
        <w:t>Lord</w:t>
      </w:r>
      <w:r w:rsidRPr="0062223C">
        <w:rPr>
          <w:b/>
          <w:bCs/>
        </w:rPr>
        <w:t>,</w:t>
      </w:r>
      <w:r w:rsidRPr="0062223C">
        <w:rPr>
          <w:b/>
          <w:bCs/>
        </w:rPr>
        <w:br/>
      </w:r>
      <w:r w:rsidRPr="0062223C">
        <w:rPr>
          <w:b/>
          <w:bCs/>
        </w:rPr>
        <w:tab/>
        <w:t>and all the families of the nations shall worship before you.</w:t>
      </w:r>
      <w:r w:rsidRPr="0062223C">
        <w:rPr>
          <w:b/>
          <w:bCs/>
        </w:rPr>
        <w:br/>
      </w:r>
      <w:r>
        <w:t xml:space="preserve">For kingship belongs to the </w:t>
      </w:r>
      <w:r>
        <w:rPr>
          <w:rStyle w:val="DivineName"/>
        </w:rPr>
        <w:t>Lord</w:t>
      </w:r>
      <w:r>
        <w:t>,</w:t>
      </w:r>
      <w:r>
        <w:br/>
      </w:r>
      <w:r>
        <w:tab/>
        <w:t>and he rules over the nations.</w:t>
      </w:r>
      <w:r>
        <w:br/>
      </w:r>
      <w:r w:rsidRPr="0062223C">
        <w:rPr>
          <w:b/>
          <w:bCs/>
        </w:rPr>
        <w:t>All the prosperous of the earth eat and worship;</w:t>
      </w:r>
      <w:r w:rsidRPr="0062223C">
        <w:rPr>
          <w:b/>
          <w:bCs/>
        </w:rPr>
        <w:br/>
      </w:r>
      <w:r w:rsidRPr="0062223C">
        <w:rPr>
          <w:b/>
          <w:bCs/>
        </w:rPr>
        <w:tab/>
        <w:t>before him shall bow all who go down to the dust, even the one who could not keep hi</w:t>
      </w:r>
      <w:r w:rsidR="0062223C" w:rsidRPr="0062223C">
        <w:rPr>
          <w:b/>
          <w:bCs/>
        </w:rPr>
        <w:t>m</w:t>
      </w:r>
      <w:r w:rsidRPr="0062223C">
        <w:rPr>
          <w:b/>
          <w:bCs/>
        </w:rPr>
        <w:t>self alive.</w:t>
      </w:r>
      <w:r>
        <w:br/>
        <w:t>Posterity shall serve him;</w:t>
      </w:r>
      <w:r>
        <w:br/>
      </w:r>
      <w:r>
        <w:tab/>
        <w:t>it shall be told of the Lord to the coming generation;</w:t>
      </w:r>
      <w:r>
        <w:br/>
        <w:t>they shall come and proclaim his righteousness to a people yet unborn,</w:t>
      </w:r>
      <w:r>
        <w:br/>
      </w:r>
      <w:r>
        <w:tab/>
        <w:t>that he has done it.</w:t>
      </w:r>
      <w:r>
        <w:br/>
      </w:r>
    </w:p>
    <w:p w14:paraId="1EB26E01" w14:textId="77777777" w:rsidR="00267CA8" w:rsidRDefault="00000000">
      <w:pPr>
        <w:pStyle w:val="Caption"/>
      </w:pPr>
      <w:r>
        <w:t>Gloria Patri</w:t>
      </w:r>
    </w:p>
    <w:p w14:paraId="3E32E92A" w14:textId="77777777" w:rsidR="00267CA8" w:rsidRDefault="00000000">
      <w:pPr>
        <w:pStyle w:val="Image"/>
      </w:pPr>
      <w:r>
        <w:rPr>
          <w:noProof/>
        </w:rPr>
        <w:drawing>
          <wp:inline distT="0" distB="0" distL="0" distR="0" wp14:anchorId="4C18E83B" wp14:editId="7291FAD8">
            <wp:extent cx="3657600" cy="45587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3657600" cy="455874"/>
                    </a:xfrm>
                    <a:prstGeom prst="rect">
                      <a:avLst/>
                    </a:prstGeom>
                    <a:noFill/>
                    <a:ln>
                      <a:noFill/>
                    </a:ln>
                  </pic:spPr>
                </pic:pic>
              </a:graphicData>
            </a:graphic>
          </wp:inline>
        </w:drawing>
      </w:r>
    </w:p>
    <w:p w14:paraId="4227D111" w14:textId="77777777" w:rsidR="00267CA8" w:rsidRDefault="00000000">
      <w:pPr>
        <w:pStyle w:val="Image"/>
      </w:pPr>
      <w:r>
        <w:rPr>
          <w:noProof/>
        </w:rPr>
        <w:drawing>
          <wp:inline distT="0" distB="0" distL="0" distR="0" wp14:anchorId="65512162" wp14:editId="747AA29C">
            <wp:extent cx="3657600" cy="59369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3657600" cy="593697"/>
                    </a:xfrm>
                    <a:prstGeom prst="rect">
                      <a:avLst/>
                    </a:prstGeom>
                    <a:noFill/>
                    <a:ln>
                      <a:noFill/>
                    </a:ln>
                  </pic:spPr>
                </pic:pic>
              </a:graphicData>
            </a:graphic>
          </wp:inline>
        </w:drawing>
      </w:r>
    </w:p>
    <w:p w14:paraId="0C8C46BB" w14:textId="77777777" w:rsidR="00267CA8" w:rsidRDefault="00267CA8">
      <w:pPr>
        <w:pStyle w:val="Body"/>
      </w:pPr>
    </w:p>
    <w:p w14:paraId="7C822755" w14:textId="77777777" w:rsidR="00267CA8" w:rsidRDefault="00000000">
      <w:pPr>
        <w:pStyle w:val="Caption"/>
      </w:pPr>
      <w:r>
        <w:t>Kyrie</w:t>
      </w:r>
      <w:r>
        <w:tab/>
      </w:r>
      <w:r>
        <w:rPr>
          <w:rStyle w:val="Subcaption"/>
          <w:b w:val="0"/>
        </w:rPr>
        <w:t>Mark 10:47</w:t>
      </w:r>
    </w:p>
    <w:p w14:paraId="282BD8F3" w14:textId="77777777" w:rsidR="00267CA8" w:rsidRDefault="00000000">
      <w:pPr>
        <w:pStyle w:val="Image"/>
      </w:pPr>
      <w:r>
        <w:rPr>
          <w:noProof/>
        </w:rPr>
        <w:drawing>
          <wp:inline distT="0" distB="0" distL="0" distR="0" wp14:anchorId="1FBD3E19" wp14:editId="3A040FA3">
            <wp:extent cx="3657600" cy="459873"/>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3657600" cy="459873"/>
                    </a:xfrm>
                    <a:prstGeom prst="rect">
                      <a:avLst/>
                    </a:prstGeom>
                    <a:noFill/>
                    <a:ln>
                      <a:noFill/>
                    </a:ln>
                  </pic:spPr>
                </pic:pic>
              </a:graphicData>
            </a:graphic>
          </wp:inline>
        </w:drawing>
      </w:r>
    </w:p>
    <w:p w14:paraId="352E9980" w14:textId="77777777" w:rsidR="00267CA8" w:rsidRDefault="00000000">
      <w:pPr>
        <w:pStyle w:val="Image"/>
      </w:pPr>
      <w:r>
        <w:rPr>
          <w:noProof/>
        </w:rPr>
        <w:drawing>
          <wp:inline distT="0" distB="0" distL="0" distR="0" wp14:anchorId="48D8AFCA" wp14:editId="3BDCAE7A">
            <wp:extent cx="3657600" cy="55612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3657600" cy="556126"/>
                    </a:xfrm>
                    <a:prstGeom prst="rect">
                      <a:avLst/>
                    </a:prstGeom>
                    <a:noFill/>
                    <a:ln>
                      <a:noFill/>
                    </a:ln>
                  </pic:spPr>
                </pic:pic>
              </a:graphicData>
            </a:graphic>
          </wp:inline>
        </w:drawing>
      </w:r>
    </w:p>
    <w:p w14:paraId="57C39851" w14:textId="77777777" w:rsidR="00267CA8" w:rsidRDefault="00267CA8">
      <w:pPr>
        <w:pStyle w:val="Body"/>
      </w:pPr>
    </w:p>
    <w:p w14:paraId="05DFDE81" w14:textId="77777777" w:rsidR="0062223C" w:rsidRDefault="0062223C">
      <w:pPr>
        <w:pStyle w:val="Caption"/>
      </w:pPr>
    </w:p>
    <w:p w14:paraId="3AA6D54F" w14:textId="77777777" w:rsidR="0062223C" w:rsidRDefault="0062223C">
      <w:pPr>
        <w:pStyle w:val="Caption"/>
      </w:pPr>
    </w:p>
    <w:p w14:paraId="05B74CF2" w14:textId="7867A160" w:rsidR="00267CA8" w:rsidRDefault="00000000">
      <w:pPr>
        <w:pStyle w:val="Caption"/>
      </w:pPr>
      <w:r>
        <w:t>Gloria in Excelsis</w:t>
      </w:r>
      <w:r>
        <w:tab/>
      </w:r>
      <w:r>
        <w:rPr>
          <w:rStyle w:val="Subcaption"/>
          <w:b w:val="0"/>
        </w:rPr>
        <w:t>Luke 2:14; John 1:29</w:t>
      </w:r>
    </w:p>
    <w:p w14:paraId="640F9A82" w14:textId="77777777" w:rsidR="00267CA8" w:rsidRDefault="00000000">
      <w:pPr>
        <w:pStyle w:val="Image"/>
      </w:pPr>
      <w:r>
        <w:rPr>
          <w:noProof/>
        </w:rPr>
        <w:drawing>
          <wp:inline distT="0" distB="0" distL="0" distR="0" wp14:anchorId="1C1E4CD9" wp14:editId="5176E218">
            <wp:extent cx="3657600" cy="459873"/>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3657600" cy="459873"/>
                    </a:xfrm>
                    <a:prstGeom prst="rect">
                      <a:avLst/>
                    </a:prstGeom>
                    <a:noFill/>
                    <a:ln>
                      <a:noFill/>
                    </a:ln>
                  </pic:spPr>
                </pic:pic>
              </a:graphicData>
            </a:graphic>
          </wp:inline>
        </w:drawing>
      </w:r>
    </w:p>
    <w:p w14:paraId="45A748B7" w14:textId="77777777" w:rsidR="00267CA8" w:rsidRDefault="00000000">
      <w:pPr>
        <w:pStyle w:val="Image"/>
      </w:pPr>
      <w:r>
        <w:rPr>
          <w:noProof/>
        </w:rPr>
        <w:drawing>
          <wp:inline distT="0" distB="0" distL="0" distR="0" wp14:anchorId="58CC9493" wp14:editId="3B6CADC9">
            <wp:extent cx="3657600" cy="502652"/>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3657600" cy="502652"/>
                    </a:xfrm>
                    <a:prstGeom prst="rect">
                      <a:avLst/>
                    </a:prstGeom>
                    <a:noFill/>
                    <a:ln>
                      <a:noFill/>
                    </a:ln>
                  </pic:spPr>
                </pic:pic>
              </a:graphicData>
            </a:graphic>
          </wp:inline>
        </w:drawing>
      </w:r>
    </w:p>
    <w:p w14:paraId="3D9D6601" w14:textId="77777777" w:rsidR="00267CA8" w:rsidRDefault="00000000">
      <w:pPr>
        <w:pStyle w:val="Image"/>
      </w:pPr>
      <w:r>
        <w:rPr>
          <w:noProof/>
        </w:rPr>
        <w:drawing>
          <wp:inline distT="0" distB="0" distL="0" distR="0" wp14:anchorId="5353BE74" wp14:editId="4EBE3817">
            <wp:extent cx="3657600" cy="502652"/>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3657600" cy="502652"/>
                    </a:xfrm>
                    <a:prstGeom prst="rect">
                      <a:avLst/>
                    </a:prstGeom>
                    <a:noFill/>
                    <a:ln>
                      <a:noFill/>
                    </a:ln>
                  </pic:spPr>
                </pic:pic>
              </a:graphicData>
            </a:graphic>
          </wp:inline>
        </w:drawing>
      </w:r>
    </w:p>
    <w:p w14:paraId="5A5EFFD1" w14:textId="77777777" w:rsidR="00267CA8" w:rsidRDefault="00000000">
      <w:pPr>
        <w:pStyle w:val="Image"/>
      </w:pPr>
      <w:r>
        <w:rPr>
          <w:noProof/>
        </w:rPr>
        <w:drawing>
          <wp:inline distT="0" distB="0" distL="0" distR="0" wp14:anchorId="727A9CEC" wp14:editId="64E31061">
            <wp:extent cx="3657600" cy="502652"/>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3657600" cy="502652"/>
                    </a:xfrm>
                    <a:prstGeom prst="rect">
                      <a:avLst/>
                    </a:prstGeom>
                    <a:noFill/>
                    <a:ln>
                      <a:noFill/>
                    </a:ln>
                  </pic:spPr>
                </pic:pic>
              </a:graphicData>
            </a:graphic>
          </wp:inline>
        </w:drawing>
      </w:r>
    </w:p>
    <w:p w14:paraId="0988CB66" w14:textId="77777777" w:rsidR="00267CA8" w:rsidRDefault="00000000">
      <w:pPr>
        <w:pStyle w:val="Image"/>
      </w:pPr>
      <w:r>
        <w:rPr>
          <w:noProof/>
        </w:rPr>
        <w:drawing>
          <wp:inline distT="0" distB="0" distL="0" distR="0" wp14:anchorId="75F842CF" wp14:editId="5027FCC7">
            <wp:extent cx="3657600" cy="502652"/>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3657600" cy="502652"/>
                    </a:xfrm>
                    <a:prstGeom prst="rect">
                      <a:avLst/>
                    </a:prstGeom>
                    <a:noFill/>
                    <a:ln>
                      <a:noFill/>
                    </a:ln>
                  </pic:spPr>
                </pic:pic>
              </a:graphicData>
            </a:graphic>
          </wp:inline>
        </w:drawing>
      </w:r>
    </w:p>
    <w:p w14:paraId="5FEFACB1" w14:textId="77777777" w:rsidR="00267CA8" w:rsidRDefault="00000000">
      <w:pPr>
        <w:pStyle w:val="Image"/>
      </w:pPr>
      <w:r>
        <w:rPr>
          <w:noProof/>
        </w:rPr>
        <w:drawing>
          <wp:inline distT="0" distB="0" distL="0" distR="0" wp14:anchorId="2919489E" wp14:editId="4A03A592">
            <wp:extent cx="3657600" cy="49195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3657600" cy="491957"/>
                    </a:xfrm>
                    <a:prstGeom prst="rect">
                      <a:avLst/>
                    </a:prstGeom>
                    <a:noFill/>
                    <a:ln>
                      <a:noFill/>
                    </a:ln>
                  </pic:spPr>
                </pic:pic>
              </a:graphicData>
            </a:graphic>
          </wp:inline>
        </w:drawing>
      </w:r>
    </w:p>
    <w:p w14:paraId="08C0FBB0" w14:textId="77777777" w:rsidR="00267CA8" w:rsidRDefault="00000000">
      <w:pPr>
        <w:pStyle w:val="Image"/>
      </w:pPr>
      <w:r>
        <w:rPr>
          <w:noProof/>
        </w:rPr>
        <w:drawing>
          <wp:inline distT="0" distB="0" distL="0" distR="0" wp14:anchorId="08F3B985" wp14:editId="0920D0E0">
            <wp:extent cx="3657600" cy="51334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3657600" cy="513347"/>
                    </a:xfrm>
                    <a:prstGeom prst="rect">
                      <a:avLst/>
                    </a:prstGeom>
                    <a:noFill/>
                    <a:ln>
                      <a:noFill/>
                    </a:ln>
                  </pic:spPr>
                </pic:pic>
              </a:graphicData>
            </a:graphic>
          </wp:inline>
        </w:drawing>
      </w:r>
    </w:p>
    <w:p w14:paraId="6E844C4D" w14:textId="77777777" w:rsidR="00267CA8" w:rsidRDefault="00000000">
      <w:pPr>
        <w:pStyle w:val="Image"/>
      </w:pPr>
      <w:r>
        <w:rPr>
          <w:noProof/>
        </w:rPr>
        <w:drawing>
          <wp:inline distT="0" distB="0" distL="0" distR="0" wp14:anchorId="4AF9E5A2" wp14:editId="6FEB63E5">
            <wp:extent cx="3657600" cy="502652"/>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3657600" cy="502652"/>
                    </a:xfrm>
                    <a:prstGeom prst="rect">
                      <a:avLst/>
                    </a:prstGeom>
                    <a:noFill/>
                    <a:ln>
                      <a:noFill/>
                    </a:ln>
                  </pic:spPr>
                </pic:pic>
              </a:graphicData>
            </a:graphic>
          </wp:inline>
        </w:drawing>
      </w:r>
    </w:p>
    <w:p w14:paraId="64701D1B" w14:textId="77777777" w:rsidR="00267CA8" w:rsidRDefault="00000000">
      <w:pPr>
        <w:pStyle w:val="Image"/>
      </w:pPr>
      <w:r>
        <w:rPr>
          <w:noProof/>
        </w:rPr>
        <w:drawing>
          <wp:inline distT="0" distB="0" distL="0" distR="0" wp14:anchorId="3464458C" wp14:editId="05CCE15B">
            <wp:extent cx="3657600" cy="502652"/>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3657600" cy="502652"/>
                    </a:xfrm>
                    <a:prstGeom prst="rect">
                      <a:avLst/>
                    </a:prstGeom>
                    <a:noFill/>
                    <a:ln>
                      <a:noFill/>
                    </a:ln>
                  </pic:spPr>
                </pic:pic>
              </a:graphicData>
            </a:graphic>
          </wp:inline>
        </w:drawing>
      </w:r>
    </w:p>
    <w:p w14:paraId="3C198DD1" w14:textId="77777777" w:rsidR="00267CA8" w:rsidRDefault="00000000">
      <w:pPr>
        <w:pStyle w:val="Image"/>
      </w:pPr>
      <w:r>
        <w:rPr>
          <w:noProof/>
        </w:rPr>
        <w:drawing>
          <wp:inline distT="0" distB="0" distL="0" distR="0" wp14:anchorId="1FEE1D34" wp14:editId="0CE30FC3">
            <wp:extent cx="3657600" cy="50265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3657600" cy="502652"/>
                    </a:xfrm>
                    <a:prstGeom prst="rect">
                      <a:avLst/>
                    </a:prstGeom>
                    <a:noFill/>
                    <a:ln>
                      <a:noFill/>
                    </a:ln>
                  </pic:spPr>
                </pic:pic>
              </a:graphicData>
            </a:graphic>
          </wp:inline>
        </w:drawing>
      </w:r>
    </w:p>
    <w:p w14:paraId="3B62722D" w14:textId="77777777" w:rsidR="00267CA8" w:rsidRDefault="00000000">
      <w:pPr>
        <w:pStyle w:val="Image"/>
      </w:pPr>
      <w:r>
        <w:rPr>
          <w:noProof/>
        </w:rPr>
        <w:drawing>
          <wp:inline distT="0" distB="0" distL="0" distR="0" wp14:anchorId="7DE06455" wp14:editId="24760F6F">
            <wp:extent cx="3657600" cy="502652"/>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3657600" cy="502652"/>
                    </a:xfrm>
                    <a:prstGeom prst="rect">
                      <a:avLst/>
                    </a:prstGeom>
                    <a:noFill/>
                    <a:ln>
                      <a:noFill/>
                    </a:ln>
                  </pic:spPr>
                </pic:pic>
              </a:graphicData>
            </a:graphic>
          </wp:inline>
        </w:drawing>
      </w:r>
    </w:p>
    <w:p w14:paraId="4AC30DBA" w14:textId="77777777" w:rsidR="00267CA8" w:rsidRDefault="00000000">
      <w:pPr>
        <w:pStyle w:val="Image"/>
      </w:pPr>
      <w:r>
        <w:rPr>
          <w:noProof/>
        </w:rPr>
        <w:drawing>
          <wp:inline distT="0" distB="0" distL="0" distR="0" wp14:anchorId="603AE738" wp14:editId="4EC53DA3">
            <wp:extent cx="3657600" cy="502652"/>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3657600" cy="502652"/>
                    </a:xfrm>
                    <a:prstGeom prst="rect">
                      <a:avLst/>
                    </a:prstGeom>
                    <a:noFill/>
                    <a:ln>
                      <a:noFill/>
                    </a:ln>
                  </pic:spPr>
                </pic:pic>
              </a:graphicData>
            </a:graphic>
          </wp:inline>
        </w:drawing>
      </w:r>
    </w:p>
    <w:p w14:paraId="37F26932" w14:textId="77777777" w:rsidR="00267CA8" w:rsidRDefault="00267CA8">
      <w:pPr>
        <w:pStyle w:val="Body"/>
      </w:pPr>
    </w:p>
    <w:p w14:paraId="69BA67B9" w14:textId="77777777" w:rsidR="00267CA8" w:rsidRDefault="00000000">
      <w:pPr>
        <w:pStyle w:val="Caption"/>
      </w:pPr>
      <w:r>
        <w:lastRenderedPageBreak/>
        <w:t>Salutation and Collect of the Day</w:t>
      </w:r>
    </w:p>
    <w:p w14:paraId="2F2A05C4" w14:textId="77777777" w:rsidR="00267CA8" w:rsidRDefault="00000000">
      <w:pPr>
        <w:pStyle w:val="LSBResponsorial"/>
      </w:pPr>
      <w:r>
        <w:rPr>
          <w:rStyle w:val="LSBSymbol"/>
        </w:rPr>
        <w:t>P</w:t>
      </w:r>
      <w:r>
        <w:tab/>
        <w:t>The Lord be with you.</w:t>
      </w:r>
    </w:p>
    <w:p w14:paraId="7A2BF6B5" w14:textId="77777777" w:rsidR="00267CA8" w:rsidRDefault="00000000">
      <w:pPr>
        <w:pStyle w:val="Image"/>
      </w:pPr>
      <w:r>
        <w:rPr>
          <w:noProof/>
        </w:rPr>
        <w:drawing>
          <wp:inline distT="0" distB="0" distL="0" distR="0" wp14:anchorId="7FDA7E70" wp14:editId="7C3181ED">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2933700" cy="571499"/>
                    </a:xfrm>
                    <a:prstGeom prst="rect">
                      <a:avLst/>
                    </a:prstGeom>
                    <a:noFill/>
                    <a:ln>
                      <a:noFill/>
                    </a:ln>
                  </pic:spPr>
                </pic:pic>
              </a:graphicData>
            </a:graphic>
          </wp:inline>
        </w:drawing>
      </w:r>
    </w:p>
    <w:p w14:paraId="03A47B0A" w14:textId="77777777" w:rsidR="00267CA8" w:rsidRDefault="00000000">
      <w:pPr>
        <w:pStyle w:val="Body"/>
      </w:pPr>
      <w:r>
        <w:t xml:space="preserve"> </w:t>
      </w:r>
    </w:p>
    <w:p w14:paraId="5810D6B8" w14:textId="77777777" w:rsidR="00267CA8" w:rsidRDefault="00000000">
      <w:pPr>
        <w:pStyle w:val="LSBResponsorial"/>
      </w:pPr>
      <w:r>
        <w:rPr>
          <w:rStyle w:val="LSBSymbol"/>
        </w:rPr>
        <w:t>P</w:t>
      </w:r>
      <w:r>
        <w:tab/>
        <w:t>Let us pray.</w:t>
      </w:r>
    </w:p>
    <w:p w14:paraId="190A3181" w14:textId="77777777" w:rsidR="00267CA8" w:rsidRDefault="00000000">
      <w:pPr>
        <w:pStyle w:val="LSBResponsorialContinued"/>
      </w:pPr>
      <w:r>
        <w:t>Almighty and everlasting God, mercifully look upon our infirmities and stretch forth the hand of Your majesty to heal and defend us; through Jesus Christ, Your Son, our Lord, who lives and reigns with You and the Holy Spirit, one God, now and forever.</w:t>
      </w:r>
    </w:p>
    <w:p w14:paraId="3719E17A" w14:textId="77777777" w:rsidR="00267CA8" w:rsidRDefault="00000000">
      <w:pPr>
        <w:pStyle w:val="Body"/>
      </w:pPr>
      <w:r>
        <w:t xml:space="preserve"> </w:t>
      </w:r>
    </w:p>
    <w:p w14:paraId="76EBE753" w14:textId="77777777" w:rsidR="00267CA8" w:rsidRDefault="00000000">
      <w:pPr>
        <w:pStyle w:val="Image"/>
      </w:pPr>
      <w:r>
        <w:rPr>
          <w:noProof/>
        </w:rPr>
        <w:drawing>
          <wp:inline distT="0" distB="0" distL="0" distR="0" wp14:anchorId="12524907" wp14:editId="79C8429E">
            <wp:extent cx="20701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2070100" cy="533399"/>
                    </a:xfrm>
                    <a:prstGeom prst="rect">
                      <a:avLst/>
                    </a:prstGeom>
                    <a:noFill/>
                    <a:ln>
                      <a:noFill/>
                    </a:ln>
                  </pic:spPr>
                </pic:pic>
              </a:graphicData>
            </a:graphic>
          </wp:inline>
        </w:drawing>
      </w:r>
    </w:p>
    <w:p w14:paraId="53164B78" w14:textId="77777777" w:rsidR="00267CA8" w:rsidRDefault="00267CA8">
      <w:pPr>
        <w:pStyle w:val="Body"/>
      </w:pPr>
    </w:p>
    <w:p w14:paraId="195A1F3A" w14:textId="77777777" w:rsidR="00267CA8" w:rsidRDefault="00000000">
      <w:pPr>
        <w:pStyle w:val="Rubric"/>
      </w:pPr>
      <w:r>
        <w:t>Sit</w:t>
      </w:r>
    </w:p>
    <w:p w14:paraId="316CA560" w14:textId="77777777" w:rsidR="00267CA8" w:rsidRDefault="00267CA8">
      <w:pPr>
        <w:pStyle w:val="Body"/>
      </w:pPr>
    </w:p>
    <w:p w14:paraId="30111B48" w14:textId="77777777" w:rsidR="00267CA8" w:rsidRDefault="00000000">
      <w:pPr>
        <w:pStyle w:val="Caption"/>
      </w:pPr>
      <w:r>
        <w:t>Old Testament Reading</w:t>
      </w:r>
      <w:r>
        <w:tab/>
      </w:r>
      <w:r>
        <w:rPr>
          <w:rStyle w:val="Subcaption"/>
          <w:b w:val="0"/>
        </w:rPr>
        <w:t>Isaiah 9:1–4</w:t>
      </w:r>
    </w:p>
    <w:p w14:paraId="1B5076F8" w14:textId="77777777" w:rsidR="00267CA8" w:rsidRDefault="00000000">
      <w:pPr>
        <w:pStyle w:val="ScriptureHeadingInitial"/>
      </w:pPr>
      <w:r>
        <w:t>For to Us a Child Is Born</w:t>
      </w:r>
    </w:p>
    <w:p w14:paraId="78F0CB73" w14:textId="77777777" w:rsidR="00267CA8" w:rsidRDefault="00000000">
      <w:pPr>
        <w:pStyle w:val="Body"/>
      </w:pPr>
      <w:r>
        <w:tab/>
      </w:r>
      <w:r>
        <w:rPr>
          <w:rStyle w:val="VerseNumber"/>
        </w:rPr>
        <w:t>1</w:t>
      </w:r>
      <w:r>
        <w:t xml:space="preserve"> There will be no gloom for her who was in anguish. In the former time he brought into contempt the land of Zebulun and the land of Naphtali, but in the latter time he has made glorious the way of the sea, the land beyond the Jordan, Galilee of the nations.</w:t>
      </w:r>
    </w:p>
    <w:p w14:paraId="48BA064B" w14:textId="77777777" w:rsidR="00267CA8" w:rsidRDefault="00000000">
      <w:pPr>
        <w:pStyle w:val="PoetryMixed"/>
      </w:pPr>
      <w:r>
        <w:rPr>
          <w:rStyle w:val="VerseNumber"/>
        </w:rPr>
        <w:t>2</w:t>
      </w:r>
      <w:r>
        <w:t xml:space="preserve"> The people who walked in darkness</w:t>
      </w:r>
      <w:r>
        <w:br/>
      </w:r>
      <w:r>
        <w:tab/>
        <w:t>have seen a great light;</w:t>
      </w:r>
      <w:r>
        <w:br/>
        <w:t>those who dwelt in a land of deep darkness,</w:t>
      </w:r>
      <w:r>
        <w:br/>
      </w:r>
      <w:r>
        <w:tab/>
        <w:t>on them has light shined.</w:t>
      </w:r>
      <w:r>
        <w:br/>
      </w:r>
      <w:r>
        <w:rPr>
          <w:rStyle w:val="VerseNumber"/>
        </w:rPr>
        <w:t>3</w:t>
      </w:r>
      <w:r>
        <w:t>You have multiplied the nation;</w:t>
      </w:r>
      <w:r>
        <w:br/>
      </w:r>
      <w:r>
        <w:tab/>
        <w:t>you have increased its joy;</w:t>
      </w:r>
      <w:r>
        <w:br/>
        <w:t>they rejoice before you</w:t>
      </w:r>
      <w:r>
        <w:br/>
      </w:r>
      <w:r>
        <w:tab/>
        <w:t>as with joy at the harvest,</w:t>
      </w:r>
      <w:r>
        <w:br/>
      </w:r>
      <w:r>
        <w:tab/>
        <w:t>as they are glad when they divide the spoil.</w:t>
      </w:r>
      <w:r>
        <w:br/>
      </w:r>
      <w:r>
        <w:rPr>
          <w:rStyle w:val="VerseNumber"/>
        </w:rPr>
        <w:t>4</w:t>
      </w:r>
      <w:r>
        <w:t>For the yoke of his burden,</w:t>
      </w:r>
      <w:r>
        <w:br/>
      </w:r>
      <w:r>
        <w:tab/>
        <w:t>and the staff for his shoulder,</w:t>
      </w:r>
      <w:r>
        <w:br/>
      </w:r>
      <w:r>
        <w:lastRenderedPageBreak/>
        <w:tab/>
        <w:t>the rod of his oppressor,</w:t>
      </w:r>
      <w:r>
        <w:br/>
      </w:r>
      <w:r>
        <w:tab/>
        <w:t>you have broken as on the day of Midian.</w:t>
      </w:r>
    </w:p>
    <w:p w14:paraId="23904D7B" w14:textId="77777777" w:rsidR="00267CA8" w:rsidRDefault="00000000">
      <w:pPr>
        <w:pStyle w:val="Body"/>
      </w:pPr>
      <w:r>
        <w:t xml:space="preserve"> </w:t>
      </w:r>
    </w:p>
    <w:p w14:paraId="71F9202D" w14:textId="77777777" w:rsidR="00267CA8" w:rsidRDefault="00000000">
      <w:pPr>
        <w:pStyle w:val="LSBResponsorial"/>
      </w:pPr>
      <w:r>
        <w:rPr>
          <w:rStyle w:val="LSBSymbol"/>
        </w:rPr>
        <w:t>A</w:t>
      </w:r>
      <w:r>
        <w:tab/>
        <w:t>This is the Word of the Lord.</w:t>
      </w:r>
    </w:p>
    <w:p w14:paraId="7D545CE6" w14:textId="77777777" w:rsidR="00267CA8" w:rsidRDefault="00000000">
      <w:pPr>
        <w:pStyle w:val="LSBResponsorial"/>
      </w:pPr>
      <w:r>
        <w:rPr>
          <w:rStyle w:val="LSBSymbol"/>
        </w:rPr>
        <w:t>C</w:t>
      </w:r>
      <w:r>
        <w:tab/>
      </w:r>
      <w:r>
        <w:rPr>
          <w:b/>
        </w:rPr>
        <w:t>Thanks be to God.</w:t>
      </w:r>
    </w:p>
    <w:p w14:paraId="287CDBD1" w14:textId="77777777" w:rsidR="00267CA8" w:rsidRDefault="00267CA8">
      <w:pPr>
        <w:pStyle w:val="Body"/>
      </w:pPr>
    </w:p>
    <w:p w14:paraId="5909A8EE" w14:textId="77777777" w:rsidR="00267CA8" w:rsidRDefault="00000000">
      <w:pPr>
        <w:pStyle w:val="Caption"/>
      </w:pPr>
      <w:r>
        <w:t>Gradual</w:t>
      </w:r>
      <w:r>
        <w:tab/>
      </w:r>
      <w:r>
        <w:rPr>
          <w:rStyle w:val="Subcaption"/>
          <w:b w:val="0"/>
        </w:rPr>
        <w:t>Psalm 117:1–2a; 96:8</w:t>
      </w:r>
    </w:p>
    <w:p w14:paraId="62A2A1A7" w14:textId="72153047" w:rsidR="00267CA8" w:rsidRDefault="00000000">
      <w:pPr>
        <w:pStyle w:val="Poetry"/>
      </w:pPr>
      <w:r>
        <w:t xml:space="preserve">Praise the </w:t>
      </w:r>
      <w:r>
        <w:rPr>
          <w:rStyle w:val="DivineName"/>
        </w:rPr>
        <w:t>Lord</w:t>
      </w:r>
      <w:r>
        <w:t>, all nations!</w:t>
      </w:r>
      <w:r>
        <w:br/>
      </w:r>
      <w:r>
        <w:tab/>
        <w:t>Extol him, all peoples!</w:t>
      </w:r>
      <w:r>
        <w:br/>
      </w:r>
      <w:r w:rsidRPr="0062223C">
        <w:rPr>
          <w:b/>
          <w:bCs/>
        </w:rPr>
        <w:t>For great is his steadfast love toward us,</w:t>
      </w:r>
      <w:r w:rsidRPr="0062223C">
        <w:rPr>
          <w:b/>
          <w:bCs/>
        </w:rPr>
        <w:br/>
      </w:r>
      <w:r w:rsidRPr="0062223C">
        <w:rPr>
          <w:b/>
          <w:bCs/>
        </w:rPr>
        <w:tab/>
        <w:t xml:space="preserve">and the faithfulness of the </w:t>
      </w:r>
      <w:r w:rsidRPr="0062223C">
        <w:rPr>
          <w:rStyle w:val="DivineName"/>
          <w:b/>
          <w:bCs/>
        </w:rPr>
        <w:t>Lord</w:t>
      </w:r>
      <w:r w:rsidRPr="0062223C">
        <w:rPr>
          <w:b/>
          <w:bCs/>
        </w:rPr>
        <w:t xml:space="preserve"> endures forever.</w:t>
      </w:r>
      <w:r>
        <w:br/>
        <w:t xml:space="preserve">Ascribe to the </w:t>
      </w:r>
      <w:r>
        <w:rPr>
          <w:rStyle w:val="DivineName"/>
        </w:rPr>
        <w:t>Lord</w:t>
      </w:r>
      <w:r>
        <w:t xml:space="preserve"> the glory due his name;</w:t>
      </w:r>
      <w:r>
        <w:br/>
      </w:r>
      <w:r>
        <w:tab/>
        <w:t>bring an offering, and come into his courts!</w:t>
      </w:r>
    </w:p>
    <w:p w14:paraId="142072CA" w14:textId="77777777" w:rsidR="00267CA8" w:rsidRDefault="00267CA8">
      <w:pPr>
        <w:pStyle w:val="Body"/>
      </w:pPr>
    </w:p>
    <w:p w14:paraId="3BE0712C" w14:textId="77777777" w:rsidR="00267CA8" w:rsidRDefault="00000000">
      <w:pPr>
        <w:pStyle w:val="Caption"/>
      </w:pPr>
      <w:r>
        <w:t>Reading</w:t>
      </w:r>
      <w:r>
        <w:tab/>
      </w:r>
      <w:r>
        <w:rPr>
          <w:rStyle w:val="Subcaption"/>
          <w:b w:val="0"/>
        </w:rPr>
        <w:t>Romans 5:6–15</w:t>
      </w:r>
    </w:p>
    <w:p w14:paraId="2C626AE5" w14:textId="77777777" w:rsidR="00267CA8" w:rsidRDefault="00000000">
      <w:pPr>
        <w:pStyle w:val="Body"/>
      </w:pPr>
      <w:r>
        <w:tab/>
      </w:r>
      <w:r>
        <w:rPr>
          <w:rStyle w:val="VerseNumber"/>
        </w:rPr>
        <w:t>6</w:t>
      </w:r>
      <w:r>
        <w:t xml:space="preserve">For while we were still weak, at the right time Christ died for the ungodly. </w:t>
      </w:r>
      <w:r>
        <w:rPr>
          <w:rStyle w:val="VerseNumber"/>
        </w:rPr>
        <w:t>7</w:t>
      </w:r>
      <w:r>
        <w:t xml:space="preserve">For one will scarcely die for a righteous person—though perhaps for a good person one would dare even to die— </w:t>
      </w:r>
      <w:r>
        <w:rPr>
          <w:rStyle w:val="VerseNumber"/>
        </w:rPr>
        <w:t>8</w:t>
      </w:r>
      <w:r>
        <w:t xml:space="preserve">but God shows his love for us in that while we were still sinners, Christ died for us. </w:t>
      </w:r>
      <w:r>
        <w:rPr>
          <w:rStyle w:val="VerseNumber"/>
        </w:rPr>
        <w:t>9</w:t>
      </w:r>
      <w:r>
        <w:t xml:space="preserve">Since, therefore, we have now been justified by his blood, much more shall we be saved by him from the wrath of God. </w:t>
      </w:r>
      <w:r>
        <w:rPr>
          <w:rStyle w:val="VerseNumber"/>
        </w:rPr>
        <w:t>10</w:t>
      </w:r>
      <w:r>
        <w:t xml:space="preserve">For if while we were enemies we were reconciled to God by the death of his Son, much more, now that we are reconciled, shall we be saved by his life. </w:t>
      </w:r>
      <w:r>
        <w:rPr>
          <w:rStyle w:val="VerseNumber"/>
        </w:rPr>
        <w:t>11</w:t>
      </w:r>
      <w:r>
        <w:t>More than that, we also rejoice in God through our Lord Jesus Christ, through whom we have now received reconciliation.</w:t>
      </w:r>
    </w:p>
    <w:p w14:paraId="56AB98B9" w14:textId="77777777" w:rsidR="00267CA8" w:rsidRDefault="00000000">
      <w:pPr>
        <w:pStyle w:val="ScriptureHeading"/>
      </w:pPr>
      <w:r>
        <w:t>Death in Adam, Life in Christ</w:t>
      </w:r>
    </w:p>
    <w:p w14:paraId="100EE0A1" w14:textId="77777777" w:rsidR="00267CA8" w:rsidRDefault="00000000">
      <w:pPr>
        <w:pStyle w:val="Body"/>
      </w:pPr>
      <w:r>
        <w:tab/>
      </w:r>
      <w:r>
        <w:rPr>
          <w:rStyle w:val="VerseNumber"/>
        </w:rPr>
        <w:t>12</w:t>
      </w:r>
      <w:r>
        <w:t xml:space="preserve">Therefore, just as sin came into the world through one man, and death through sin, and so death spread to all men because all sinned— </w:t>
      </w:r>
      <w:r>
        <w:rPr>
          <w:rStyle w:val="VerseNumber"/>
        </w:rPr>
        <w:t>13</w:t>
      </w:r>
      <w:r>
        <w:t xml:space="preserve">for sin indeed was in the world before the law was given, but sin is not counted where there is no law. </w:t>
      </w:r>
      <w:r>
        <w:rPr>
          <w:rStyle w:val="VerseNumber"/>
        </w:rPr>
        <w:t>14</w:t>
      </w:r>
      <w:r>
        <w:t>Yet death reigned from Adam to Moses, even over those whose sinning was not like the transgression of Adam, who was a type of the one who was to come.</w:t>
      </w:r>
    </w:p>
    <w:p w14:paraId="25CC37CA" w14:textId="77777777" w:rsidR="00267CA8" w:rsidRDefault="00000000">
      <w:pPr>
        <w:pStyle w:val="Body"/>
      </w:pPr>
      <w:r>
        <w:lastRenderedPageBreak/>
        <w:tab/>
      </w:r>
      <w:r>
        <w:rPr>
          <w:rStyle w:val="VerseNumber"/>
        </w:rPr>
        <w:t>15</w:t>
      </w:r>
      <w:r>
        <w:t>But the free gift is not like the trespass. For if many died through one man’s trespass, much more have the grace of God and the free gift by the grace of that one man Jesus Christ abounded for many.</w:t>
      </w:r>
    </w:p>
    <w:p w14:paraId="2684F5CF" w14:textId="77777777" w:rsidR="00267CA8" w:rsidRDefault="00267CA8">
      <w:pPr>
        <w:pStyle w:val="Body"/>
      </w:pPr>
    </w:p>
    <w:p w14:paraId="55D6CD3B" w14:textId="77777777" w:rsidR="00267CA8" w:rsidRDefault="00000000">
      <w:pPr>
        <w:pStyle w:val="Rubric"/>
      </w:pPr>
      <w:r>
        <w:t>Stand</w:t>
      </w:r>
    </w:p>
    <w:p w14:paraId="2C8C31C4" w14:textId="77777777" w:rsidR="00267CA8" w:rsidRDefault="00267CA8">
      <w:pPr>
        <w:pStyle w:val="Body"/>
      </w:pPr>
    </w:p>
    <w:p w14:paraId="195E042C" w14:textId="77777777" w:rsidR="00267CA8" w:rsidRDefault="00000000">
      <w:pPr>
        <w:pStyle w:val="Caption"/>
      </w:pPr>
      <w:r>
        <w:t>Alleluia</w:t>
      </w:r>
    </w:p>
    <w:p w14:paraId="46D2C8E7" w14:textId="77777777" w:rsidR="00267CA8" w:rsidRDefault="00000000">
      <w:pPr>
        <w:pStyle w:val="Image"/>
      </w:pPr>
      <w:r>
        <w:rPr>
          <w:noProof/>
        </w:rPr>
        <w:drawing>
          <wp:inline distT="0" distB="0" distL="0" distR="0" wp14:anchorId="12B0A6A1" wp14:editId="1DF53273">
            <wp:extent cx="3657600" cy="449178"/>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3657600" cy="449178"/>
                    </a:xfrm>
                    <a:prstGeom prst="rect">
                      <a:avLst/>
                    </a:prstGeom>
                    <a:noFill/>
                    <a:ln>
                      <a:noFill/>
                    </a:ln>
                  </pic:spPr>
                </pic:pic>
              </a:graphicData>
            </a:graphic>
          </wp:inline>
        </w:drawing>
      </w:r>
    </w:p>
    <w:p w14:paraId="1F72133F" w14:textId="77777777" w:rsidR="00267CA8" w:rsidRDefault="00267CA8">
      <w:pPr>
        <w:pStyle w:val="Body"/>
      </w:pPr>
    </w:p>
    <w:p w14:paraId="76591CBE" w14:textId="77777777" w:rsidR="00267CA8" w:rsidRDefault="00000000">
      <w:pPr>
        <w:pStyle w:val="Caption"/>
      </w:pPr>
      <w:r>
        <w:t>Holy Gospel</w:t>
      </w:r>
      <w:r>
        <w:tab/>
      </w:r>
      <w:r>
        <w:rPr>
          <w:rStyle w:val="Subcaption"/>
          <w:b w:val="0"/>
        </w:rPr>
        <w:t>Matthew 4:12–25</w:t>
      </w:r>
    </w:p>
    <w:p w14:paraId="53B0A274" w14:textId="77777777" w:rsidR="00267CA8" w:rsidRDefault="00000000">
      <w:pPr>
        <w:pStyle w:val="LSBResponsorial"/>
      </w:pPr>
      <w:r>
        <w:rPr>
          <w:rStyle w:val="LSBSymbol"/>
        </w:rPr>
        <w:t>P</w:t>
      </w:r>
      <w:r>
        <w:tab/>
        <w:t>The Holy Gospel according to St. Matthew, the fourth chapter.</w:t>
      </w:r>
    </w:p>
    <w:p w14:paraId="3A5518AE" w14:textId="77777777" w:rsidR="00267CA8" w:rsidRDefault="00000000">
      <w:pPr>
        <w:pStyle w:val="Body"/>
      </w:pPr>
      <w:r>
        <w:t xml:space="preserve"> </w:t>
      </w:r>
    </w:p>
    <w:p w14:paraId="6DA08B32" w14:textId="77777777" w:rsidR="00267CA8" w:rsidRDefault="00000000">
      <w:pPr>
        <w:pStyle w:val="Image"/>
      </w:pPr>
      <w:r>
        <w:rPr>
          <w:noProof/>
        </w:rPr>
        <w:drawing>
          <wp:inline distT="0" distB="0" distL="0" distR="0" wp14:anchorId="629D35F3" wp14:editId="442B92C1">
            <wp:extent cx="2933700" cy="546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2933700" cy="546099"/>
                    </a:xfrm>
                    <a:prstGeom prst="rect">
                      <a:avLst/>
                    </a:prstGeom>
                    <a:noFill/>
                    <a:ln>
                      <a:noFill/>
                    </a:ln>
                  </pic:spPr>
                </pic:pic>
              </a:graphicData>
            </a:graphic>
          </wp:inline>
        </w:drawing>
      </w:r>
    </w:p>
    <w:p w14:paraId="43090203" w14:textId="77777777" w:rsidR="00267CA8" w:rsidRDefault="00000000">
      <w:pPr>
        <w:pStyle w:val="Body"/>
      </w:pPr>
      <w:r>
        <w:t xml:space="preserve"> </w:t>
      </w:r>
    </w:p>
    <w:p w14:paraId="4B9F08E0" w14:textId="77777777" w:rsidR="00267CA8" w:rsidRDefault="00000000">
      <w:pPr>
        <w:pStyle w:val="ScriptureHeadingInitial"/>
      </w:pPr>
      <w:r>
        <w:t>Jesus Begins His Ministry</w:t>
      </w:r>
    </w:p>
    <w:p w14:paraId="2F2466C6" w14:textId="77777777" w:rsidR="00267CA8" w:rsidRDefault="00000000">
      <w:pPr>
        <w:pStyle w:val="Body"/>
      </w:pPr>
      <w:r>
        <w:tab/>
      </w:r>
      <w:r>
        <w:rPr>
          <w:rStyle w:val="VerseNumber"/>
        </w:rPr>
        <w:t>12</w:t>
      </w:r>
      <w:r>
        <w:t xml:space="preserve">When [Jesus] heard that John had been arrested, he withdrew into Galilee. </w:t>
      </w:r>
      <w:r>
        <w:rPr>
          <w:rStyle w:val="VerseNumber"/>
        </w:rPr>
        <w:t>13</w:t>
      </w:r>
      <w:r>
        <w:t xml:space="preserve">And leaving Nazareth he went and lived in Capernaum by the sea, in the territory of Zebulun and Naphtali, </w:t>
      </w:r>
      <w:r>
        <w:rPr>
          <w:rStyle w:val="VerseNumber"/>
        </w:rPr>
        <w:t>14</w:t>
      </w:r>
      <w:r>
        <w:t>so that what was spoken by the prophet Isaiah might be fulfilled:</w:t>
      </w:r>
    </w:p>
    <w:p w14:paraId="228774E6" w14:textId="77777777" w:rsidR="00267CA8" w:rsidRDefault="00000000">
      <w:pPr>
        <w:pStyle w:val="PoetryMixed"/>
      </w:pPr>
      <w:r>
        <w:rPr>
          <w:rStyle w:val="VerseNumber"/>
        </w:rPr>
        <w:t>15</w:t>
      </w:r>
      <w:r>
        <w:t>“The land of Zebulun and the land of Naphtali,</w:t>
      </w:r>
      <w:r>
        <w:br/>
      </w:r>
      <w:r>
        <w:tab/>
        <w:t>the way of the sea, beyond the Jordan, Galilee of the Gentiles—</w:t>
      </w:r>
      <w:r>
        <w:br/>
      </w:r>
      <w:r>
        <w:rPr>
          <w:rStyle w:val="VerseNumber"/>
        </w:rPr>
        <w:t>16</w:t>
      </w:r>
      <w:r>
        <w:t>the people dwelling in darkness</w:t>
      </w:r>
      <w:r>
        <w:br/>
      </w:r>
      <w:r>
        <w:tab/>
        <w:t>have seen a great light,</w:t>
      </w:r>
      <w:r>
        <w:br/>
        <w:t>and for those dwelling in the region and shadow of death,</w:t>
      </w:r>
      <w:r>
        <w:br/>
      </w:r>
      <w:r>
        <w:tab/>
        <w:t>on them a light has dawned.”</w:t>
      </w:r>
    </w:p>
    <w:p w14:paraId="419C7385" w14:textId="77777777" w:rsidR="00267CA8" w:rsidRDefault="00000000">
      <w:pPr>
        <w:pStyle w:val="Body"/>
      </w:pPr>
      <w:r>
        <w:rPr>
          <w:rStyle w:val="VerseNumber"/>
        </w:rPr>
        <w:t>17</w:t>
      </w:r>
      <w:r>
        <w:t>From that time Jesus began to preach, saying, “Repent, for the kingdom of heaven is at hand.”</w:t>
      </w:r>
    </w:p>
    <w:p w14:paraId="2A089899" w14:textId="77777777" w:rsidR="00267CA8" w:rsidRDefault="00000000">
      <w:pPr>
        <w:pStyle w:val="ScriptureHeading"/>
      </w:pPr>
      <w:r>
        <w:lastRenderedPageBreak/>
        <w:t>Jesus Calls the First Disciples</w:t>
      </w:r>
    </w:p>
    <w:p w14:paraId="26D2F2E9" w14:textId="77777777" w:rsidR="00267CA8" w:rsidRDefault="00000000">
      <w:pPr>
        <w:pStyle w:val="Body"/>
      </w:pPr>
      <w:r>
        <w:tab/>
      </w:r>
      <w:r>
        <w:rPr>
          <w:rStyle w:val="VerseNumber"/>
        </w:rPr>
        <w:t>18</w:t>
      </w:r>
      <w:r>
        <w:t xml:space="preserve">While walking by the Sea of Galilee, he saw two brothers, Simon (who is called Peter) and Andrew his brother, casting a net into the sea, for they were fishermen. </w:t>
      </w:r>
      <w:r>
        <w:rPr>
          <w:rStyle w:val="VerseNumber"/>
        </w:rPr>
        <w:t>19</w:t>
      </w:r>
      <w:r>
        <w:t xml:space="preserve">And he said to them, “Follow me, and I will make you fishers of men.” </w:t>
      </w:r>
      <w:r>
        <w:rPr>
          <w:rStyle w:val="VerseNumber"/>
        </w:rPr>
        <w:t>20</w:t>
      </w:r>
      <w:r>
        <w:t xml:space="preserve">Immediately they left their nets and followed him. </w:t>
      </w:r>
      <w:r>
        <w:rPr>
          <w:rStyle w:val="VerseNumber"/>
        </w:rPr>
        <w:t>21</w:t>
      </w:r>
      <w:r>
        <w:t xml:space="preserve">And going on from there he saw two other brothers, James the son of Zebedee and John his brother, in the boat with Zebedee their father, mending their nets, and he called them. </w:t>
      </w:r>
      <w:r>
        <w:rPr>
          <w:rStyle w:val="VerseNumber"/>
        </w:rPr>
        <w:t>22</w:t>
      </w:r>
      <w:r>
        <w:t>Immediately they left the boat and their father and followed him.</w:t>
      </w:r>
    </w:p>
    <w:p w14:paraId="05BD9982" w14:textId="77777777" w:rsidR="00267CA8" w:rsidRDefault="00000000">
      <w:pPr>
        <w:pStyle w:val="ScriptureHeading"/>
      </w:pPr>
      <w:r>
        <w:t>Jesus Ministers to Great Crowds</w:t>
      </w:r>
    </w:p>
    <w:p w14:paraId="55B6C0EE" w14:textId="77777777" w:rsidR="00267CA8" w:rsidRDefault="00000000">
      <w:pPr>
        <w:pStyle w:val="Body"/>
      </w:pPr>
      <w:r>
        <w:tab/>
      </w:r>
      <w:r>
        <w:rPr>
          <w:rStyle w:val="VerseNumber"/>
        </w:rPr>
        <w:t>23</w:t>
      </w:r>
      <w:r>
        <w:t xml:space="preserve">And he went throughout all Galilee, teaching in their synagogues and proclaiming the gospel of the kingdom and healing every disease and every affliction among the people. </w:t>
      </w:r>
      <w:r>
        <w:rPr>
          <w:rStyle w:val="VerseNumber"/>
        </w:rPr>
        <w:t>24</w:t>
      </w:r>
      <w:r>
        <w:t xml:space="preserve">So his fame spread throughout all Syria, and they brought him all the sick, those afflicted with various diseases and pains, those oppressed by demons, epileptics, and paralytics, and he healed them. </w:t>
      </w:r>
      <w:r>
        <w:rPr>
          <w:rStyle w:val="VerseNumber"/>
        </w:rPr>
        <w:t>25</w:t>
      </w:r>
      <w:r>
        <w:t>And great crowds followed him from Galilee and the Decapolis, and from Jerusalem and Judea, and from beyond the Jordan.</w:t>
      </w:r>
    </w:p>
    <w:p w14:paraId="5F1446D9" w14:textId="77777777" w:rsidR="00267CA8" w:rsidRDefault="00000000">
      <w:pPr>
        <w:pStyle w:val="Body"/>
      </w:pPr>
      <w:r>
        <w:t xml:space="preserve"> </w:t>
      </w:r>
    </w:p>
    <w:p w14:paraId="27EECB40" w14:textId="77777777" w:rsidR="00267CA8" w:rsidRDefault="00000000">
      <w:pPr>
        <w:pStyle w:val="LSBResponsorial"/>
      </w:pPr>
      <w:r>
        <w:rPr>
          <w:rStyle w:val="LSBSymbol"/>
        </w:rPr>
        <w:t>P</w:t>
      </w:r>
      <w:r>
        <w:tab/>
        <w:t>This is the Gospel of the Lord.</w:t>
      </w:r>
    </w:p>
    <w:p w14:paraId="0EF8169E" w14:textId="77777777" w:rsidR="00267CA8" w:rsidRDefault="00000000">
      <w:pPr>
        <w:pStyle w:val="Body"/>
      </w:pPr>
      <w:r>
        <w:t xml:space="preserve"> </w:t>
      </w:r>
    </w:p>
    <w:p w14:paraId="5E885FFF" w14:textId="77777777" w:rsidR="00267CA8" w:rsidRDefault="00000000">
      <w:pPr>
        <w:pStyle w:val="Image"/>
      </w:pPr>
      <w:r>
        <w:rPr>
          <w:noProof/>
        </w:rPr>
        <w:drawing>
          <wp:inline distT="0" distB="0" distL="0" distR="0" wp14:anchorId="56A9CA08" wp14:editId="4AB87F87">
            <wp:extent cx="29337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2933700" cy="533399"/>
                    </a:xfrm>
                    <a:prstGeom prst="rect">
                      <a:avLst/>
                    </a:prstGeom>
                    <a:noFill/>
                    <a:ln>
                      <a:noFill/>
                    </a:ln>
                  </pic:spPr>
                </pic:pic>
              </a:graphicData>
            </a:graphic>
          </wp:inline>
        </w:drawing>
      </w:r>
    </w:p>
    <w:p w14:paraId="30D7A71C" w14:textId="77777777" w:rsidR="00267CA8" w:rsidRDefault="00267CA8">
      <w:pPr>
        <w:pStyle w:val="Body"/>
      </w:pPr>
    </w:p>
    <w:p w14:paraId="5C329F1B" w14:textId="77777777" w:rsidR="00267CA8" w:rsidRDefault="00000000">
      <w:pPr>
        <w:pStyle w:val="Caption"/>
      </w:pPr>
      <w:r>
        <w:t>Apostles’ Creed</w:t>
      </w:r>
    </w:p>
    <w:p w14:paraId="1D0EC905" w14:textId="77777777" w:rsidR="00267CA8" w:rsidRDefault="00000000">
      <w:pPr>
        <w:pStyle w:val="LSBResponsorial"/>
      </w:pPr>
      <w:r>
        <w:rPr>
          <w:rStyle w:val="LSBSymbol"/>
        </w:rPr>
        <w:t>C</w:t>
      </w:r>
      <w:r>
        <w:tab/>
      </w:r>
      <w:r>
        <w:rPr>
          <w:b/>
        </w:rPr>
        <w:t>I believe in God, the Father Almighty,</w:t>
      </w:r>
    </w:p>
    <w:p w14:paraId="5B42821B" w14:textId="77777777" w:rsidR="00267CA8" w:rsidRDefault="00000000">
      <w:pPr>
        <w:pStyle w:val="LSBResponsorialContinued"/>
      </w:pPr>
      <w:r>
        <w:rPr>
          <w:b/>
        </w:rPr>
        <w:t xml:space="preserve">     maker of heaven and earth.</w:t>
      </w:r>
    </w:p>
    <w:p w14:paraId="218635FA" w14:textId="77777777" w:rsidR="00267CA8" w:rsidRDefault="00000000">
      <w:pPr>
        <w:pStyle w:val="LSBResponsorialContinued"/>
      </w:pPr>
      <w:r>
        <w:rPr>
          <w:b/>
        </w:rPr>
        <w:t xml:space="preserve"> </w:t>
      </w:r>
    </w:p>
    <w:p w14:paraId="34D18E70" w14:textId="77777777" w:rsidR="00267CA8" w:rsidRDefault="00000000">
      <w:pPr>
        <w:pStyle w:val="LSBResponsorialContinued"/>
      </w:pPr>
      <w:r>
        <w:rPr>
          <w:b/>
        </w:rPr>
        <w:t>And in Jesus Christ, His only Son, our Lord,</w:t>
      </w:r>
    </w:p>
    <w:p w14:paraId="665237A0" w14:textId="77777777" w:rsidR="00267CA8" w:rsidRDefault="00000000">
      <w:pPr>
        <w:pStyle w:val="LSBResponsorialContinued"/>
      </w:pPr>
      <w:r>
        <w:rPr>
          <w:b/>
        </w:rPr>
        <w:t xml:space="preserve">     who was conceived by the Holy Spirit,</w:t>
      </w:r>
    </w:p>
    <w:p w14:paraId="7B2CE643" w14:textId="77777777" w:rsidR="00267CA8" w:rsidRDefault="00000000">
      <w:pPr>
        <w:pStyle w:val="LSBResponsorialContinued"/>
      </w:pPr>
      <w:r>
        <w:rPr>
          <w:b/>
        </w:rPr>
        <w:t xml:space="preserve">     born of the virgin Mary,</w:t>
      </w:r>
    </w:p>
    <w:p w14:paraId="048AA330" w14:textId="77777777" w:rsidR="00267CA8" w:rsidRDefault="00000000">
      <w:pPr>
        <w:pStyle w:val="LSBResponsorialContinued"/>
      </w:pPr>
      <w:r>
        <w:rPr>
          <w:b/>
        </w:rPr>
        <w:t xml:space="preserve">     suffered under Pontius Pilate,</w:t>
      </w:r>
    </w:p>
    <w:p w14:paraId="55A30BE1" w14:textId="77777777" w:rsidR="00267CA8" w:rsidRDefault="00000000">
      <w:pPr>
        <w:pStyle w:val="LSBResponsorialContinued"/>
      </w:pPr>
      <w:r>
        <w:rPr>
          <w:b/>
        </w:rPr>
        <w:t xml:space="preserve">     was crucified, died and was buried.</w:t>
      </w:r>
    </w:p>
    <w:p w14:paraId="6B0B8D5A" w14:textId="77777777" w:rsidR="00267CA8" w:rsidRDefault="00000000">
      <w:pPr>
        <w:pStyle w:val="LSBResponsorialContinued"/>
      </w:pPr>
      <w:r>
        <w:rPr>
          <w:b/>
        </w:rPr>
        <w:lastRenderedPageBreak/>
        <w:t xml:space="preserve">     He descended into hell.</w:t>
      </w:r>
    </w:p>
    <w:p w14:paraId="353AB500" w14:textId="77777777" w:rsidR="00267CA8" w:rsidRDefault="00000000">
      <w:pPr>
        <w:pStyle w:val="LSBResponsorialContinued"/>
      </w:pPr>
      <w:r>
        <w:rPr>
          <w:b/>
        </w:rPr>
        <w:t xml:space="preserve">     The third day He rose again from the dead.</w:t>
      </w:r>
    </w:p>
    <w:p w14:paraId="283E8BDB" w14:textId="77777777" w:rsidR="00267CA8" w:rsidRDefault="00000000">
      <w:pPr>
        <w:pStyle w:val="LSBResponsorialContinued"/>
      </w:pPr>
      <w:r>
        <w:rPr>
          <w:b/>
        </w:rPr>
        <w:t xml:space="preserve">     He ascended into heaven</w:t>
      </w:r>
    </w:p>
    <w:p w14:paraId="028815A6" w14:textId="77777777" w:rsidR="00267CA8" w:rsidRDefault="00000000">
      <w:pPr>
        <w:pStyle w:val="LSBResponsorialContinued"/>
      </w:pPr>
      <w:r>
        <w:rPr>
          <w:b/>
        </w:rPr>
        <w:t xml:space="preserve">     and sits at the right hand of God the Father Almighty.</w:t>
      </w:r>
    </w:p>
    <w:p w14:paraId="39B3208D" w14:textId="77777777" w:rsidR="00267CA8" w:rsidRDefault="00000000">
      <w:pPr>
        <w:pStyle w:val="LSBResponsorialContinued"/>
      </w:pPr>
      <w:r>
        <w:rPr>
          <w:b/>
        </w:rPr>
        <w:t xml:space="preserve">     From thence He will come to judge the living and the dead.</w:t>
      </w:r>
    </w:p>
    <w:p w14:paraId="27F49140" w14:textId="77777777" w:rsidR="00267CA8" w:rsidRDefault="00000000">
      <w:pPr>
        <w:pStyle w:val="LSBResponsorialContinued"/>
      </w:pPr>
      <w:r>
        <w:rPr>
          <w:b/>
        </w:rPr>
        <w:t xml:space="preserve"> </w:t>
      </w:r>
    </w:p>
    <w:p w14:paraId="6C750E6D" w14:textId="77777777" w:rsidR="00267CA8" w:rsidRDefault="00000000">
      <w:pPr>
        <w:pStyle w:val="LSBResponsorialContinued"/>
      </w:pPr>
      <w:r>
        <w:rPr>
          <w:b/>
        </w:rPr>
        <w:t>I believe in the Holy Spirit,</w:t>
      </w:r>
    </w:p>
    <w:p w14:paraId="61B7650E" w14:textId="77777777" w:rsidR="00267CA8" w:rsidRDefault="00000000">
      <w:pPr>
        <w:pStyle w:val="LSBResponsorialContinued"/>
      </w:pPr>
      <w:r>
        <w:rPr>
          <w:b/>
        </w:rPr>
        <w:t xml:space="preserve">     the holy Christian Church,</w:t>
      </w:r>
    </w:p>
    <w:p w14:paraId="53ACB4DC" w14:textId="77777777" w:rsidR="00267CA8" w:rsidRDefault="00000000">
      <w:pPr>
        <w:pStyle w:val="LSBResponsorialContinued"/>
      </w:pPr>
      <w:r>
        <w:rPr>
          <w:b/>
        </w:rPr>
        <w:t xml:space="preserve">          the communion of saints,</w:t>
      </w:r>
    </w:p>
    <w:p w14:paraId="23A32F8B" w14:textId="77777777" w:rsidR="00267CA8" w:rsidRDefault="00000000">
      <w:pPr>
        <w:pStyle w:val="LSBResponsorialContinued"/>
      </w:pPr>
      <w:r>
        <w:rPr>
          <w:b/>
        </w:rPr>
        <w:t xml:space="preserve">     the forgiveness of sins,</w:t>
      </w:r>
    </w:p>
    <w:p w14:paraId="4663B63F" w14:textId="77777777" w:rsidR="00267CA8" w:rsidRDefault="00000000">
      <w:pPr>
        <w:pStyle w:val="LSBResponsorialContinued"/>
      </w:pPr>
      <w:r>
        <w:rPr>
          <w:b/>
        </w:rPr>
        <w:t xml:space="preserve">     the resurrection of the body,</w:t>
      </w:r>
    </w:p>
    <w:p w14:paraId="7A53650D" w14:textId="77777777" w:rsidR="00267CA8" w:rsidRDefault="00000000">
      <w:pPr>
        <w:pStyle w:val="LSBResponsorialContinued"/>
      </w:pPr>
      <w:r>
        <w:rPr>
          <w:b/>
        </w:rPr>
        <w:t xml:space="preserve">     and the life </w:t>
      </w:r>
      <w:r>
        <w:rPr>
          <w:rStyle w:val="LSBSymbol"/>
        </w:rPr>
        <w:t>T</w:t>
      </w:r>
      <w:r>
        <w:rPr>
          <w:b/>
        </w:rPr>
        <w:t xml:space="preserve"> everlasting. Amen.</w:t>
      </w:r>
    </w:p>
    <w:p w14:paraId="6C589F94" w14:textId="77777777" w:rsidR="00267CA8" w:rsidRDefault="00267CA8">
      <w:pPr>
        <w:pStyle w:val="Body"/>
      </w:pPr>
    </w:p>
    <w:p w14:paraId="1EEED459" w14:textId="77777777" w:rsidR="00267CA8" w:rsidRPr="0062223C" w:rsidRDefault="00000000">
      <w:pPr>
        <w:pStyle w:val="Rubric"/>
        <w:rPr>
          <w:b/>
          <w:bCs/>
          <w:i w:val="0"/>
          <w:iCs/>
          <w:sz w:val="24"/>
          <w:szCs w:val="24"/>
        </w:rPr>
      </w:pPr>
      <w:r w:rsidRPr="0062223C">
        <w:rPr>
          <w:b/>
          <w:bCs/>
          <w:i w:val="0"/>
          <w:iCs/>
          <w:sz w:val="24"/>
          <w:szCs w:val="24"/>
        </w:rPr>
        <w:t>Children's Message</w:t>
      </w:r>
    </w:p>
    <w:p w14:paraId="4B551D3E" w14:textId="77777777" w:rsidR="00267CA8" w:rsidRDefault="00267CA8">
      <w:pPr>
        <w:pStyle w:val="Body"/>
      </w:pPr>
    </w:p>
    <w:p w14:paraId="1B4FB53C" w14:textId="77777777" w:rsidR="00267CA8" w:rsidRDefault="00000000">
      <w:pPr>
        <w:pStyle w:val="Caption"/>
      </w:pPr>
      <w:r>
        <w:t>839 O Christ, Our True and Only Light</w:t>
      </w:r>
    </w:p>
    <w:p w14:paraId="5BE86CE0" w14:textId="77777777" w:rsidR="00267CA8" w:rsidRDefault="00000000">
      <w:pPr>
        <w:pStyle w:val="Image"/>
      </w:pPr>
      <w:r>
        <w:rPr>
          <w:noProof/>
        </w:rPr>
        <w:drawing>
          <wp:inline distT="0" distB="0" distL="0" distR="0" wp14:anchorId="23014A17" wp14:editId="03842B5A">
            <wp:extent cx="3657600" cy="84328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3657600" cy="843280"/>
                    </a:xfrm>
                    <a:prstGeom prst="rect">
                      <a:avLst/>
                    </a:prstGeom>
                    <a:noFill/>
                    <a:ln>
                      <a:noFill/>
                    </a:ln>
                  </pic:spPr>
                </pic:pic>
              </a:graphicData>
            </a:graphic>
          </wp:inline>
        </w:drawing>
      </w:r>
    </w:p>
    <w:p w14:paraId="7EA5C269" w14:textId="77777777" w:rsidR="00267CA8" w:rsidRDefault="00000000">
      <w:pPr>
        <w:pStyle w:val="Image"/>
      </w:pPr>
      <w:r>
        <w:rPr>
          <w:noProof/>
        </w:rPr>
        <w:drawing>
          <wp:inline distT="0" distB="0" distL="0" distR="0" wp14:anchorId="007FCAC1" wp14:editId="41920449">
            <wp:extent cx="3657600" cy="94488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3657600" cy="944880"/>
                    </a:xfrm>
                    <a:prstGeom prst="rect">
                      <a:avLst/>
                    </a:prstGeom>
                    <a:noFill/>
                    <a:ln>
                      <a:noFill/>
                    </a:ln>
                  </pic:spPr>
                </pic:pic>
              </a:graphicData>
            </a:graphic>
          </wp:inline>
        </w:drawing>
      </w:r>
    </w:p>
    <w:p w14:paraId="38202BB5" w14:textId="77777777" w:rsidR="00267CA8" w:rsidRDefault="00000000">
      <w:pPr>
        <w:pStyle w:val="Image"/>
      </w:pPr>
      <w:r>
        <w:rPr>
          <w:noProof/>
        </w:rPr>
        <w:drawing>
          <wp:inline distT="0" distB="0" distL="0" distR="0" wp14:anchorId="19BB4AE0" wp14:editId="413436F6">
            <wp:extent cx="3657600" cy="94488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3657600" cy="944880"/>
                    </a:xfrm>
                    <a:prstGeom prst="rect">
                      <a:avLst/>
                    </a:prstGeom>
                    <a:noFill/>
                    <a:ln>
                      <a:noFill/>
                    </a:ln>
                  </pic:spPr>
                </pic:pic>
              </a:graphicData>
            </a:graphic>
          </wp:inline>
        </w:drawing>
      </w:r>
    </w:p>
    <w:p w14:paraId="45399871" w14:textId="77777777" w:rsidR="00267CA8" w:rsidRDefault="00000000">
      <w:pPr>
        <w:pStyle w:val="Copyright"/>
      </w:pPr>
      <w:r>
        <w:t xml:space="preserve">Text: Johann </w:t>
      </w:r>
      <w:proofErr w:type="spellStart"/>
      <w:r>
        <w:t>Heermann</w:t>
      </w:r>
      <w:proofErr w:type="spellEnd"/>
      <w:r>
        <w:t xml:space="preserve">, 1585–1647; tr. Catherine </w:t>
      </w:r>
      <w:proofErr w:type="spellStart"/>
      <w:r>
        <w:t>Winkworth</w:t>
      </w:r>
      <w:proofErr w:type="spellEnd"/>
      <w:r>
        <w:t>, 1827–78, alt.</w:t>
      </w:r>
      <w:r>
        <w:br/>
        <w:t xml:space="preserve">Tune: </w:t>
      </w:r>
      <w:proofErr w:type="spellStart"/>
      <w:r>
        <w:t>Andächtige</w:t>
      </w:r>
      <w:proofErr w:type="spellEnd"/>
      <w:r>
        <w:t xml:space="preserve"> Haus-</w:t>
      </w:r>
      <w:proofErr w:type="spellStart"/>
      <w:r>
        <w:t>Kirche</w:t>
      </w:r>
      <w:proofErr w:type="spellEnd"/>
      <w:r>
        <w:t>, 1676, Nürnberg</w:t>
      </w:r>
      <w:r>
        <w:br/>
        <w:t>Text and tune: Public domain</w:t>
      </w:r>
    </w:p>
    <w:p w14:paraId="4D9A1126" w14:textId="77777777" w:rsidR="00267CA8" w:rsidRDefault="00267CA8">
      <w:pPr>
        <w:pStyle w:val="Body"/>
      </w:pPr>
    </w:p>
    <w:p w14:paraId="2A90C070" w14:textId="77777777" w:rsidR="00267CA8" w:rsidRDefault="00000000">
      <w:pPr>
        <w:pStyle w:val="Caption"/>
      </w:pPr>
      <w:r>
        <w:t>Sermon</w:t>
      </w:r>
    </w:p>
    <w:p w14:paraId="0E33562B" w14:textId="77777777" w:rsidR="00267CA8" w:rsidRDefault="00267CA8">
      <w:pPr>
        <w:pStyle w:val="Body"/>
      </w:pPr>
    </w:p>
    <w:p w14:paraId="627D5C0D" w14:textId="77777777" w:rsidR="00267CA8" w:rsidRDefault="00000000">
      <w:pPr>
        <w:pStyle w:val="Caption"/>
      </w:pPr>
      <w:proofErr w:type="spellStart"/>
      <w:r>
        <w:lastRenderedPageBreak/>
        <w:t>Votum</w:t>
      </w:r>
      <w:proofErr w:type="spellEnd"/>
    </w:p>
    <w:p w14:paraId="7E4153E8" w14:textId="77777777" w:rsidR="00267CA8" w:rsidRDefault="00000000">
      <w:pPr>
        <w:pStyle w:val="LSBResponsorial"/>
      </w:pPr>
      <w:r>
        <w:rPr>
          <w:rStyle w:val="LSBSymbol"/>
        </w:rPr>
        <w:t>P</w:t>
      </w:r>
      <w:r>
        <w:tab/>
        <w:t>The peace of God, which passes all understanding, keep your hearts and minds in Christ Jesus.</w:t>
      </w:r>
    </w:p>
    <w:p w14:paraId="2B3CEEC8" w14:textId="77777777" w:rsidR="00267CA8" w:rsidRDefault="00000000">
      <w:pPr>
        <w:pStyle w:val="LSBResponsorial"/>
      </w:pPr>
      <w:r>
        <w:rPr>
          <w:rStyle w:val="LSBSymbol"/>
        </w:rPr>
        <w:t>C</w:t>
      </w:r>
      <w:r>
        <w:tab/>
      </w:r>
      <w:r>
        <w:rPr>
          <w:b/>
        </w:rPr>
        <w:t>Amen.</w:t>
      </w:r>
    </w:p>
    <w:p w14:paraId="5BA1401A" w14:textId="77777777" w:rsidR="00267CA8" w:rsidRDefault="00267CA8">
      <w:pPr>
        <w:pStyle w:val="Body"/>
      </w:pPr>
    </w:p>
    <w:p w14:paraId="5425104B" w14:textId="77777777" w:rsidR="00267CA8" w:rsidRDefault="00000000">
      <w:pPr>
        <w:pStyle w:val="Rubric"/>
      </w:pPr>
      <w:r>
        <w:t>Stand</w:t>
      </w:r>
    </w:p>
    <w:p w14:paraId="2CEEE7D6" w14:textId="77777777" w:rsidR="00267CA8" w:rsidRDefault="00267CA8">
      <w:pPr>
        <w:pStyle w:val="Body"/>
      </w:pPr>
    </w:p>
    <w:p w14:paraId="6440C75E" w14:textId="77777777" w:rsidR="00267CA8" w:rsidRDefault="00000000">
      <w:pPr>
        <w:pStyle w:val="Caption"/>
      </w:pPr>
      <w:r>
        <w:t>Offertory</w:t>
      </w:r>
      <w:r>
        <w:tab/>
      </w:r>
      <w:r>
        <w:rPr>
          <w:rStyle w:val="Subcaption"/>
          <w:b w:val="0"/>
        </w:rPr>
        <w:t>Psalm 51:10–12</w:t>
      </w:r>
    </w:p>
    <w:p w14:paraId="242D5E0E" w14:textId="77777777" w:rsidR="00267CA8" w:rsidRDefault="00000000">
      <w:pPr>
        <w:pStyle w:val="Image"/>
      </w:pPr>
      <w:r>
        <w:rPr>
          <w:noProof/>
        </w:rPr>
        <w:drawing>
          <wp:inline distT="0" distB="0" distL="0" distR="0" wp14:anchorId="0B2D4F11" wp14:editId="643EEE87">
            <wp:extent cx="3657600" cy="455276"/>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3657600" cy="455276"/>
                    </a:xfrm>
                    <a:prstGeom prst="rect">
                      <a:avLst/>
                    </a:prstGeom>
                    <a:noFill/>
                    <a:ln>
                      <a:noFill/>
                    </a:ln>
                  </pic:spPr>
                </pic:pic>
              </a:graphicData>
            </a:graphic>
          </wp:inline>
        </w:drawing>
      </w:r>
    </w:p>
    <w:p w14:paraId="7B7E110E" w14:textId="77777777" w:rsidR="00267CA8" w:rsidRDefault="00000000">
      <w:pPr>
        <w:pStyle w:val="Image"/>
      </w:pPr>
      <w:r>
        <w:rPr>
          <w:noProof/>
        </w:rPr>
        <w:drawing>
          <wp:inline distT="0" distB="0" distL="0" distR="0" wp14:anchorId="5D51A974" wp14:editId="20DE9D03">
            <wp:extent cx="3657600" cy="501445"/>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3657600" cy="501445"/>
                    </a:xfrm>
                    <a:prstGeom prst="rect">
                      <a:avLst/>
                    </a:prstGeom>
                    <a:noFill/>
                    <a:ln>
                      <a:noFill/>
                    </a:ln>
                  </pic:spPr>
                </pic:pic>
              </a:graphicData>
            </a:graphic>
          </wp:inline>
        </w:drawing>
      </w:r>
    </w:p>
    <w:p w14:paraId="2E613B5A" w14:textId="77777777" w:rsidR="00267CA8" w:rsidRDefault="00000000">
      <w:pPr>
        <w:pStyle w:val="Image"/>
      </w:pPr>
      <w:r>
        <w:rPr>
          <w:noProof/>
        </w:rPr>
        <w:drawing>
          <wp:inline distT="0" distB="0" distL="0" distR="0" wp14:anchorId="173A35B6" wp14:editId="2F2B54BF">
            <wp:extent cx="3657600" cy="537354"/>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3657600" cy="537354"/>
                    </a:xfrm>
                    <a:prstGeom prst="rect">
                      <a:avLst/>
                    </a:prstGeom>
                    <a:noFill/>
                    <a:ln>
                      <a:noFill/>
                    </a:ln>
                  </pic:spPr>
                </pic:pic>
              </a:graphicData>
            </a:graphic>
          </wp:inline>
        </w:drawing>
      </w:r>
    </w:p>
    <w:p w14:paraId="632EA982" w14:textId="77777777" w:rsidR="00267CA8" w:rsidRDefault="00000000">
      <w:pPr>
        <w:pStyle w:val="Image"/>
      </w:pPr>
      <w:r>
        <w:rPr>
          <w:noProof/>
        </w:rPr>
        <w:drawing>
          <wp:inline distT="0" distB="0" distL="0" distR="0" wp14:anchorId="2C5EDDC2" wp14:editId="4E6E220F">
            <wp:extent cx="3657600" cy="47836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3657600" cy="478360"/>
                    </a:xfrm>
                    <a:prstGeom prst="rect">
                      <a:avLst/>
                    </a:prstGeom>
                    <a:noFill/>
                    <a:ln>
                      <a:noFill/>
                    </a:ln>
                  </pic:spPr>
                </pic:pic>
              </a:graphicData>
            </a:graphic>
          </wp:inline>
        </w:drawing>
      </w:r>
    </w:p>
    <w:p w14:paraId="1029DAD0" w14:textId="77777777" w:rsidR="00267CA8" w:rsidRDefault="00000000">
      <w:pPr>
        <w:pStyle w:val="Image"/>
      </w:pPr>
      <w:r>
        <w:rPr>
          <w:noProof/>
        </w:rPr>
        <w:drawing>
          <wp:inline distT="0" distB="0" distL="0" distR="0" wp14:anchorId="721D7755" wp14:editId="6F77E892">
            <wp:extent cx="3657600" cy="495032"/>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3657600" cy="495032"/>
                    </a:xfrm>
                    <a:prstGeom prst="rect">
                      <a:avLst/>
                    </a:prstGeom>
                    <a:noFill/>
                    <a:ln>
                      <a:noFill/>
                    </a:ln>
                  </pic:spPr>
                </pic:pic>
              </a:graphicData>
            </a:graphic>
          </wp:inline>
        </w:drawing>
      </w:r>
    </w:p>
    <w:p w14:paraId="30BC1755" w14:textId="77777777" w:rsidR="00267CA8" w:rsidRDefault="00000000">
      <w:pPr>
        <w:pStyle w:val="Body"/>
      </w:pPr>
      <w:r>
        <w:t xml:space="preserve"> </w:t>
      </w:r>
    </w:p>
    <w:p w14:paraId="3AD7F371" w14:textId="77777777" w:rsidR="00267CA8" w:rsidRDefault="00000000">
      <w:pPr>
        <w:pStyle w:val="Body"/>
      </w:pPr>
      <w:r>
        <w:t xml:space="preserve"> </w:t>
      </w:r>
    </w:p>
    <w:p w14:paraId="09A30E8B" w14:textId="77777777" w:rsidR="00267CA8" w:rsidRDefault="00267CA8">
      <w:pPr>
        <w:pStyle w:val="Body"/>
      </w:pPr>
    </w:p>
    <w:p w14:paraId="4F71B1D4" w14:textId="77777777" w:rsidR="00267CA8" w:rsidRDefault="00000000">
      <w:pPr>
        <w:pStyle w:val="Caption"/>
      </w:pPr>
      <w:r>
        <w:t>Offering</w:t>
      </w:r>
    </w:p>
    <w:p w14:paraId="57BFE8DB" w14:textId="77777777" w:rsidR="00267CA8" w:rsidRDefault="00267CA8">
      <w:pPr>
        <w:pStyle w:val="Body"/>
      </w:pPr>
    </w:p>
    <w:p w14:paraId="78550766" w14:textId="77777777" w:rsidR="00267CA8" w:rsidRDefault="00000000">
      <w:pPr>
        <w:pStyle w:val="Caption"/>
      </w:pPr>
      <w:r>
        <w:t>Prayer of the Church</w:t>
      </w:r>
    </w:p>
    <w:p w14:paraId="7109DF32" w14:textId="77777777" w:rsidR="00267CA8" w:rsidRDefault="00267CA8">
      <w:pPr>
        <w:pStyle w:val="Body"/>
      </w:pPr>
    </w:p>
    <w:p w14:paraId="22C466D8" w14:textId="77777777" w:rsidR="00267CA8" w:rsidRDefault="00000000">
      <w:pPr>
        <w:pStyle w:val="Caption"/>
      </w:pPr>
      <w:r>
        <w:t>Lord’s Prayer</w:t>
      </w:r>
      <w:r>
        <w:tab/>
      </w:r>
      <w:r>
        <w:rPr>
          <w:rStyle w:val="Subcaption"/>
          <w:b w:val="0"/>
        </w:rPr>
        <w:t>Matthew 6:9–13</w:t>
      </w:r>
    </w:p>
    <w:p w14:paraId="63AA32AD" w14:textId="77777777" w:rsidR="00267CA8" w:rsidRDefault="00000000">
      <w:pPr>
        <w:pStyle w:val="LSBResponsorial"/>
      </w:pPr>
      <w:r>
        <w:rPr>
          <w:rStyle w:val="LSBSymbol"/>
        </w:rPr>
        <w:t>P</w:t>
      </w:r>
      <w:r>
        <w:tab/>
        <w:t>Lord, remember us in Your kingdom and teach us to pray:</w:t>
      </w:r>
    </w:p>
    <w:p w14:paraId="1366F842" w14:textId="77777777" w:rsidR="00267CA8" w:rsidRDefault="00000000">
      <w:pPr>
        <w:pStyle w:val="LSBResponsorial"/>
      </w:pPr>
      <w:r>
        <w:rPr>
          <w:rStyle w:val="LSBSymbol"/>
        </w:rPr>
        <w:t>C</w:t>
      </w:r>
      <w:r>
        <w:tab/>
      </w:r>
      <w:r>
        <w:rPr>
          <w:b/>
        </w:rPr>
        <w:t>Our Father who art in heaven,</w:t>
      </w:r>
    </w:p>
    <w:p w14:paraId="704EB48B" w14:textId="77777777" w:rsidR="00267CA8" w:rsidRDefault="00000000">
      <w:pPr>
        <w:pStyle w:val="LSBResponsorialContinued"/>
      </w:pPr>
      <w:r>
        <w:rPr>
          <w:b/>
        </w:rPr>
        <w:t xml:space="preserve">     hallowed be Thy name,</w:t>
      </w:r>
    </w:p>
    <w:p w14:paraId="16713E05" w14:textId="77777777" w:rsidR="00267CA8" w:rsidRDefault="00000000">
      <w:pPr>
        <w:pStyle w:val="LSBResponsorialContinued"/>
      </w:pPr>
      <w:r>
        <w:rPr>
          <w:b/>
        </w:rPr>
        <w:t xml:space="preserve">     Thy kingdom come,</w:t>
      </w:r>
    </w:p>
    <w:p w14:paraId="116513AC" w14:textId="77777777" w:rsidR="00267CA8" w:rsidRDefault="00000000">
      <w:pPr>
        <w:pStyle w:val="LSBResponsorialContinued"/>
      </w:pPr>
      <w:r>
        <w:rPr>
          <w:b/>
        </w:rPr>
        <w:t xml:space="preserve">     Thy will be done on earth</w:t>
      </w:r>
    </w:p>
    <w:p w14:paraId="6DB05665" w14:textId="77777777" w:rsidR="00267CA8" w:rsidRDefault="00000000">
      <w:pPr>
        <w:pStyle w:val="LSBResponsorialContinued"/>
      </w:pPr>
      <w:r>
        <w:rPr>
          <w:b/>
        </w:rPr>
        <w:t xml:space="preserve">          as it is in heaven;</w:t>
      </w:r>
    </w:p>
    <w:p w14:paraId="20EF4147" w14:textId="77777777" w:rsidR="00267CA8" w:rsidRDefault="00000000">
      <w:pPr>
        <w:pStyle w:val="LSBResponsorialContinued"/>
      </w:pPr>
      <w:r>
        <w:rPr>
          <w:b/>
        </w:rPr>
        <w:t xml:space="preserve">     give us this day our daily bread;</w:t>
      </w:r>
    </w:p>
    <w:p w14:paraId="15A7F984" w14:textId="77777777" w:rsidR="00267CA8" w:rsidRDefault="00000000">
      <w:pPr>
        <w:pStyle w:val="LSBResponsorialContinued"/>
      </w:pPr>
      <w:r>
        <w:rPr>
          <w:b/>
        </w:rPr>
        <w:t xml:space="preserve">     and forgive us our trespasses</w:t>
      </w:r>
    </w:p>
    <w:p w14:paraId="681C03AF" w14:textId="77777777" w:rsidR="00267CA8" w:rsidRDefault="00000000">
      <w:pPr>
        <w:pStyle w:val="LSBResponsorialContinued"/>
      </w:pPr>
      <w:r>
        <w:rPr>
          <w:b/>
        </w:rPr>
        <w:lastRenderedPageBreak/>
        <w:t xml:space="preserve">          as we forgive those</w:t>
      </w:r>
    </w:p>
    <w:p w14:paraId="15C63C66" w14:textId="77777777" w:rsidR="00267CA8" w:rsidRDefault="00000000">
      <w:pPr>
        <w:pStyle w:val="LSBResponsorialContinued"/>
      </w:pPr>
      <w:r>
        <w:rPr>
          <w:b/>
        </w:rPr>
        <w:t xml:space="preserve">          who trespass against us;</w:t>
      </w:r>
    </w:p>
    <w:p w14:paraId="7107D724" w14:textId="77777777" w:rsidR="00267CA8" w:rsidRDefault="00000000">
      <w:pPr>
        <w:pStyle w:val="LSBResponsorialContinued"/>
      </w:pPr>
      <w:r>
        <w:rPr>
          <w:b/>
        </w:rPr>
        <w:t xml:space="preserve">     and lead us not into temptation,</w:t>
      </w:r>
    </w:p>
    <w:p w14:paraId="54D561DC" w14:textId="77777777" w:rsidR="00267CA8" w:rsidRDefault="00000000">
      <w:pPr>
        <w:pStyle w:val="LSBResponsorialContinued"/>
      </w:pPr>
      <w:r>
        <w:rPr>
          <w:b/>
        </w:rPr>
        <w:t xml:space="preserve">     but deliver us from evil.</w:t>
      </w:r>
    </w:p>
    <w:p w14:paraId="19181069" w14:textId="77777777" w:rsidR="00267CA8" w:rsidRDefault="00000000">
      <w:pPr>
        <w:pStyle w:val="LSBResponsorialContinued"/>
      </w:pPr>
      <w:r>
        <w:rPr>
          <w:b/>
        </w:rPr>
        <w:t>For Thine is the kingdom</w:t>
      </w:r>
    </w:p>
    <w:p w14:paraId="4B3A5DAB" w14:textId="77777777" w:rsidR="00267CA8" w:rsidRDefault="00000000">
      <w:pPr>
        <w:pStyle w:val="LSBResponsorialContinued"/>
      </w:pPr>
      <w:r>
        <w:rPr>
          <w:b/>
        </w:rPr>
        <w:t xml:space="preserve">     and the power and the glory</w:t>
      </w:r>
    </w:p>
    <w:p w14:paraId="19283494" w14:textId="77777777" w:rsidR="00267CA8" w:rsidRDefault="00000000">
      <w:pPr>
        <w:pStyle w:val="LSBResponsorialContinued"/>
      </w:pPr>
      <w:r>
        <w:rPr>
          <w:b/>
        </w:rPr>
        <w:t xml:space="preserve">     forever and ever. Amen.</w:t>
      </w:r>
    </w:p>
    <w:p w14:paraId="3675C1DF" w14:textId="77777777" w:rsidR="00267CA8" w:rsidRDefault="00267CA8">
      <w:pPr>
        <w:pStyle w:val="Body"/>
      </w:pPr>
    </w:p>
    <w:p w14:paraId="5E9B5303" w14:textId="28601009" w:rsidR="00267CA8" w:rsidRDefault="00000000">
      <w:pPr>
        <w:pStyle w:val="Caption"/>
      </w:pPr>
      <w:r>
        <w:t xml:space="preserve">Collect for the </w:t>
      </w:r>
      <w:r w:rsidR="0062223C">
        <w:t>Word</w:t>
      </w:r>
    </w:p>
    <w:p w14:paraId="07CC937A" w14:textId="2151891C" w:rsidR="00267CA8" w:rsidRDefault="0062223C">
      <w:pPr>
        <w:pStyle w:val="Body"/>
      </w:pPr>
      <w:r>
        <w:t>Blessed Lord, You have caused all Holy Scriptures to be written for our learning.</w:t>
      </w:r>
    </w:p>
    <w:p w14:paraId="5005C6AC" w14:textId="61A138FD" w:rsidR="004E39EE" w:rsidRDefault="004E39EE">
      <w:pPr>
        <w:pStyle w:val="Body"/>
      </w:pPr>
      <w:r>
        <w:t>Grant that we may so hear them, read, mark, learn, and inwardly digest them that, by the patience and comfort of Your holy Word, we may embrace and ever hold fast the blessed hope of everlasting life; which you have given us in our Savior Jesus Christ, your Son, our Lord, who lives and reigns with You and the Holy Spirit, one God, now and forever.</w:t>
      </w:r>
    </w:p>
    <w:p w14:paraId="4E426CB0" w14:textId="77777777" w:rsidR="00267CA8" w:rsidRDefault="00267CA8">
      <w:pPr>
        <w:pStyle w:val="Body"/>
      </w:pPr>
    </w:p>
    <w:p w14:paraId="65506CB5" w14:textId="77777777" w:rsidR="00267CA8" w:rsidRDefault="00000000">
      <w:pPr>
        <w:pStyle w:val="Caption"/>
      </w:pPr>
      <w:r>
        <w:t>Post-Communion Collect</w:t>
      </w:r>
    </w:p>
    <w:p w14:paraId="5967549D" w14:textId="77777777" w:rsidR="00267CA8" w:rsidRDefault="00000000">
      <w:pPr>
        <w:pStyle w:val="LSBResponsorial"/>
      </w:pPr>
      <w:r>
        <w:rPr>
          <w:rStyle w:val="LSBSymbol"/>
        </w:rPr>
        <w:t>A</w:t>
      </w:r>
      <w:r>
        <w:tab/>
        <w:t>Let us pray.</w:t>
      </w:r>
    </w:p>
    <w:p w14:paraId="6C25E459" w14:textId="77777777" w:rsidR="00267CA8" w:rsidRDefault="00000000">
      <w:pPr>
        <w:pStyle w:val="Body"/>
      </w:pPr>
      <w:r>
        <w:t xml:space="preserve"> </w:t>
      </w:r>
    </w:p>
    <w:p w14:paraId="04B617F5" w14:textId="77777777" w:rsidR="00267CA8" w:rsidRDefault="00000000">
      <w:pPr>
        <w:pStyle w:val="Image"/>
      </w:pPr>
      <w:r>
        <w:rPr>
          <w:noProof/>
        </w:rPr>
        <w:drawing>
          <wp:inline distT="0" distB="0" distL="0" distR="0" wp14:anchorId="66220A12" wp14:editId="42E93712">
            <wp:extent cx="2768600" cy="57150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2768600" cy="571500"/>
                    </a:xfrm>
                    <a:prstGeom prst="rect">
                      <a:avLst/>
                    </a:prstGeom>
                    <a:noFill/>
                    <a:ln>
                      <a:noFill/>
                    </a:ln>
                  </pic:spPr>
                </pic:pic>
              </a:graphicData>
            </a:graphic>
          </wp:inline>
        </w:drawing>
      </w:r>
    </w:p>
    <w:p w14:paraId="58C1BB97" w14:textId="77777777" w:rsidR="00267CA8" w:rsidRDefault="00267CA8">
      <w:pPr>
        <w:pStyle w:val="Body"/>
      </w:pPr>
    </w:p>
    <w:p w14:paraId="1B46626E" w14:textId="77777777" w:rsidR="00267CA8" w:rsidRDefault="00000000">
      <w:pPr>
        <w:pStyle w:val="Caption"/>
      </w:pPr>
      <w:r>
        <w:t>644 The Church’s One Foundation</w:t>
      </w:r>
      <w:r>
        <w:tab/>
      </w:r>
      <w:proofErr w:type="spellStart"/>
      <w:r>
        <w:rPr>
          <w:rStyle w:val="Subcaption"/>
          <w:b w:val="0"/>
        </w:rPr>
        <w:t>sts</w:t>
      </w:r>
      <w:proofErr w:type="spellEnd"/>
      <w:r>
        <w:rPr>
          <w:rStyle w:val="Subcaption"/>
          <w:b w:val="0"/>
        </w:rPr>
        <w:t>. 1–5</w:t>
      </w:r>
    </w:p>
    <w:p w14:paraId="763ACFE1" w14:textId="77777777" w:rsidR="00267CA8" w:rsidRDefault="00000000">
      <w:pPr>
        <w:pStyle w:val="Image"/>
      </w:pPr>
      <w:r>
        <w:rPr>
          <w:noProof/>
        </w:rPr>
        <w:drawing>
          <wp:inline distT="0" distB="0" distL="0" distR="0" wp14:anchorId="07F281E9" wp14:editId="7D6E8F59">
            <wp:extent cx="3657600" cy="83309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3657600" cy="833099"/>
                    </a:xfrm>
                    <a:prstGeom prst="rect">
                      <a:avLst/>
                    </a:prstGeom>
                    <a:noFill/>
                    <a:ln>
                      <a:noFill/>
                    </a:ln>
                  </pic:spPr>
                </pic:pic>
              </a:graphicData>
            </a:graphic>
          </wp:inline>
        </w:drawing>
      </w:r>
    </w:p>
    <w:p w14:paraId="4945D43D" w14:textId="77777777" w:rsidR="00267CA8" w:rsidRDefault="00000000">
      <w:pPr>
        <w:pStyle w:val="Image"/>
      </w:pPr>
      <w:r>
        <w:rPr>
          <w:noProof/>
        </w:rPr>
        <w:drawing>
          <wp:inline distT="0" distB="0" distL="0" distR="0" wp14:anchorId="157E4305" wp14:editId="27DDC9B2">
            <wp:extent cx="3657600" cy="90252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3657600" cy="902524"/>
                    </a:xfrm>
                    <a:prstGeom prst="rect">
                      <a:avLst/>
                    </a:prstGeom>
                    <a:noFill/>
                    <a:ln>
                      <a:noFill/>
                    </a:ln>
                  </pic:spPr>
                </pic:pic>
              </a:graphicData>
            </a:graphic>
          </wp:inline>
        </w:drawing>
      </w:r>
    </w:p>
    <w:p w14:paraId="16EBF869" w14:textId="77777777" w:rsidR="00267CA8" w:rsidRDefault="00000000">
      <w:pPr>
        <w:pStyle w:val="Image"/>
      </w:pPr>
      <w:r>
        <w:rPr>
          <w:noProof/>
        </w:rPr>
        <w:lastRenderedPageBreak/>
        <w:drawing>
          <wp:inline distT="0" distB="0" distL="0" distR="0" wp14:anchorId="028F71F5" wp14:editId="541371A2">
            <wp:extent cx="3657600" cy="901306"/>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3657600" cy="901306"/>
                    </a:xfrm>
                    <a:prstGeom prst="rect">
                      <a:avLst/>
                    </a:prstGeom>
                    <a:noFill/>
                    <a:ln>
                      <a:noFill/>
                    </a:ln>
                  </pic:spPr>
                </pic:pic>
              </a:graphicData>
            </a:graphic>
          </wp:inline>
        </w:drawing>
      </w:r>
    </w:p>
    <w:p w14:paraId="75A59C39" w14:textId="77777777" w:rsidR="00267CA8" w:rsidRDefault="00000000">
      <w:pPr>
        <w:pStyle w:val="Image"/>
      </w:pPr>
      <w:r>
        <w:rPr>
          <w:noProof/>
        </w:rPr>
        <w:drawing>
          <wp:inline distT="0" distB="0" distL="0" distR="0" wp14:anchorId="08FB4573" wp14:editId="2AA3FEFB">
            <wp:extent cx="3657600" cy="90130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3657600" cy="901306"/>
                    </a:xfrm>
                    <a:prstGeom prst="rect">
                      <a:avLst/>
                    </a:prstGeom>
                    <a:noFill/>
                    <a:ln>
                      <a:noFill/>
                    </a:ln>
                  </pic:spPr>
                </pic:pic>
              </a:graphicData>
            </a:graphic>
          </wp:inline>
        </w:drawing>
      </w:r>
    </w:p>
    <w:p w14:paraId="6D672CDE" w14:textId="77777777" w:rsidR="00267CA8" w:rsidRDefault="00000000">
      <w:pPr>
        <w:pStyle w:val="Copyright"/>
      </w:pPr>
      <w:r>
        <w:t>Text: Samuel J. Stone, 1839–1900, alt.</w:t>
      </w:r>
      <w:r>
        <w:br/>
        <w:t>Tune: Samuel S. Wesley, 1810–76</w:t>
      </w:r>
      <w:r>
        <w:br/>
        <w:t>Text and tune: Public domain</w:t>
      </w:r>
    </w:p>
    <w:p w14:paraId="2A312BB9" w14:textId="77777777" w:rsidR="00267CA8" w:rsidRDefault="00267CA8">
      <w:pPr>
        <w:pStyle w:val="Body"/>
      </w:pPr>
    </w:p>
    <w:p w14:paraId="3B67216A" w14:textId="77777777" w:rsidR="00267CA8" w:rsidRDefault="00000000">
      <w:pPr>
        <w:pStyle w:val="Caption"/>
      </w:pPr>
      <w:r>
        <w:t>Acknowledgments</w:t>
      </w:r>
    </w:p>
    <w:p w14:paraId="7E79A4BD" w14:textId="77777777" w:rsidR="00267CA8"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1BB1E092" w14:textId="77777777" w:rsidR="00267CA8" w:rsidRDefault="00000000">
      <w:pPr>
        <w:pStyle w:val="Acknowledgments"/>
      </w:pPr>
      <w:r>
        <w:t>Created by Lutheran Service Builder © 2023 Concordia Publishing House.</w:t>
      </w:r>
    </w:p>
    <w:sectPr w:rsidR="00267CA8">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CA8"/>
    <w:rsid w:val="00267CA8"/>
    <w:rsid w:val="004E39EE"/>
    <w:rsid w:val="0062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AB4C5"/>
  <w15:docId w15:val="{DC4D10E1-E64F-475A-98C2-E65BEC95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Rounded MT" w:hAnsi="Arial Rounded MT"/>
      <w:color w:val="000000"/>
      <w:sz w:val="32"/>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pPr>
    <w:rPr>
      <w:color w:val="000000"/>
      <w:sz w:val="24"/>
    </w:rPr>
  </w:style>
  <w:style w:type="paragraph" w:styleId="Caption">
    <w:name w:val="caption"/>
    <w:qFormat/>
    <w:pPr>
      <w:keepNext/>
      <w:tabs>
        <w:tab w:val="right" w:pos="648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60"/>
      </w:tabs>
      <w:ind w:left="1200" w:hanging="480"/>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fontTable" Target="fontTable.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theme" Target="theme/theme1.xml"/><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Little</cp:lastModifiedBy>
  <cp:revision>3</cp:revision>
  <dcterms:created xsi:type="dcterms:W3CDTF">2023-01-17T15:27:00Z</dcterms:created>
  <dcterms:modified xsi:type="dcterms:W3CDTF">2023-01-17T15:40:00Z</dcterms:modified>
</cp:coreProperties>
</file>