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71CB" w14:textId="77777777" w:rsidR="00795FC3" w:rsidRDefault="00795FC3" w:rsidP="00795FC3">
      <w:pPr>
        <w:rPr>
          <w:rFonts w:ascii="Copperplate Gothic Bold" w:hAnsi="Copperplate Gothic Bold" w:cs="Old English Text MT"/>
          <w:sz w:val="44"/>
          <w:szCs w:val="44"/>
        </w:rPr>
      </w:pPr>
      <w:r>
        <w:rPr>
          <w:rFonts w:ascii="Old English Text MT" w:hAnsi="Old English Text MT" w:cs="Old English Text MT"/>
          <w:b/>
          <w:bCs/>
          <w:noProof/>
        </w:rPr>
        <w:drawing>
          <wp:anchor distT="0" distB="0" distL="114300" distR="114300" simplePos="0" relativeHeight="251665408" behindDoc="1" locked="0" layoutInCell="1" allowOverlap="1" wp14:anchorId="0CDB6CD8" wp14:editId="58EB4062">
            <wp:simplePos x="0" y="0"/>
            <wp:positionH relativeFrom="margin">
              <wp:align>center</wp:align>
            </wp:positionH>
            <wp:positionV relativeFrom="paragraph">
              <wp:posOffset>-447576</wp:posOffset>
            </wp:positionV>
            <wp:extent cx="4848924" cy="7486650"/>
            <wp:effectExtent l="0" t="0" r="8890" b="0"/>
            <wp:wrapNone/>
            <wp:docPr id="2135212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924" cy="7486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B678F3" w14:textId="77777777" w:rsidR="00795FC3" w:rsidRDefault="00795FC3" w:rsidP="00795FC3">
      <w:pPr>
        <w:rPr>
          <w:rFonts w:ascii="Copperplate Gothic Bold" w:hAnsi="Copperplate Gothic Bold" w:cs="Old English Text MT"/>
          <w:sz w:val="44"/>
          <w:szCs w:val="44"/>
        </w:rPr>
      </w:pPr>
    </w:p>
    <w:p w14:paraId="0E4AD3F4" w14:textId="77777777" w:rsidR="00795FC3" w:rsidRDefault="00795FC3" w:rsidP="00795FC3">
      <w:pPr>
        <w:rPr>
          <w:rFonts w:ascii="Old English Text MT" w:hAnsi="Old English Text MT" w:cs="Old English Text MT"/>
          <w:b/>
          <w:bCs/>
        </w:rPr>
      </w:pPr>
    </w:p>
    <w:p w14:paraId="67B1EAAA" w14:textId="77777777" w:rsidR="00795FC3" w:rsidRDefault="00795FC3" w:rsidP="00795FC3">
      <w:pPr>
        <w:rPr>
          <w:rFonts w:ascii="Old English Text MT" w:hAnsi="Old English Text MT" w:cs="Old English Text MT"/>
          <w:b/>
          <w:bCs/>
        </w:rPr>
      </w:pPr>
    </w:p>
    <w:p w14:paraId="2F847059" w14:textId="77777777" w:rsidR="00795FC3" w:rsidRDefault="00795FC3" w:rsidP="00795FC3">
      <w:pPr>
        <w:rPr>
          <w:rFonts w:ascii="Old English Text MT" w:hAnsi="Old English Text MT" w:cs="Old English Text MT"/>
          <w:b/>
          <w:bCs/>
        </w:rPr>
      </w:pPr>
    </w:p>
    <w:p w14:paraId="06D6D217" w14:textId="77777777" w:rsidR="00795FC3" w:rsidRDefault="00795FC3" w:rsidP="00795FC3">
      <w:pPr>
        <w:rPr>
          <w:rFonts w:ascii="Old English Text MT" w:hAnsi="Old English Text MT" w:cs="Old English Text MT"/>
          <w:b/>
          <w:bCs/>
        </w:rPr>
      </w:pPr>
    </w:p>
    <w:p w14:paraId="7A4661F7" w14:textId="77777777" w:rsidR="00795FC3" w:rsidRDefault="00795FC3" w:rsidP="00795FC3">
      <w:pPr>
        <w:rPr>
          <w:rFonts w:ascii="Old English Text MT" w:hAnsi="Old English Text MT" w:cs="Old English Text MT"/>
          <w:b/>
          <w:bCs/>
        </w:rPr>
      </w:pPr>
    </w:p>
    <w:p w14:paraId="792947F9" w14:textId="77777777" w:rsidR="00795FC3" w:rsidRDefault="00795FC3" w:rsidP="00795FC3">
      <w:pPr>
        <w:rPr>
          <w:rFonts w:ascii="Old English Text MT" w:hAnsi="Old English Text MT" w:cs="Old English Text MT"/>
          <w:b/>
          <w:bCs/>
        </w:rPr>
      </w:pPr>
    </w:p>
    <w:p w14:paraId="3FBB166A" w14:textId="77777777" w:rsidR="00795FC3" w:rsidRDefault="00795FC3" w:rsidP="00795FC3">
      <w:pPr>
        <w:rPr>
          <w:rFonts w:ascii="Old English Text MT" w:hAnsi="Old English Text MT" w:cs="Old English Text MT"/>
          <w:b/>
          <w:bCs/>
        </w:rPr>
      </w:pPr>
    </w:p>
    <w:p w14:paraId="0757BD33" w14:textId="77777777" w:rsidR="00795FC3" w:rsidRDefault="00795FC3" w:rsidP="00795FC3">
      <w:pPr>
        <w:rPr>
          <w:rFonts w:ascii="Old English Text MT" w:hAnsi="Old English Text MT" w:cs="Old English Text MT"/>
          <w:b/>
          <w:bCs/>
        </w:rPr>
      </w:pPr>
    </w:p>
    <w:p w14:paraId="4C01F517" w14:textId="77777777" w:rsidR="00795FC3" w:rsidRDefault="00795FC3" w:rsidP="00795FC3">
      <w:pPr>
        <w:rPr>
          <w:rFonts w:ascii="Old English Text MT" w:hAnsi="Old English Text MT" w:cs="Old English Text MT"/>
          <w:b/>
          <w:bCs/>
        </w:rPr>
      </w:pPr>
    </w:p>
    <w:p w14:paraId="0224499A" w14:textId="77777777" w:rsidR="00795FC3" w:rsidRDefault="00795FC3" w:rsidP="00795FC3">
      <w:pPr>
        <w:rPr>
          <w:rFonts w:ascii="Old English Text MT" w:hAnsi="Old English Text MT" w:cs="Old English Text MT"/>
          <w:b/>
          <w:bCs/>
        </w:rPr>
      </w:pPr>
    </w:p>
    <w:p w14:paraId="45284F0B" w14:textId="77777777" w:rsidR="00795FC3" w:rsidRDefault="00795FC3" w:rsidP="00795FC3">
      <w:pPr>
        <w:rPr>
          <w:rFonts w:ascii="Old English Text MT" w:hAnsi="Old English Text MT" w:cs="Old English Text MT"/>
          <w:b/>
          <w:bCs/>
        </w:rPr>
      </w:pPr>
    </w:p>
    <w:p w14:paraId="366D3862" w14:textId="77777777" w:rsidR="00795FC3" w:rsidRDefault="00795FC3" w:rsidP="00795FC3">
      <w:pPr>
        <w:rPr>
          <w:rFonts w:ascii="Old English Text MT" w:hAnsi="Old English Text MT" w:cs="Old English Text MT"/>
          <w:b/>
          <w:bCs/>
        </w:rPr>
      </w:pPr>
    </w:p>
    <w:p w14:paraId="1718DADA" w14:textId="77777777" w:rsidR="00795FC3" w:rsidRDefault="00795FC3" w:rsidP="00795FC3">
      <w:pPr>
        <w:rPr>
          <w:rFonts w:ascii="Old English Text MT" w:hAnsi="Old English Text MT" w:cs="Old English Text MT"/>
          <w:b/>
          <w:bCs/>
        </w:rPr>
      </w:pPr>
    </w:p>
    <w:p w14:paraId="2F90891B" w14:textId="77777777" w:rsidR="00795FC3" w:rsidRDefault="00795FC3" w:rsidP="00795FC3">
      <w:pPr>
        <w:rPr>
          <w:rFonts w:ascii="Old English Text MT" w:hAnsi="Old English Text MT" w:cs="Old English Text MT"/>
          <w:b/>
          <w:bCs/>
        </w:rPr>
      </w:pPr>
    </w:p>
    <w:p w14:paraId="56E89538" w14:textId="77777777" w:rsidR="00795FC3" w:rsidRDefault="00795FC3" w:rsidP="00795FC3">
      <w:pPr>
        <w:rPr>
          <w:rFonts w:ascii="Old English Text MT" w:hAnsi="Old English Text MT" w:cs="Old English Text MT"/>
          <w:b/>
          <w:bCs/>
        </w:rPr>
      </w:pPr>
    </w:p>
    <w:p w14:paraId="33B158F7" w14:textId="77777777" w:rsidR="00795FC3" w:rsidRDefault="00795FC3" w:rsidP="00795FC3">
      <w:pPr>
        <w:rPr>
          <w:rFonts w:ascii="Old English Text MT" w:hAnsi="Old English Text MT" w:cs="Old English Text MT"/>
          <w:b/>
          <w:bCs/>
        </w:rPr>
      </w:pPr>
    </w:p>
    <w:p w14:paraId="35AECA7B" w14:textId="77777777" w:rsidR="00795FC3" w:rsidRDefault="00795FC3" w:rsidP="00795FC3">
      <w:pPr>
        <w:rPr>
          <w:rFonts w:ascii="Old English Text MT" w:hAnsi="Old English Text MT" w:cs="Old English Text MT"/>
          <w:b/>
          <w:bCs/>
        </w:rPr>
      </w:pPr>
    </w:p>
    <w:p w14:paraId="0D9AA6DB" w14:textId="77777777" w:rsidR="00795FC3" w:rsidRDefault="00795FC3" w:rsidP="00795FC3">
      <w:pPr>
        <w:rPr>
          <w:rFonts w:ascii="Old English Text MT" w:hAnsi="Old English Text MT" w:cs="Old English Text MT"/>
          <w:b/>
          <w:bCs/>
        </w:rPr>
      </w:pPr>
    </w:p>
    <w:p w14:paraId="00FFCEB1" w14:textId="77777777" w:rsidR="00795FC3" w:rsidRDefault="00795FC3" w:rsidP="00795FC3">
      <w:pPr>
        <w:rPr>
          <w:rFonts w:ascii="Old English Text MT" w:hAnsi="Old English Text MT" w:cs="Old English Text MT"/>
          <w:b/>
          <w:bCs/>
        </w:rPr>
      </w:pPr>
    </w:p>
    <w:p w14:paraId="70A91971" w14:textId="77777777" w:rsidR="00795FC3" w:rsidRDefault="00795FC3" w:rsidP="00795FC3">
      <w:pPr>
        <w:rPr>
          <w:rFonts w:ascii="Old English Text MT" w:hAnsi="Old English Text MT" w:cs="Old English Text MT"/>
          <w:b/>
          <w:bCs/>
        </w:rPr>
      </w:pPr>
    </w:p>
    <w:p w14:paraId="2241E649" w14:textId="77777777" w:rsidR="00795FC3" w:rsidRDefault="00795FC3" w:rsidP="00795FC3">
      <w:pPr>
        <w:rPr>
          <w:rFonts w:ascii="Old English Text MT" w:hAnsi="Old English Text MT" w:cs="Old English Text MT"/>
          <w:b/>
          <w:bCs/>
        </w:rPr>
      </w:pPr>
    </w:p>
    <w:p w14:paraId="552C42A1" w14:textId="77777777" w:rsidR="00795FC3" w:rsidRDefault="00795FC3" w:rsidP="00795FC3">
      <w:pPr>
        <w:rPr>
          <w:rFonts w:ascii="Old English Text MT" w:hAnsi="Old English Text MT" w:cs="Old English Text MT"/>
          <w:b/>
          <w:bCs/>
        </w:rPr>
      </w:pPr>
    </w:p>
    <w:p w14:paraId="1E04F89A" w14:textId="77777777" w:rsidR="00795FC3" w:rsidRDefault="00795FC3" w:rsidP="00795FC3">
      <w:pPr>
        <w:rPr>
          <w:rFonts w:ascii="Old English Text MT" w:hAnsi="Old English Text MT" w:cs="Old English Text MT"/>
          <w:b/>
          <w:bCs/>
        </w:rPr>
      </w:pPr>
    </w:p>
    <w:p w14:paraId="3FC1E4D1" w14:textId="77777777" w:rsidR="00795FC3" w:rsidRDefault="00795FC3" w:rsidP="00795FC3">
      <w:pPr>
        <w:rPr>
          <w:rFonts w:ascii="Old English Text MT" w:hAnsi="Old English Text MT" w:cs="Old English Text MT"/>
          <w:b/>
          <w:bCs/>
        </w:rPr>
      </w:pPr>
    </w:p>
    <w:p w14:paraId="0C73FA99" w14:textId="77777777" w:rsidR="00795FC3" w:rsidRDefault="00795FC3" w:rsidP="00795FC3">
      <w:pPr>
        <w:rPr>
          <w:rFonts w:ascii="Old English Text MT" w:hAnsi="Old English Text MT" w:cs="Old English Text MT"/>
          <w:b/>
          <w:bCs/>
        </w:rPr>
      </w:pPr>
    </w:p>
    <w:p w14:paraId="58617CCC" w14:textId="77777777" w:rsidR="00795FC3" w:rsidRDefault="00795FC3" w:rsidP="00795FC3">
      <w:pPr>
        <w:rPr>
          <w:rFonts w:ascii="Old English Text MT" w:hAnsi="Old English Text MT" w:cs="Old English Text MT"/>
          <w:b/>
          <w:bCs/>
        </w:rPr>
      </w:pPr>
    </w:p>
    <w:p w14:paraId="2EFD874F" w14:textId="77777777" w:rsidR="00795FC3" w:rsidRPr="0057219C" w:rsidRDefault="00795FC3" w:rsidP="00795FC3">
      <w:pPr>
        <w:rPr>
          <w:rFonts w:ascii="Old English Text MT" w:hAnsi="Old English Text MT" w:cs="Old English Text MT"/>
          <w:b/>
          <w:bCs/>
          <w:sz w:val="24"/>
          <w:szCs w:val="24"/>
        </w:rPr>
      </w:pPr>
    </w:p>
    <w:p w14:paraId="4F3CBC70" w14:textId="77777777" w:rsidR="00795FC3" w:rsidRDefault="00795FC3" w:rsidP="00795FC3">
      <w:pPr>
        <w:jc w:val="center"/>
        <w:rPr>
          <w:b/>
          <w:bCs/>
          <w:sz w:val="32"/>
          <w:szCs w:val="32"/>
        </w:rPr>
      </w:pPr>
    </w:p>
    <w:p w14:paraId="6815ED40" w14:textId="77777777" w:rsidR="00795FC3" w:rsidRDefault="00795FC3" w:rsidP="00795FC3">
      <w:pPr>
        <w:jc w:val="center"/>
        <w:rPr>
          <w:b/>
          <w:bCs/>
          <w:sz w:val="36"/>
          <w:szCs w:val="36"/>
        </w:rPr>
      </w:pPr>
    </w:p>
    <w:p w14:paraId="2C3BA4EA" w14:textId="77777777" w:rsidR="00795FC3" w:rsidRDefault="00795FC3" w:rsidP="00795FC3">
      <w:pPr>
        <w:jc w:val="center"/>
        <w:rPr>
          <w:b/>
          <w:bCs/>
          <w:sz w:val="36"/>
          <w:szCs w:val="36"/>
        </w:rPr>
      </w:pPr>
    </w:p>
    <w:p w14:paraId="073277BC" w14:textId="77777777" w:rsidR="00795FC3" w:rsidRDefault="00795FC3" w:rsidP="00795FC3">
      <w:pPr>
        <w:jc w:val="center"/>
        <w:rPr>
          <w:b/>
          <w:bCs/>
          <w:sz w:val="36"/>
          <w:szCs w:val="36"/>
        </w:rPr>
      </w:pPr>
    </w:p>
    <w:p w14:paraId="362808CA" w14:textId="77777777" w:rsidR="00795FC3" w:rsidRDefault="00795FC3" w:rsidP="00795FC3">
      <w:pPr>
        <w:jc w:val="center"/>
        <w:rPr>
          <w:b/>
          <w:bCs/>
          <w:sz w:val="36"/>
          <w:szCs w:val="36"/>
        </w:rPr>
      </w:pPr>
    </w:p>
    <w:p w14:paraId="38E60EA4" w14:textId="77777777" w:rsidR="00795FC3" w:rsidRPr="007478AD" w:rsidRDefault="00795FC3" w:rsidP="00795FC3">
      <w:pPr>
        <w:jc w:val="center"/>
        <w:rPr>
          <w:b/>
          <w:bCs/>
          <w:sz w:val="24"/>
          <w:szCs w:val="24"/>
        </w:rPr>
      </w:pPr>
    </w:p>
    <w:p w14:paraId="6CCC7A93" w14:textId="7800743A" w:rsidR="00795FC3" w:rsidRDefault="006A7481" w:rsidP="00795FC3">
      <w:pPr>
        <w:jc w:val="center"/>
        <w:rPr>
          <w:b/>
          <w:bCs/>
          <w:sz w:val="28"/>
          <w:szCs w:val="28"/>
        </w:rPr>
      </w:pPr>
      <w:r>
        <w:rPr>
          <w:b/>
          <w:bCs/>
          <w:sz w:val="28"/>
          <w:szCs w:val="28"/>
        </w:rPr>
        <w:t>Third Sunday after Pentecost</w:t>
      </w:r>
    </w:p>
    <w:p w14:paraId="7B8740CD" w14:textId="77777777" w:rsidR="00795FC3" w:rsidRPr="007478AD" w:rsidRDefault="00795FC3" w:rsidP="00795FC3">
      <w:pPr>
        <w:jc w:val="center"/>
        <w:rPr>
          <w:b/>
          <w:bCs/>
          <w:i/>
          <w:iCs/>
          <w:sz w:val="10"/>
          <w:szCs w:val="10"/>
        </w:rPr>
      </w:pPr>
    </w:p>
    <w:p w14:paraId="4BFF4778" w14:textId="6F710841" w:rsidR="0057219C" w:rsidRPr="00795FC3" w:rsidRDefault="006A7481" w:rsidP="00795FC3">
      <w:pPr>
        <w:jc w:val="center"/>
        <w:rPr>
          <w:b/>
          <w:bCs/>
          <w:i/>
          <w:iCs/>
          <w:sz w:val="28"/>
          <w:szCs w:val="28"/>
        </w:rPr>
      </w:pPr>
      <w:r>
        <w:rPr>
          <w:b/>
          <w:bCs/>
          <w:i/>
          <w:iCs/>
          <w:sz w:val="28"/>
          <w:szCs w:val="28"/>
        </w:rPr>
        <w:t>June</w:t>
      </w:r>
      <w:r w:rsidR="00795FC3" w:rsidRPr="007478AD">
        <w:rPr>
          <w:b/>
          <w:bCs/>
          <w:i/>
          <w:iCs/>
          <w:sz w:val="28"/>
          <w:szCs w:val="28"/>
        </w:rPr>
        <w:t xml:space="preserve"> </w:t>
      </w:r>
      <w:r w:rsidR="00221014">
        <w:rPr>
          <w:b/>
          <w:bCs/>
          <w:i/>
          <w:iCs/>
          <w:sz w:val="28"/>
          <w:szCs w:val="28"/>
        </w:rPr>
        <w:t>1</w:t>
      </w:r>
      <w:r>
        <w:rPr>
          <w:b/>
          <w:bCs/>
          <w:i/>
          <w:iCs/>
          <w:sz w:val="28"/>
          <w:szCs w:val="28"/>
        </w:rPr>
        <w:t>4</w:t>
      </w:r>
      <w:r w:rsidR="00795FC3" w:rsidRPr="007478AD">
        <w:rPr>
          <w:b/>
          <w:bCs/>
          <w:i/>
          <w:iCs/>
          <w:sz w:val="28"/>
          <w:szCs w:val="28"/>
        </w:rPr>
        <w:t>, 2026</w:t>
      </w:r>
    </w:p>
    <w:p w14:paraId="1EAFE8EA" w14:textId="61A5D69A" w:rsidR="005730ED" w:rsidRPr="00B573E7" w:rsidRDefault="00ED737D" w:rsidP="003F7B4A">
      <w:pPr>
        <w:jc w:val="center"/>
        <w:outlineLvl w:val="0"/>
        <w:rPr>
          <w:sz w:val="14"/>
          <w:szCs w:val="14"/>
        </w:rPr>
      </w:pPr>
      <w:r w:rsidRPr="00B573E7">
        <w:rPr>
          <w:noProof/>
        </w:rPr>
        <w:lastRenderedPageBreak/>
        <w:drawing>
          <wp:anchor distT="0" distB="0" distL="114300" distR="114300" simplePos="0" relativeHeight="251659264" behindDoc="0" locked="0" layoutInCell="1" allowOverlap="1" wp14:anchorId="375846D3" wp14:editId="05EC7AC4">
            <wp:simplePos x="0" y="0"/>
            <wp:positionH relativeFrom="column">
              <wp:posOffset>88265</wp:posOffset>
            </wp:positionH>
            <wp:positionV relativeFrom="paragraph">
              <wp:posOffset>2540</wp:posOffset>
            </wp:positionV>
            <wp:extent cx="729354" cy="649508"/>
            <wp:effectExtent l="0" t="0" r="0" b="0"/>
            <wp:wrapNone/>
            <wp:docPr id="91503971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39716" name="Picture 1"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354" cy="649508"/>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0EABA4F9" wp14:editId="1A6E843E">
            <wp:simplePos x="0" y="0"/>
            <wp:positionH relativeFrom="column">
              <wp:posOffset>3343275</wp:posOffset>
            </wp:positionH>
            <wp:positionV relativeFrom="paragraph">
              <wp:posOffset>95250</wp:posOffset>
            </wp:positionV>
            <wp:extent cx="690880" cy="775970"/>
            <wp:effectExtent l="0" t="0" r="0" b="0"/>
            <wp:wrapNone/>
            <wp:docPr id="433230217" name="Picture 1" descr="A drawing of a shield with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30217" name="Picture 1" descr="A drawing of a shield with keys&#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b="-15677"/>
                    <a:stretch/>
                  </pic:blipFill>
                  <pic:spPr bwMode="auto">
                    <a:xfrm>
                      <a:off x="0" y="0"/>
                      <a:ext cx="690880" cy="775970"/>
                    </a:xfrm>
                    <a:prstGeom prst="rect">
                      <a:avLst/>
                    </a:prstGeom>
                    <a:noFill/>
                    <a:ln>
                      <a:noFill/>
                    </a:ln>
                    <a:extLst>
                      <a:ext uri="{53640926-AAD7-44D8-BBD7-CCE9431645EC}">
                        <a14:shadowObscured xmlns:a14="http://schemas.microsoft.com/office/drawing/2010/main"/>
                      </a:ext>
                    </a:extLst>
                  </pic:spPr>
                </pic:pic>
              </a:graphicData>
            </a:graphic>
          </wp:anchor>
        </w:drawing>
      </w:r>
      <w:r w:rsidR="005730ED" w:rsidRPr="00B573E7">
        <w:rPr>
          <w:rFonts w:ascii="Old English Text MT" w:hAnsi="Old English Text MT" w:cs="Old English Text MT"/>
          <w:b/>
          <w:bCs/>
        </w:rPr>
        <w:t>St. Peter Lutheran Church</w:t>
      </w:r>
    </w:p>
    <w:p w14:paraId="5D871699" w14:textId="49ED9BDB" w:rsidR="005730ED" w:rsidRPr="00EC5C28" w:rsidRDefault="005730ED" w:rsidP="003F7B4A">
      <w:pPr>
        <w:jc w:val="center"/>
        <w:rPr>
          <w:sz w:val="17"/>
          <w:szCs w:val="17"/>
        </w:rPr>
      </w:pPr>
      <w:r w:rsidRPr="00EC5C28">
        <w:rPr>
          <w:b/>
          <w:bCs/>
          <w:sz w:val="17"/>
          <w:szCs w:val="17"/>
        </w:rPr>
        <w:t>Missouri Synod</w:t>
      </w:r>
    </w:p>
    <w:p w14:paraId="227AD143" w14:textId="27A730A7" w:rsidR="005730ED" w:rsidRPr="00EC5C28" w:rsidRDefault="005730ED" w:rsidP="003F7B4A">
      <w:pPr>
        <w:jc w:val="center"/>
        <w:rPr>
          <w:sz w:val="17"/>
          <w:szCs w:val="17"/>
        </w:rPr>
      </w:pPr>
      <w:r w:rsidRPr="00EC5C28">
        <w:rPr>
          <w:sz w:val="17"/>
          <w:szCs w:val="17"/>
        </w:rPr>
        <w:t>906 Highway 59N, P.O. Box 133</w:t>
      </w:r>
    </w:p>
    <w:p w14:paraId="5CBABD79" w14:textId="6CAD2FC9" w:rsidR="005730ED" w:rsidRPr="00EC5C28" w:rsidRDefault="005730ED" w:rsidP="003F7B4A">
      <w:pPr>
        <w:jc w:val="center"/>
        <w:outlineLvl w:val="0"/>
        <w:rPr>
          <w:sz w:val="17"/>
          <w:szCs w:val="17"/>
        </w:rPr>
      </w:pPr>
      <w:r w:rsidRPr="00EC5C28">
        <w:rPr>
          <w:sz w:val="17"/>
          <w:szCs w:val="17"/>
        </w:rPr>
        <w:t>Bowie, Texas 76230</w:t>
      </w:r>
    </w:p>
    <w:p w14:paraId="0303A566" w14:textId="77777777" w:rsidR="005730ED" w:rsidRDefault="005730ED" w:rsidP="003F7B4A">
      <w:pPr>
        <w:jc w:val="center"/>
        <w:outlineLvl w:val="0"/>
        <w:rPr>
          <w:sz w:val="17"/>
          <w:szCs w:val="17"/>
        </w:rPr>
      </w:pPr>
      <w:r>
        <w:rPr>
          <w:sz w:val="17"/>
          <w:szCs w:val="17"/>
        </w:rPr>
        <w:t>Church (940) 872-1886 Fax ((940) 872-8837</w:t>
      </w:r>
    </w:p>
    <w:p w14:paraId="3DECF6BF" w14:textId="74DD352E" w:rsidR="005730ED" w:rsidRPr="00EC5C28" w:rsidRDefault="005730ED" w:rsidP="003F7B4A">
      <w:pPr>
        <w:jc w:val="center"/>
        <w:outlineLvl w:val="0"/>
        <w:rPr>
          <w:sz w:val="17"/>
          <w:szCs w:val="17"/>
        </w:rPr>
      </w:pPr>
      <w:r w:rsidRPr="00EC5C28">
        <w:rPr>
          <w:sz w:val="17"/>
          <w:szCs w:val="17"/>
        </w:rPr>
        <w:t xml:space="preserve">Church E-mail:  </w:t>
      </w:r>
      <w:hyperlink r:id="rId10" w:history="1">
        <w:r w:rsidRPr="00EC5C28">
          <w:rPr>
            <w:rStyle w:val="Hyperlink"/>
            <w:sz w:val="17"/>
            <w:szCs w:val="17"/>
          </w:rPr>
          <w:t>stpetertexscty@att.net</w:t>
        </w:r>
      </w:hyperlink>
    </w:p>
    <w:p w14:paraId="46C2DC2C" w14:textId="2D8CDFC5" w:rsidR="005730ED" w:rsidRPr="00317DE6" w:rsidRDefault="005730ED" w:rsidP="003F7B4A">
      <w:pPr>
        <w:jc w:val="center"/>
        <w:outlineLvl w:val="0"/>
      </w:pPr>
      <w:r w:rsidRPr="00EC5C28">
        <w:rPr>
          <w:sz w:val="17"/>
          <w:szCs w:val="17"/>
        </w:rPr>
        <w:t xml:space="preserve">Website:  </w:t>
      </w:r>
      <w:hyperlink r:id="rId11" w:history="1">
        <w:r w:rsidRPr="00EC5C28">
          <w:rPr>
            <w:rStyle w:val="Hyperlink"/>
            <w:sz w:val="17"/>
            <w:szCs w:val="17"/>
          </w:rPr>
          <w:t>www.stpetertex.com</w:t>
        </w:r>
      </w:hyperlink>
      <w:r>
        <w:rPr>
          <w:noProof/>
          <w:sz w:val="17"/>
          <w:szCs w:val="17"/>
        </w:rPr>
        <mc:AlternateContent>
          <mc:Choice Requires="wps">
            <w:drawing>
              <wp:anchor distT="0" distB="0" distL="114300" distR="114300" simplePos="0" relativeHeight="251660288" behindDoc="1" locked="1" layoutInCell="0" allowOverlap="1" wp14:anchorId="52A98C32" wp14:editId="02C10087">
                <wp:simplePos x="0" y="0"/>
                <wp:positionH relativeFrom="margin">
                  <wp:posOffset>9525</wp:posOffset>
                </wp:positionH>
                <wp:positionV relativeFrom="paragraph">
                  <wp:posOffset>274955</wp:posOffset>
                </wp:positionV>
                <wp:extent cx="4124325" cy="748665"/>
                <wp:effectExtent l="0" t="0" r="9525" b="13335"/>
                <wp:wrapNone/>
                <wp:docPr id="10882948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74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743474" w14:textId="77777777" w:rsidR="005730ED" w:rsidRPr="00EC5C28" w:rsidRDefault="005730ED" w:rsidP="005730ED">
                            <w:pPr>
                              <w:pBdr>
                                <w:top w:val="single" w:sz="6" w:space="0" w:color="000000"/>
                                <w:left w:val="single" w:sz="6" w:space="0" w:color="000000"/>
                                <w:bottom w:val="single" w:sz="6" w:space="0" w:color="000000"/>
                                <w:right w:val="single" w:sz="6" w:space="0" w:color="000000"/>
                              </w:pBdr>
                              <w:jc w:val="center"/>
                              <w:rPr>
                                <w:rFonts w:ascii="Cambria" w:hAnsi="Cambria" w:cs="Shruti"/>
                                <w:sz w:val="19"/>
                                <w:szCs w:val="19"/>
                              </w:rPr>
                            </w:pPr>
                            <w:r w:rsidRPr="00EC5C28">
                              <w:rPr>
                                <w:rFonts w:ascii="Cambria" w:hAnsi="Cambria" w:cs="Shruti"/>
                                <w:b/>
                                <w:bCs/>
                                <w:sz w:val="19"/>
                                <w:szCs w:val="19"/>
                              </w:rPr>
                              <w:t>To Our Guests and Visitors</w:t>
                            </w:r>
                          </w:p>
                          <w:p w14:paraId="7E0D1B41" w14:textId="77777777" w:rsidR="005730ED" w:rsidRPr="005730ED" w:rsidRDefault="005730ED" w:rsidP="005730ED">
                            <w:pPr>
                              <w:pBdr>
                                <w:top w:val="single" w:sz="6" w:space="0" w:color="000000"/>
                                <w:left w:val="single" w:sz="6" w:space="0" w:color="000000"/>
                                <w:bottom w:val="single" w:sz="6" w:space="0" w:color="000000"/>
                                <w:right w:val="single" w:sz="6" w:space="0" w:color="000000"/>
                              </w:pBdr>
                              <w:jc w:val="center"/>
                              <w:rPr>
                                <w:rFonts w:ascii="Cambria" w:hAnsi="Cambria" w:cs="Courier"/>
                                <w:sz w:val="22"/>
                                <w:szCs w:val="21"/>
                              </w:rPr>
                            </w:pPr>
                            <w:r w:rsidRPr="005730ED">
                              <w:rPr>
                                <w:rFonts w:ascii="Cambria" w:hAnsi="Cambria"/>
                                <w:sz w:val="18"/>
                                <w:szCs w:val="18"/>
                              </w:rPr>
                              <w:t xml:space="preserve">We </w:t>
                            </w:r>
                            <w:r w:rsidRPr="005730ED">
                              <w:rPr>
                                <w:rFonts w:ascii="Cambria" w:hAnsi="Cambria"/>
                                <w:i/>
                                <w:sz w:val="18"/>
                                <w:szCs w:val="18"/>
                              </w:rPr>
                              <w:t>welcome</w:t>
                            </w:r>
                            <w:r w:rsidRPr="005730ED">
                              <w:rPr>
                                <w:rFonts w:ascii="Cambria" w:hAnsi="Cambria"/>
                                <w:sz w:val="18"/>
                                <w:szCs w:val="18"/>
                              </w:rPr>
                              <w:t xml:space="preserve"> all our friends in Christ who have come to worship with us. If you are a guest, please feel at home with us, sign our guest register, and worship with us whenever you are able. If you do not have a church home, we invite you to consider becoming a part of our church family.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98C32" id="Rectangle 2" o:spid="_x0000_s1026" style="position:absolute;left:0;text-align:left;margin-left:.75pt;margin-top:21.65pt;width:324.75pt;height:58.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eb0QEAAIcDAAAOAAAAZHJzL2Uyb0RvYy54bWysU9tu2zAMfR+wfxD0vjjO0qww4hRFiw4D&#10;uq1Atw+gZdkWZosapcTOvn6UEqe7vA17ESiKPDyHpLY309CLgyZv0JYyXyyl0FZhbWxbyq9fHt5c&#10;S+ED2Bp6tLqUR+3lze71q+3oCr3CDvtak2AQ64vRlbILwRVZ5lWnB/ALdNryY4M0QOArtVlNMDL6&#10;0Ger5XKTjUi1I1Tae/benx7lLuE3jVbhc9N4HURfSuYW0knprOKZ7bZQtASuM+pMA/6BxQDGctEL&#10;1D0EEHsyf0ENRhF6bMJC4ZBh0xilkwZWky//UPPcgdNJCzfHu0ub/P+DVZ8Oz+6JInXvHlF988Li&#10;XQe21bdEOHYaai6Xx0Zlo/PFJSFePKeKavyINY8W9gFTD6aGhgjI6sSUWn28tFpPQSh2rvPV+u3q&#10;SgrFb+/W15vNVSoBxZztyIf3GgcRjVISjzKhw+HRh8gGijkkFrP4YPo+jbO3vzk4MHoS+0g47oYv&#10;wlRNHB3NCusj6yA8bQdvMxsd0g8pRt6MUvrveyAtRf/Bci/iGs0GzUY1G2AVp5YySHEy78Jp3faO&#10;TNsxcp5kWLzlfjUmSXlhcebJ004Kz5sZ1+nXe4p6+T+7nwAAAP//AwBQSwMEFAAGAAgAAAAhANL3&#10;4CTcAAAACAEAAA8AAABkcnMvZG93bnJldi54bWxMj0FPg0AQhe8m/ofNmHizC60lFVkaU0KiN61e&#10;etuyIxDZWWC3gP/e8aTHN+/lzfey/WI7MeHoW0cK4lUEAqlypqVawcd7ebcD4YMmoztHqOAbPezz&#10;66tMp8bN9IbTMdSCS8inWkETQp9K6asGrfYr1yOx9+lGqwPLsZZm1DOX206uoyiRVrfEHxrd46HB&#10;6ut4sQqKMTGlPzwX5cNpLsLL6zANclDq9mZ5egQRcAl/YfjFZ3TImensLmS86FhvOajgfrMBwXay&#10;jXname9JvAaZZ/L/gPwHAAD//wMAUEsBAi0AFAAGAAgAAAAhALaDOJL+AAAA4QEAABMAAAAAAAAA&#10;AAAAAAAAAAAAAFtDb250ZW50X1R5cGVzXS54bWxQSwECLQAUAAYACAAAACEAOP0h/9YAAACUAQAA&#10;CwAAAAAAAAAAAAAAAAAvAQAAX3JlbHMvLnJlbHNQSwECLQAUAAYACAAAACEAJVbXm9EBAACHAwAA&#10;DgAAAAAAAAAAAAAAAAAuAgAAZHJzL2Uyb0RvYy54bWxQSwECLQAUAAYACAAAACEA0vfgJNwAAAAI&#10;AQAADwAAAAAAAAAAAAAAAAArBAAAZHJzL2Rvd25yZXYueG1sUEsFBgAAAAAEAAQA8wAAADQFAAAA&#10;AA==&#10;" o:allowincell="f" filled="f" stroked="f" strokeweight="0">
                <v:textbox inset="0,0,0,0">
                  <w:txbxContent>
                    <w:p w14:paraId="4D743474" w14:textId="77777777" w:rsidR="005730ED" w:rsidRPr="00EC5C28" w:rsidRDefault="005730ED" w:rsidP="005730ED">
                      <w:pPr>
                        <w:pBdr>
                          <w:top w:val="single" w:sz="6" w:space="0" w:color="000000"/>
                          <w:left w:val="single" w:sz="6" w:space="0" w:color="000000"/>
                          <w:bottom w:val="single" w:sz="6" w:space="0" w:color="000000"/>
                          <w:right w:val="single" w:sz="6" w:space="0" w:color="000000"/>
                        </w:pBdr>
                        <w:jc w:val="center"/>
                        <w:rPr>
                          <w:rFonts w:ascii="Cambria" w:hAnsi="Cambria" w:cs="Shruti"/>
                          <w:sz w:val="19"/>
                          <w:szCs w:val="19"/>
                        </w:rPr>
                      </w:pPr>
                      <w:r w:rsidRPr="00EC5C28">
                        <w:rPr>
                          <w:rFonts w:ascii="Cambria" w:hAnsi="Cambria" w:cs="Shruti"/>
                          <w:b/>
                          <w:bCs/>
                          <w:sz w:val="19"/>
                          <w:szCs w:val="19"/>
                        </w:rPr>
                        <w:t>To Our Guests and Visitors</w:t>
                      </w:r>
                    </w:p>
                    <w:p w14:paraId="7E0D1B41" w14:textId="77777777" w:rsidR="005730ED" w:rsidRPr="005730ED" w:rsidRDefault="005730ED" w:rsidP="005730ED">
                      <w:pPr>
                        <w:pBdr>
                          <w:top w:val="single" w:sz="6" w:space="0" w:color="000000"/>
                          <w:left w:val="single" w:sz="6" w:space="0" w:color="000000"/>
                          <w:bottom w:val="single" w:sz="6" w:space="0" w:color="000000"/>
                          <w:right w:val="single" w:sz="6" w:space="0" w:color="000000"/>
                        </w:pBdr>
                        <w:jc w:val="center"/>
                        <w:rPr>
                          <w:rFonts w:ascii="Cambria" w:hAnsi="Cambria" w:cs="Courier"/>
                          <w:sz w:val="22"/>
                          <w:szCs w:val="21"/>
                        </w:rPr>
                      </w:pPr>
                      <w:r w:rsidRPr="005730ED">
                        <w:rPr>
                          <w:rFonts w:ascii="Cambria" w:hAnsi="Cambria"/>
                          <w:sz w:val="18"/>
                          <w:szCs w:val="18"/>
                        </w:rPr>
                        <w:t xml:space="preserve">We </w:t>
                      </w:r>
                      <w:r w:rsidRPr="005730ED">
                        <w:rPr>
                          <w:rFonts w:ascii="Cambria" w:hAnsi="Cambria"/>
                          <w:i/>
                          <w:sz w:val="18"/>
                          <w:szCs w:val="18"/>
                        </w:rPr>
                        <w:t>welcome</w:t>
                      </w:r>
                      <w:r w:rsidRPr="005730ED">
                        <w:rPr>
                          <w:rFonts w:ascii="Cambria" w:hAnsi="Cambria"/>
                          <w:sz w:val="18"/>
                          <w:szCs w:val="18"/>
                        </w:rPr>
                        <w:t xml:space="preserve"> all our friends in Christ who have come to worship with us. If you are a guest, please feel at home with us, sign our guest register, and worship with us whenever you are able. If you do not have a church home, we invite you to consider becoming a part of our church family. </w:t>
                      </w:r>
                    </w:p>
                  </w:txbxContent>
                </v:textbox>
                <w10:wrap anchorx="margin"/>
                <w10:anchorlock/>
              </v:rect>
            </w:pict>
          </mc:Fallback>
        </mc:AlternateContent>
      </w:r>
    </w:p>
    <w:p w14:paraId="3C856C36" w14:textId="6B4AA1C2" w:rsidR="005730ED" w:rsidRDefault="005730ED" w:rsidP="005730ED">
      <w:pPr>
        <w:jc w:val="center"/>
        <w:outlineLvl w:val="0"/>
        <w:rPr>
          <w:sz w:val="17"/>
          <w:szCs w:val="17"/>
        </w:rPr>
      </w:pPr>
    </w:p>
    <w:p w14:paraId="6595207E" w14:textId="6BDDC4EF" w:rsidR="005730ED" w:rsidRPr="00EC5C28" w:rsidRDefault="005730ED" w:rsidP="005730ED">
      <w:pPr>
        <w:jc w:val="center"/>
        <w:outlineLvl w:val="0"/>
        <w:rPr>
          <w:sz w:val="17"/>
          <w:szCs w:val="17"/>
        </w:rPr>
      </w:pPr>
    </w:p>
    <w:p w14:paraId="250C698D" w14:textId="2ED05041" w:rsidR="005730ED" w:rsidRPr="00EC5C28" w:rsidRDefault="005730ED" w:rsidP="005730ED">
      <w:pPr>
        <w:jc w:val="center"/>
        <w:outlineLvl w:val="0"/>
        <w:rPr>
          <w:sz w:val="17"/>
          <w:szCs w:val="17"/>
        </w:rPr>
      </w:pPr>
    </w:p>
    <w:p w14:paraId="683A0FA6" w14:textId="53937E04" w:rsidR="005730ED" w:rsidRPr="00EC5C28" w:rsidRDefault="005730ED" w:rsidP="005730ED">
      <w:pPr>
        <w:jc w:val="center"/>
        <w:outlineLvl w:val="0"/>
        <w:rPr>
          <w:sz w:val="17"/>
          <w:szCs w:val="17"/>
        </w:rPr>
      </w:pPr>
    </w:p>
    <w:p w14:paraId="167753CF" w14:textId="77777777" w:rsidR="005730ED" w:rsidRPr="00EC5C28" w:rsidRDefault="005730ED" w:rsidP="005730ED">
      <w:pPr>
        <w:jc w:val="center"/>
        <w:outlineLvl w:val="0"/>
        <w:rPr>
          <w:sz w:val="17"/>
          <w:szCs w:val="17"/>
        </w:rPr>
      </w:pPr>
    </w:p>
    <w:p w14:paraId="7AD6F361" w14:textId="77777777" w:rsidR="005730ED" w:rsidRPr="00EC5C28" w:rsidRDefault="005730ED" w:rsidP="005730ED">
      <w:pPr>
        <w:jc w:val="center"/>
        <w:outlineLvl w:val="0"/>
        <w:rPr>
          <w:sz w:val="17"/>
          <w:szCs w:val="17"/>
        </w:rPr>
      </w:pPr>
    </w:p>
    <w:p w14:paraId="2343BF82" w14:textId="77777777" w:rsidR="005730ED" w:rsidRPr="00EC5C28" w:rsidRDefault="005730ED" w:rsidP="0057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exact"/>
        <w:rPr>
          <w:b/>
          <w:bCs/>
          <w:smallCaps/>
          <w:sz w:val="23"/>
          <w:szCs w:val="23"/>
        </w:rPr>
      </w:pPr>
    </w:p>
    <w:p w14:paraId="7916AE06" w14:textId="77777777" w:rsidR="005730ED" w:rsidRPr="00EC5C28" w:rsidRDefault="005730ED" w:rsidP="005730ED">
      <w:pPr>
        <w:pBdr>
          <w:top w:val="single" w:sz="7" w:space="0" w:color="000000"/>
          <w:left w:val="single" w:sz="7" w:space="0" w:color="000000"/>
          <w:bottom w:val="single" w:sz="7" w:space="8" w:color="000000"/>
          <w:right w:val="single" w:sz="7" w:space="1" w:color="000000"/>
        </w:pBdr>
        <w:spacing w:line="227" w:lineRule="auto"/>
        <w:jc w:val="center"/>
        <w:outlineLvl w:val="0"/>
        <w:rPr>
          <w:b/>
          <w:sz w:val="23"/>
          <w:szCs w:val="23"/>
          <w:u w:val="single"/>
        </w:rPr>
      </w:pPr>
      <w:r w:rsidRPr="00EC5C28">
        <w:rPr>
          <w:b/>
          <w:sz w:val="23"/>
          <w:szCs w:val="23"/>
          <w:u w:val="single"/>
        </w:rPr>
        <w:t>Communion Statement</w:t>
      </w:r>
    </w:p>
    <w:p w14:paraId="761F072D" w14:textId="77777777" w:rsidR="005730ED" w:rsidRPr="000C4892" w:rsidRDefault="005730ED" w:rsidP="005730ED">
      <w:pPr>
        <w:pBdr>
          <w:top w:val="single" w:sz="7" w:space="0" w:color="000000"/>
          <w:left w:val="single" w:sz="7" w:space="0" w:color="000000"/>
          <w:bottom w:val="single" w:sz="7" w:space="8" w:color="000000"/>
          <w:right w:val="single" w:sz="7" w:space="1" w:color="000000"/>
        </w:pBdr>
        <w:spacing w:line="226" w:lineRule="auto"/>
        <w:ind w:firstLine="720"/>
        <w:jc w:val="both"/>
        <w:rPr>
          <w:sz w:val="18"/>
          <w:szCs w:val="18"/>
        </w:rPr>
      </w:pPr>
      <w:r w:rsidRPr="000C4892">
        <w:rPr>
          <w:sz w:val="18"/>
          <w:szCs w:val="18"/>
        </w:rPr>
        <w:t>The Lord’s Supper is celebrated at this congregation in the confession and glad confidence that, as He says, our Lord gives into our mouths not only bread and wine but His very Body and Blood to eat and drink for the forgiveness of sins and to strengthen our union with Him and with one another.</w:t>
      </w:r>
    </w:p>
    <w:p w14:paraId="1F6331E0" w14:textId="77777777" w:rsidR="005730ED" w:rsidRPr="000C4892" w:rsidRDefault="005730ED" w:rsidP="005730ED">
      <w:pPr>
        <w:pBdr>
          <w:top w:val="single" w:sz="7" w:space="0" w:color="000000"/>
          <w:left w:val="single" w:sz="7" w:space="0" w:color="000000"/>
          <w:bottom w:val="single" w:sz="7" w:space="8" w:color="000000"/>
          <w:right w:val="single" w:sz="7" w:space="1" w:color="000000"/>
        </w:pBdr>
        <w:spacing w:line="226" w:lineRule="auto"/>
        <w:ind w:firstLine="720"/>
        <w:jc w:val="both"/>
        <w:rPr>
          <w:sz w:val="18"/>
          <w:szCs w:val="18"/>
        </w:rPr>
      </w:pPr>
      <w:r w:rsidRPr="000C4892">
        <w:rPr>
          <w:sz w:val="18"/>
          <w:szCs w:val="18"/>
        </w:rPr>
        <w:t>Our Lord invites to His table those who trust in His words, repent of all sin, and set aside any refusal to forgive and love as He forgives and loves us, that they may show forth His death until He comes.</w:t>
      </w:r>
    </w:p>
    <w:p w14:paraId="3B7D20D6" w14:textId="77777777" w:rsidR="005730ED" w:rsidRPr="000C4892" w:rsidRDefault="005730ED" w:rsidP="005730ED">
      <w:pPr>
        <w:pBdr>
          <w:top w:val="single" w:sz="7" w:space="0" w:color="000000"/>
          <w:left w:val="single" w:sz="7" w:space="0" w:color="000000"/>
          <w:bottom w:val="single" w:sz="7" w:space="8" w:color="000000"/>
          <w:right w:val="single" w:sz="7" w:space="1" w:color="000000"/>
        </w:pBdr>
        <w:spacing w:line="226" w:lineRule="auto"/>
        <w:ind w:firstLine="720"/>
        <w:jc w:val="both"/>
        <w:outlineLvl w:val="0"/>
        <w:rPr>
          <w:sz w:val="18"/>
          <w:szCs w:val="18"/>
        </w:rPr>
      </w:pPr>
      <w:r w:rsidRPr="000C4892">
        <w:rPr>
          <w:sz w:val="18"/>
          <w:szCs w:val="18"/>
        </w:rPr>
        <w:t xml:space="preserve">Because those who eat and drink our Lord’s Body and Blood unworthily do so to their great harm and because </w:t>
      </w:r>
      <w:r w:rsidRPr="000C4892">
        <w:rPr>
          <w:bCs/>
          <w:sz w:val="18"/>
          <w:szCs w:val="18"/>
        </w:rPr>
        <w:t>Holy Communion is a confession of the faith which is confessed at this altar</w:t>
      </w:r>
      <w:r w:rsidRPr="000C4892">
        <w:rPr>
          <w:sz w:val="18"/>
          <w:szCs w:val="18"/>
        </w:rPr>
        <w:t xml:space="preserve">, </w:t>
      </w:r>
      <w:r w:rsidRPr="000C4892">
        <w:rPr>
          <w:bCs/>
          <w:iCs/>
          <w:sz w:val="18"/>
          <w:szCs w:val="18"/>
        </w:rPr>
        <w:t>guests who are not confirmed members of a LCMS congregation and have not previously communed at this altar, are asked to first speak with our pastor.</w:t>
      </w:r>
    </w:p>
    <w:p w14:paraId="4A619000" w14:textId="5A6FDEF4" w:rsidR="005730ED" w:rsidRPr="000C4892" w:rsidRDefault="005730ED" w:rsidP="005730ED">
      <w:pPr>
        <w:pBdr>
          <w:top w:val="single" w:sz="7" w:space="0" w:color="000000"/>
          <w:left w:val="single" w:sz="7" w:space="0" w:color="000000"/>
          <w:bottom w:val="single" w:sz="7" w:space="8" w:color="000000"/>
          <w:right w:val="single" w:sz="7" w:space="1" w:color="000000"/>
        </w:pBdr>
        <w:spacing w:line="226" w:lineRule="auto"/>
        <w:ind w:firstLine="720"/>
        <w:jc w:val="both"/>
        <w:rPr>
          <w:sz w:val="18"/>
          <w:szCs w:val="18"/>
        </w:rPr>
      </w:pPr>
      <w:r w:rsidRPr="000C4892">
        <w:rPr>
          <w:sz w:val="18"/>
          <w:szCs w:val="18"/>
        </w:rPr>
        <w:t>If you are unable to do so before the service, it is out of Christian love and care for your souls that we ask you to refrain from communing this morning.</w:t>
      </w:r>
    </w:p>
    <w:p w14:paraId="1BDE3D2C" w14:textId="77777777" w:rsidR="005730ED" w:rsidRPr="000C4892" w:rsidRDefault="005730ED" w:rsidP="005730ED">
      <w:pPr>
        <w:pBdr>
          <w:top w:val="single" w:sz="7" w:space="0" w:color="000000"/>
          <w:left w:val="single" w:sz="7" w:space="0" w:color="000000"/>
          <w:bottom w:val="single" w:sz="7" w:space="8" w:color="000000"/>
          <w:right w:val="single" w:sz="7" w:space="1" w:color="000000"/>
        </w:pBdr>
        <w:spacing w:line="226" w:lineRule="auto"/>
        <w:jc w:val="both"/>
        <w:rPr>
          <w:sz w:val="18"/>
          <w:szCs w:val="18"/>
        </w:rPr>
      </w:pPr>
      <w:r w:rsidRPr="000C4892">
        <w:rPr>
          <w:sz w:val="18"/>
          <w:szCs w:val="18"/>
        </w:rPr>
        <w:t>For further study, please see Matthew 5:23ff; 10:32ff; 18:15-35; 26:26-29; 1 Corinthians 11:17-34.</w:t>
      </w:r>
    </w:p>
    <w:p w14:paraId="37DD8D69" w14:textId="06A5C7D6" w:rsidR="005730ED" w:rsidRPr="000C4892" w:rsidRDefault="005730ED" w:rsidP="005730ED">
      <w:pPr>
        <w:pBdr>
          <w:top w:val="single" w:sz="7" w:space="0" w:color="000000"/>
          <w:left w:val="single" w:sz="7" w:space="0" w:color="000000"/>
          <w:bottom w:val="single" w:sz="7" w:space="8" w:color="000000"/>
          <w:right w:val="single" w:sz="7" w:space="1" w:color="000000"/>
        </w:pBdr>
        <w:spacing w:line="226" w:lineRule="auto"/>
        <w:ind w:firstLine="720"/>
        <w:jc w:val="both"/>
        <w:rPr>
          <w:sz w:val="18"/>
          <w:szCs w:val="18"/>
        </w:rPr>
      </w:pPr>
      <w:r w:rsidRPr="000C4892">
        <w:rPr>
          <w:bCs/>
          <w:iCs/>
          <w:sz w:val="18"/>
          <w:szCs w:val="18"/>
        </w:rPr>
        <w:t>If you desire to receive a blessing for yourself or your children, please approach during communion, cross your arms over your chest and bow your head as you kneel at the altar rail.</w:t>
      </w:r>
    </w:p>
    <w:p w14:paraId="4EF402E9" w14:textId="77777777" w:rsidR="005730ED" w:rsidRPr="00DA5FD8" w:rsidRDefault="005730ED" w:rsidP="005730ED">
      <w:pPr>
        <w:rPr>
          <w:b/>
          <w:bCs/>
          <w:smallCaps/>
          <w:sz w:val="8"/>
          <w:szCs w:val="8"/>
        </w:rPr>
      </w:pPr>
    </w:p>
    <w:p w14:paraId="02207618" w14:textId="1D25022D" w:rsidR="005730ED" w:rsidRPr="00D72B57" w:rsidRDefault="005730ED" w:rsidP="005730ED">
      <w:pPr>
        <w:rPr>
          <w:sz w:val="24"/>
          <w:szCs w:val="24"/>
        </w:rPr>
      </w:pPr>
      <w:r w:rsidRPr="00D72B57">
        <w:rPr>
          <w:b/>
          <w:bCs/>
          <w:smallCaps/>
          <w:sz w:val="24"/>
          <w:szCs w:val="24"/>
        </w:rPr>
        <w:t xml:space="preserve">Divine </w:t>
      </w:r>
      <w:r w:rsidRPr="00D72B57">
        <w:rPr>
          <w:b/>
          <w:bCs/>
          <w:smallCaps/>
          <w:sz w:val="22"/>
          <w:szCs w:val="22"/>
        </w:rPr>
        <w:t xml:space="preserve">Service </w:t>
      </w:r>
      <w:r w:rsidRPr="00D72B57">
        <w:rPr>
          <w:sz w:val="22"/>
          <w:szCs w:val="22"/>
        </w:rPr>
        <w:t>(Setting 3)</w:t>
      </w:r>
      <w:r w:rsidRPr="00D72B57">
        <w:rPr>
          <w:sz w:val="24"/>
          <w:szCs w:val="24"/>
        </w:rPr>
        <w:t xml:space="preserve"> </w:t>
      </w:r>
      <w:r w:rsidRPr="00D72B57">
        <w:rPr>
          <w:b/>
          <w:smallCaps/>
          <w:sz w:val="22"/>
          <w:szCs w:val="24"/>
        </w:rPr>
        <w:t>without Holy Communion</w:t>
      </w:r>
      <w:r w:rsidR="00D853DD" w:rsidRPr="00D72B57">
        <w:rPr>
          <w:sz w:val="24"/>
          <w:szCs w:val="24"/>
        </w:rPr>
        <w:t xml:space="preserve">    </w:t>
      </w:r>
      <w:r w:rsidRPr="00D72B57">
        <w:rPr>
          <w:sz w:val="24"/>
          <w:szCs w:val="24"/>
        </w:rPr>
        <w:t xml:space="preserve">  </w:t>
      </w:r>
      <w:r w:rsidRPr="00D72B57">
        <w:rPr>
          <w:b/>
          <w:bCs/>
          <w:sz w:val="24"/>
          <w:szCs w:val="24"/>
        </w:rPr>
        <w:t>Pg 184</w:t>
      </w:r>
    </w:p>
    <w:p w14:paraId="0A6F147C" w14:textId="22D779C7" w:rsidR="005730ED" w:rsidRPr="00D72B57" w:rsidRDefault="005730ED" w:rsidP="005730ED">
      <w:pPr>
        <w:spacing w:line="192" w:lineRule="auto"/>
        <w:jc w:val="center"/>
        <w:rPr>
          <w:rFonts w:ascii="Cambria" w:hAnsi="Cambria"/>
          <w:i/>
          <w:color w:val="000000"/>
          <w:sz w:val="22"/>
          <w:szCs w:val="22"/>
        </w:rPr>
      </w:pPr>
      <w:r w:rsidRPr="00D72B57">
        <w:rPr>
          <w:rFonts w:ascii="Cambria" w:hAnsi="Cambria"/>
          <w:color w:val="000000"/>
          <w:sz w:val="22"/>
          <w:szCs w:val="22"/>
        </w:rPr>
        <w:t>(</w:t>
      </w:r>
      <w:r w:rsidRPr="00D72B57">
        <w:rPr>
          <w:rFonts w:ascii="Cambria" w:hAnsi="Cambria"/>
          <w:i/>
          <w:color w:val="000000"/>
          <w:sz w:val="22"/>
          <w:szCs w:val="22"/>
        </w:rPr>
        <w:t>Worshipers who have difficulty rising and standing during our services</w:t>
      </w:r>
      <w:r w:rsidR="00D72B57">
        <w:rPr>
          <w:rFonts w:ascii="Cambria" w:hAnsi="Cambria"/>
          <w:i/>
          <w:color w:val="000000"/>
          <w:sz w:val="22"/>
          <w:szCs w:val="22"/>
        </w:rPr>
        <w:t xml:space="preserve"> </w:t>
      </w:r>
      <w:r w:rsidRPr="00D72B57">
        <w:rPr>
          <w:rFonts w:ascii="Cambria" w:hAnsi="Cambria"/>
          <w:i/>
          <w:color w:val="000000"/>
          <w:sz w:val="22"/>
          <w:szCs w:val="22"/>
        </w:rPr>
        <w:t>may remain seated with our complete understanding.)</w:t>
      </w:r>
    </w:p>
    <w:p w14:paraId="62719450" w14:textId="77777777" w:rsidR="005730ED" w:rsidRPr="00D72B57" w:rsidRDefault="005730ED" w:rsidP="005730ED">
      <w:pPr>
        <w:spacing w:line="192" w:lineRule="auto"/>
        <w:jc w:val="center"/>
        <w:rPr>
          <w:rFonts w:ascii="Cambria" w:hAnsi="Cambria"/>
          <w:i/>
          <w:color w:val="000000"/>
          <w:sz w:val="22"/>
          <w:szCs w:val="22"/>
        </w:rPr>
      </w:pPr>
    </w:p>
    <w:p w14:paraId="3A53B4E7" w14:textId="77777777" w:rsidR="005730ED" w:rsidRPr="00D72B57" w:rsidRDefault="005730ED" w:rsidP="005730ED">
      <w:pPr>
        <w:spacing w:after="200"/>
        <w:rPr>
          <w:b/>
          <w:smallCaps/>
          <w:sz w:val="22"/>
          <w:szCs w:val="22"/>
        </w:rPr>
      </w:pPr>
      <w:r w:rsidRPr="00D72B57">
        <w:rPr>
          <w:sz w:val="22"/>
          <w:szCs w:val="22"/>
        </w:rPr>
        <w:t xml:space="preserve"> </w:t>
      </w:r>
      <w:r w:rsidRPr="00D72B57">
        <w:rPr>
          <w:b/>
          <w:smallCaps/>
          <w:sz w:val="22"/>
          <w:szCs w:val="22"/>
        </w:rPr>
        <w:t>We Come Before God with Praise and Confession</w:t>
      </w:r>
    </w:p>
    <w:p w14:paraId="384FD4B7" w14:textId="50DC8BB3" w:rsidR="005730ED" w:rsidRPr="00D72B57" w:rsidRDefault="005730ED" w:rsidP="005730ED">
      <w:pPr>
        <w:keepNext/>
        <w:tabs>
          <w:tab w:val="left" w:pos="2160"/>
          <w:tab w:val="left" w:pos="5400"/>
          <w:tab w:val="left" w:pos="6120"/>
        </w:tabs>
        <w:rPr>
          <w:b/>
          <w:bCs/>
          <w:sz w:val="24"/>
          <w:szCs w:val="24"/>
        </w:rPr>
      </w:pPr>
      <w:r w:rsidRPr="00D72B57">
        <w:rPr>
          <w:bCs/>
          <w:smallCaps/>
          <w:sz w:val="24"/>
          <w:szCs w:val="24"/>
        </w:rPr>
        <w:t xml:space="preserve">hymn      </w:t>
      </w:r>
      <w:r w:rsidR="00950C93">
        <w:rPr>
          <w:bCs/>
          <w:smallCaps/>
          <w:sz w:val="24"/>
          <w:szCs w:val="24"/>
        </w:rPr>
        <w:t xml:space="preserve">         </w:t>
      </w:r>
      <w:r w:rsidRPr="00D72B57">
        <w:rPr>
          <w:bCs/>
          <w:smallCaps/>
          <w:sz w:val="24"/>
          <w:szCs w:val="24"/>
        </w:rPr>
        <w:t xml:space="preserve"> </w:t>
      </w:r>
      <w:proofErr w:type="gramStart"/>
      <w:r w:rsidRPr="00D72B57">
        <w:rPr>
          <w:bCs/>
          <w:smallCaps/>
          <w:sz w:val="24"/>
          <w:szCs w:val="24"/>
        </w:rPr>
        <w:t xml:space="preserve">   </w:t>
      </w:r>
      <w:r w:rsidRPr="00D72B57">
        <w:rPr>
          <w:b/>
          <w:bCs/>
          <w:i/>
          <w:smallCaps/>
          <w:sz w:val="24"/>
          <w:szCs w:val="24"/>
        </w:rPr>
        <w:t>“</w:t>
      </w:r>
      <w:proofErr w:type="gramEnd"/>
      <w:r w:rsidR="00F711E8">
        <w:rPr>
          <w:b/>
          <w:bCs/>
          <w:i/>
          <w:sz w:val="22"/>
          <w:szCs w:val="22"/>
        </w:rPr>
        <w:t xml:space="preserve">Christ, Whose Glory Fills the </w:t>
      </w:r>
      <w:proofErr w:type="gramStart"/>
      <w:r w:rsidR="00F711E8">
        <w:rPr>
          <w:b/>
          <w:bCs/>
          <w:i/>
          <w:sz w:val="22"/>
          <w:szCs w:val="22"/>
        </w:rPr>
        <w:t>Skies</w:t>
      </w:r>
      <w:r w:rsidRPr="00D72B57">
        <w:rPr>
          <w:b/>
          <w:bCs/>
          <w:sz w:val="24"/>
          <w:szCs w:val="24"/>
        </w:rPr>
        <w:t xml:space="preserve">”   </w:t>
      </w:r>
      <w:proofErr w:type="gramEnd"/>
      <w:r w:rsidR="00950C93">
        <w:rPr>
          <w:b/>
          <w:bCs/>
          <w:sz w:val="24"/>
          <w:szCs w:val="24"/>
        </w:rPr>
        <w:t xml:space="preserve">      </w:t>
      </w:r>
      <w:r w:rsidR="005F04BB" w:rsidRPr="00D72B57">
        <w:rPr>
          <w:b/>
          <w:bCs/>
          <w:i/>
          <w:sz w:val="24"/>
          <w:szCs w:val="24"/>
        </w:rPr>
        <w:t xml:space="preserve"> </w:t>
      </w:r>
      <w:r w:rsidR="007823D8" w:rsidRPr="00D72B57">
        <w:rPr>
          <w:b/>
          <w:bCs/>
          <w:i/>
          <w:sz w:val="24"/>
          <w:szCs w:val="24"/>
        </w:rPr>
        <w:t xml:space="preserve"> LSB </w:t>
      </w:r>
      <w:r w:rsidR="00F711E8">
        <w:rPr>
          <w:b/>
          <w:bCs/>
          <w:i/>
          <w:sz w:val="24"/>
          <w:szCs w:val="24"/>
        </w:rPr>
        <w:t>873</w:t>
      </w:r>
    </w:p>
    <w:p w14:paraId="69A03F4E" w14:textId="77777777" w:rsidR="005730ED" w:rsidRPr="00D72B57" w:rsidRDefault="005730ED" w:rsidP="005730ED">
      <w:pPr>
        <w:keepNext/>
        <w:tabs>
          <w:tab w:val="left" w:pos="2160"/>
          <w:tab w:val="left" w:pos="5400"/>
          <w:tab w:val="left" w:pos="6120"/>
        </w:tabs>
        <w:rPr>
          <w:b/>
          <w:bCs/>
          <w:i/>
          <w:sz w:val="24"/>
          <w:szCs w:val="24"/>
        </w:rPr>
      </w:pPr>
      <w:r w:rsidRPr="00D72B57">
        <w:rPr>
          <w:b/>
          <w:bCs/>
          <w:i/>
          <w:sz w:val="24"/>
          <w:szCs w:val="24"/>
        </w:rPr>
        <w:tab/>
        <w:t xml:space="preserve">                    </w:t>
      </w:r>
    </w:p>
    <w:p w14:paraId="43A97079" w14:textId="23DB4528" w:rsidR="005730ED" w:rsidRPr="00D72B57" w:rsidRDefault="005730ED" w:rsidP="005730ED">
      <w:pPr>
        <w:tabs>
          <w:tab w:val="left" w:pos="0"/>
          <w:tab w:val="right" w:pos="6660"/>
          <w:tab w:val="left" w:pos="7200"/>
          <w:tab w:val="left" w:pos="7920"/>
          <w:tab w:val="left" w:pos="8640"/>
        </w:tabs>
        <w:spacing w:after="200"/>
        <w:jc w:val="both"/>
        <w:rPr>
          <w:i/>
          <w:iCs/>
          <w:sz w:val="24"/>
          <w:szCs w:val="24"/>
        </w:rPr>
      </w:pPr>
      <w:r w:rsidRPr="00D72B57">
        <w:rPr>
          <w:bCs/>
          <w:smallCaps/>
          <w:sz w:val="24"/>
          <w:szCs w:val="24"/>
        </w:rPr>
        <w:t>The Confession and Absolution</w:t>
      </w:r>
      <w:r w:rsidRPr="00D72B57">
        <w:rPr>
          <w:bCs/>
          <w:smallCaps/>
          <w:sz w:val="24"/>
          <w:szCs w:val="24"/>
        </w:rPr>
        <w:tab/>
        <w:t xml:space="preserve">                                        </w:t>
      </w:r>
      <w:r w:rsidRPr="00D72B57">
        <w:rPr>
          <w:i/>
          <w:iCs/>
          <w:sz w:val="24"/>
          <w:szCs w:val="24"/>
        </w:rPr>
        <w:t>184</w:t>
      </w:r>
    </w:p>
    <w:p w14:paraId="564CA354" w14:textId="2DF8DA29" w:rsidR="005730ED" w:rsidRPr="00D72B57" w:rsidRDefault="005730ED" w:rsidP="005730ED">
      <w:pPr>
        <w:tabs>
          <w:tab w:val="right" w:pos="0"/>
          <w:tab w:val="right" w:pos="6660"/>
          <w:tab w:val="left" w:pos="7200"/>
          <w:tab w:val="left" w:pos="7920"/>
          <w:tab w:val="left" w:pos="8640"/>
        </w:tabs>
        <w:spacing w:after="200"/>
        <w:jc w:val="both"/>
        <w:rPr>
          <w:bCs/>
          <w:smallCaps/>
          <w:sz w:val="24"/>
          <w:szCs w:val="24"/>
        </w:rPr>
      </w:pPr>
      <w:r w:rsidRPr="00D72B57">
        <w:rPr>
          <w:bCs/>
          <w:smallCaps/>
          <w:sz w:val="24"/>
          <w:szCs w:val="24"/>
        </w:rPr>
        <w:t>Service of the Word</w:t>
      </w:r>
      <w:r w:rsidRPr="00D72B57">
        <w:rPr>
          <w:bCs/>
          <w:smallCaps/>
          <w:sz w:val="24"/>
          <w:szCs w:val="24"/>
        </w:rPr>
        <w:tab/>
      </w:r>
      <w:r w:rsidRPr="00D72B57">
        <w:rPr>
          <w:i/>
          <w:iCs/>
          <w:sz w:val="24"/>
          <w:szCs w:val="24"/>
        </w:rPr>
        <w:t>186</w:t>
      </w:r>
    </w:p>
    <w:p w14:paraId="5522B165" w14:textId="0525D535" w:rsidR="005730ED" w:rsidRDefault="00F763AC" w:rsidP="005730ED">
      <w:pPr>
        <w:tabs>
          <w:tab w:val="left" w:pos="0"/>
          <w:tab w:val="left" w:pos="720"/>
          <w:tab w:val="left" w:pos="1440"/>
          <w:tab w:val="left" w:pos="2160"/>
          <w:tab w:val="left" w:pos="2880"/>
          <w:tab w:val="left" w:pos="3600"/>
          <w:tab w:val="left" w:pos="4320"/>
          <w:tab w:val="left" w:pos="5040"/>
          <w:tab w:val="left" w:pos="5760"/>
          <w:tab w:val="left" w:pos="6480"/>
          <w:tab w:val="right" w:pos="6660"/>
          <w:tab w:val="left" w:pos="7200"/>
          <w:tab w:val="left" w:pos="7920"/>
          <w:tab w:val="left" w:pos="8640"/>
        </w:tabs>
        <w:spacing w:after="200"/>
        <w:jc w:val="both"/>
        <w:rPr>
          <w:iCs/>
          <w:smallCaps/>
          <w:sz w:val="22"/>
          <w:szCs w:val="22"/>
        </w:rPr>
      </w:pPr>
      <w:r w:rsidRPr="00D72B57">
        <w:rPr>
          <w:iCs/>
          <w:smallCaps/>
          <w:sz w:val="24"/>
          <w:szCs w:val="24"/>
        </w:rPr>
        <w:t>introit</w:t>
      </w:r>
      <w:r w:rsidR="005730ED" w:rsidRPr="00D72B57">
        <w:rPr>
          <w:iCs/>
          <w:smallCaps/>
          <w:sz w:val="24"/>
          <w:szCs w:val="24"/>
        </w:rPr>
        <w:tab/>
      </w:r>
      <w:r w:rsidR="005730ED">
        <w:rPr>
          <w:iCs/>
          <w:smallCaps/>
          <w:sz w:val="22"/>
          <w:szCs w:val="22"/>
        </w:rPr>
        <w:tab/>
      </w:r>
      <w:r w:rsidR="007823D8">
        <w:rPr>
          <w:iCs/>
          <w:smallCaps/>
          <w:sz w:val="22"/>
          <w:szCs w:val="22"/>
        </w:rPr>
        <w:t xml:space="preserve">    </w:t>
      </w:r>
      <w:r w:rsidR="005730ED">
        <w:rPr>
          <w:iCs/>
          <w:smallCaps/>
          <w:sz w:val="22"/>
          <w:szCs w:val="22"/>
        </w:rPr>
        <w:tab/>
      </w:r>
      <w:r w:rsidR="005730ED">
        <w:rPr>
          <w:iCs/>
          <w:smallCaps/>
          <w:sz w:val="22"/>
          <w:szCs w:val="22"/>
        </w:rPr>
        <w:tab/>
      </w:r>
      <w:r w:rsidR="005730ED">
        <w:rPr>
          <w:iCs/>
          <w:smallCaps/>
          <w:sz w:val="22"/>
          <w:szCs w:val="22"/>
        </w:rPr>
        <w:tab/>
      </w:r>
      <w:r w:rsidR="005F04BB">
        <w:rPr>
          <w:iCs/>
          <w:smallCaps/>
          <w:sz w:val="22"/>
          <w:szCs w:val="22"/>
        </w:rPr>
        <w:tab/>
        <w:t xml:space="preserve">   </w:t>
      </w:r>
      <w:r w:rsidR="005730ED">
        <w:rPr>
          <w:iCs/>
          <w:smallCaps/>
          <w:sz w:val="22"/>
          <w:szCs w:val="22"/>
        </w:rPr>
        <w:t xml:space="preserve">   </w:t>
      </w:r>
      <w:r w:rsidR="007823D8">
        <w:rPr>
          <w:iCs/>
          <w:smallCaps/>
          <w:sz w:val="22"/>
          <w:szCs w:val="22"/>
        </w:rPr>
        <w:t xml:space="preserve">           </w:t>
      </w:r>
      <w:r w:rsidR="009903A2">
        <w:rPr>
          <w:iCs/>
          <w:smallCaps/>
          <w:sz w:val="22"/>
          <w:szCs w:val="22"/>
        </w:rPr>
        <w:t xml:space="preserve">    </w:t>
      </w:r>
    </w:p>
    <w:p w14:paraId="5D274546" w14:textId="77777777" w:rsidR="00F711E8" w:rsidRPr="00F711E8" w:rsidRDefault="00F763AC" w:rsidP="00F711E8">
      <w:pPr>
        <w:pStyle w:val="Caption"/>
      </w:pPr>
      <w:r w:rsidRPr="00223E17">
        <w:rPr>
          <w:rFonts w:ascii="Times New Roman" w:hAnsi="Times New Roman"/>
        </w:rPr>
        <w:lastRenderedPageBreak/>
        <w:t>Introit</w:t>
      </w:r>
      <w:r w:rsidRPr="00223E17">
        <w:rPr>
          <w:sz w:val="20"/>
          <w:szCs w:val="18"/>
        </w:rPr>
        <w:tab/>
      </w:r>
      <w:r w:rsidR="00F711E8" w:rsidRPr="00F711E8">
        <w:rPr>
          <w:rStyle w:val="Subcaption"/>
          <w:b w:val="0"/>
        </w:rPr>
        <w:t>Psalm 67:4–7; antiphon: v. 3</w:t>
      </w:r>
    </w:p>
    <w:p w14:paraId="18BC0C07" w14:textId="6CA7967D" w:rsidR="00F763AC" w:rsidRPr="00801AA7" w:rsidRDefault="00F711E8" w:rsidP="00F711E8">
      <w:pPr>
        <w:pStyle w:val="Poetry"/>
        <w:rPr>
          <w:b/>
          <w:bCs/>
          <w:sz w:val="23"/>
          <w:szCs w:val="23"/>
        </w:rPr>
      </w:pPr>
      <w:r w:rsidRPr="00801AA7">
        <w:rPr>
          <w:sz w:val="23"/>
          <w:szCs w:val="23"/>
        </w:rPr>
        <w:t>Let the peoples praise you, O God;</w:t>
      </w:r>
      <w:r w:rsidRPr="00801AA7">
        <w:rPr>
          <w:sz w:val="23"/>
          <w:szCs w:val="23"/>
        </w:rPr>
        <w:br/>
      </w:r>
      <w:r w:rsidRPr="00801AA7">
        <w:rPr>
          <w:sz w:val="23"/>
          <w:szCs w:val="23"/>
        </w:rPr>
        <w:tab/>
        <w:t>let all the peoples praise you!</w:t>
      </w:r>
      <w:r w:rsidRPr="00801AA7">
        <w:rPr>
          <w:sz w:val="23"/>
          <w:szCs w:val="23"/>
        </w:rPr>
        <w:br/>
      </w:r>
      <w:r w:rsidRPr="00801AA7">
        <w:rPr>
          <w:b/>
          <w:bCs/>
          <w:sz w:val="23"/>
          <w:szCs w:val="23"/>
        </w:rPr>
        <w:t>Let the nations be glad and sing for joy,</w:t>
      </w:r>
      <w:r w:rsidRPr="00801AA7">
        <w:rPr>
          <w:b/>
          <w:bCs/>
          <w:sz w:val="23"/>
          <w:szCs w:val="23"/>
        </w:rPr>
        <w:br/>
      </w:r>
      <w:r w:rsidRPr="00801AA7">
        <w:rPr>
          <w:b/>
          <w:bCs/>
          <w:sz w:val="23"/>
          <w:szCs w:val="23"/>
        </w:rPr>
        <w:tab/>
        <w:t>for you judge the peoples with equity and guide the nations upon earth.</w:t>
      </w:r>
      <w:r w:rsidRPr="00801AA7">
        <w:rPr>
          <w:b/>
          <w:bCs/>
          <w:sz w:val="23"/>
          <w:szCs w:val="23"/>
        </w:rPr>
        <w:br/>
      </w:r>
      <w:r w:rsidRPr="00801AA7">
        <w:rPr>
          <w:sz w:val="23"/>
          <w:szCs w:val="23"/>
        </w:rPr>
        <w:t>Let the peoples praise you, O God;</w:t>
      </w:r>
      <w:r w:rsidRPr="00801AA7">
        <w:rPr>
          <w:sz w:val="23"/>
          <w:szCs w:val="23"/>
        </w:rPr>
        <w:br/>
      </w:r>
      <w:r w:rsidRPr="00801AA7">
        <w:rPr>
          <w:sz w:val="23"/>
          <w:szCs w:val="23"/>
        </w:rPr>
        <w:tab/>
        <w:t>let all the peoples praise you!</w:t>
      </w:r>
      <w:r w:rsidRPr="00801AA7">
        <w:rPr>
          <w:sz w:val="23"/>
          <w:szCs w:val="23"/>
        </w:rPr>
        <w:br/>
        <w:t>The earth has yielded its increase;</w:t>
      </w:r>
      <w:r w:rsidRPr="00801AA7">
        <w:rPr>
          <w:sz w:val="23"/>
          <w:szCs w:val="23"/>
        </w:rPr>
        <w:br/>
      </w:r>
      <w:r w:rsidRPr="00801AA7">
        <w:rPr>
          <w:sz w:val="23"/>
          <w:szCs w:val="23"/>
        </w:rPr>
        <w:tab/>
        <w:t>God, our God, shall bless us.</w:t>
      </w:r>
      <w:r w:rsidRPr="00801AA7">
        <w:rPr>
          <w:sz w:val="23"/>
          <w:szCs w:val="23"/>
        </w:rPr>
        <w:br/>
      </w:r>
      <w:r w:rsidRPr="00801AA7">
        <w:rPr>
          <w:b/>
          <w:bCs/>
          <w:sz w:val="23"/>
          <w:szCs w:val="23"/>
        </w:rPr>
        <w:t>God shall bless us;</w:t>
      </w:r>
      <w:r w:rsidRPr="00801AA7">
        <w:rPr>
          <w:b/>
          <w:bCs/>
          <w:sz w:val="23"/>
          <w:szCs w:val="23"/>
        </w:rPr>
        <w:br/>
      </w:r>
      <w:r w:rsidRPr="00801AA7">
        <w:rPr>
          <w:b/>
          <w:bCs/>
          <w:sz w:val="23"/>
          <w:szCs w:val="23"/>
        </w:rPr>
        <w:tab/>
        <w:t>let all the ends of the earth fear him!</w:t>
      </w:r>
    </w:p>
    <w:p w14:paraId="2EFC4E67" w14:textId="493A4405" w:rsidR="005730ED" w:rsidRPr="00D72B57" w:rsidRDefault="005730ED" w:rsidP="005730ED">
      <w:pPr>
        <w:tabs>
          <w:tab w:val="right" w:pos="6660"/>
        </w:tabs>
        <w:spacing w:after="200"/>
        <w:rPr>
          <w:i/>
          <w:iCs/>
          <w:sz w:val="24"/>
          <w:szCs w:val="24"/>
        </w:rPr>
      </w:pPr>
      <w:r w:rsidRPr="00D72B57">
        <w:rPr>
          <w:bCs/>
          <w:smallCaps/>
          <w:sz w:val="24"/>
          <w:szCs w:val="24"/>
        </w:rPr>
        <w:t>Gloria Patri &amp; Kyrie</w:t>
      </w:r>
      <w:r w:rsidRPr="00D72B57">
        <w:rPr>
          <w:bCs/>
          <w:sz w:val="24"/>
          <w:szCs w:val="24"/>
        </w:rPr>
        <w:t xml:space="preserve"> &amp; </w:t>
      </w:r>
      <w:r w:rsidRPr="00D72B57">
        <w:rPr>
          <w:bCs/>
          <w:smallCaps/>
          <w:sz w:val="24"/>
          <w:szCs w:val="24"/>
        </w:rPr>
        <w:t xml:space="preserve">Gloria In Excelsis </w:t>
      </w:r>
      <w:r w:rsidRPr="00D72B57">
        <w:rPr>
          <w:smallCaps/>
          <w:sz w:val="24"/>
          <w:szCs w:val="24"/>
        </w:rPr>
        <w:t>                           </w:t>
      </w:r>
      <w:r w:rsidR="005F04BB" w:rsidRPr="00D72B57">
        <w:rPr>
          <w:smallCaps/>
          <w:sz w:val="24"/>
          <w:szCs w:val="24"/>
        </w:rPr>
        <w:t xml:space="preserve">   </w:t>
      </w:r>
      <w:r w:rsidRPr="00D72B57">
        <w:rPr>
          <w:i/>
          <w:iCs/>
          <w:sz w:val="24"/>
          <w:szCs w:val="24"/>
        </w:rPr>
        <w:t>186</w:t>
      </w:r>
    </w:p>
    <w:p w14:paraId="20588FAD" w14:textId="58E44676" w:rsidR="005730ED" w:rsidRPr="00D72B57" w:rsidRDefault="005730ED" w:rsidP="005730ED">
      <w:pPr>
        <w:tabs>
          <w:tab w:val="left" w:pos="0"/>
          <w:tab w:val="left" w:pos="720"/>
          <w:tab w:val="left" w:pos="1440"/>
          <w:tab w:val="left" w:pos="2160"/>
          <w:tab w:val="left" w:pos="2880"/>
          <w:tab w:val="left" w:pos="3600"/>
          <w:tab w:val="right" w:pos="6660"/>
          <w:tab w:val="left" w:pos="7200"/>
          <w:tab w:val="left" w:pos="7920"/>
          <w:tab w:val="left" w:pos="8640"/>
        </w:tabs>
        <w:spacing w:after="200"/>
        <w:jc w:val="both"/>
        <w:rPr>
          <w:i/>
          <w:iCs/>
          <w:sz w:val="24"/>
          <w:szCs w:val="24"/>
        </w:rPr>
      </w:pPr>
      <w:r w:rsidRPr="00D72B57">
        <w:rPr>
          <w:bCs/>
          <w:smallCaps/>
          <w:sz w:val="24"/>
          <w:szCs w:val="24"/>
        </w:rPr>
        <w:t>Salutation and Collect for the Day</w:t>
      </w:r>
      <w:r w:rsidRPr="00D72B57">
        <w:rPr>
          <w:bCs/>
          <w:smallCaps/>
          <w:sz w:val="24"/>
          <w:szCs w:val="24"/>
        </w:rPr>
        <w:tab/>
      </w:r>
      <w:r w:rsidRPr="00D72B57">
        <w:rPr>
          <w:i/>
          <w:iCs/>
          <w:sz w:val="24"/>
          <w:szCs w:val="24"/>
        </w:rPr>
        <w:t>189</w:t>
      </w:r>
    </w:p>
    <w:p w14:paraId="34A6AC07" w14:textId="5E203E39" w:rsidR="00022E33" w:rsidRPr="00801AA7" w:rsidRDefault="00841028" w:rsidP="00F711E8">
      <w:pPr>
        <w:pStyle w:val="LSBResponsorialContinued"/>
        <w:ind w:left="0"/>
        <w:jc w:val="both"/>
        <w:rPr>
          <w:sz w:val="23"/>
          <w:szCs w:val="23"/>
        </w:rPr>
      </w:pPr>
      <w:r>
        <w:tab/>
      </w:r>
      <w:r w:rsidR="00F711E8" w:rsidRPr="00801AA7">
        <w:rPr>
          <w:sz w:val="23"/>
          <w:szCs w:val="23"/>
        </w:rPr>
        <w:t>Almighty, eternal God, in the Word of Your apostles and prophets You have proclaimed to us Your saving will. Grant us faith to believe Your promises that we may receive eternal salvation; through Jesus Christ, our Lord, who lives and reigns with You and the Holy Spirit, one God, now and forever</w:t>
      </w:r>
      <w:r w:rsidR="00022E33" w:rsidRPr="00801AA7">
        <w:rPr>
          <w:sz w:val="23"/>
          <w:szCs w:val="23"/>
        </w:rPr>
        <w:t>.</w:t>
      </w:r>
    </w:p>
    <w:p w14:paraId="5300ED7E" w14:textId="77777777" w:rsidR="00602DB5" w:rsidRPr="00602DB5" w:rsidRDefault="00602DB5" w:rsidP="00602DB5">
      <w:pPr>
        <w:pStyle w:val="LSBResponsorialContinued"/>
        <w:tabs>
          <w:tab w:val="clear" w:pos="1200"/>
        </w:tabs>
        <w:ind w:left="0"/>
        <w:rPr>
          <w:sz w:val="22"/>
          <w:szCs w:val="22"/>
        </w:rPr>
      </w:pPr>
    </w:p>
    <w:p w14:paraId="008C938D" w14:textId="06C95652" w:rsidR="005730ED" w:rsidRPr="00D72B57" w:rsidRDefault="005730ED" w:rsidP="005730ED">
      <w:pPr>
        <w:spacing w:after="120"/>
        <w:rPr>
          <w:bCs/>
          <w:i/>
          <w:sz w:val="24"/>
          <w:szCs w:val="24"/>
        </w:rPr>
      </w:pPr>
      <w:r w:rsidRPr="00D72B57">
        <w:rPr>
          <w:bCs/>
          <w:smallCaps/>
          <w:sz w:val="24"/>
          <w:szCs w:val="24"/>
        </w:rPr>
        <w:t xml:space="preserve">Scripture </w:t>
      </w:r>
      <w:proofErr w:type="gramStart"/>
      <w:r w:rsidRPr="00D72B57">
        <w:rPr>
          <w:bCs/>
          <w:smallCaps/>
          <w:sz w:val="24"/>
          <w:szCs w:val="24"/>
        </w:rPr>
        <w:t>Readings  &amp;</w:t>
      </w:r>
      <w:proofErr w:type="gramEnd"/>
      <w:r w:rsidRPr="00D72B57">
        <w:rPr>
          <w:bCs/>
          <w:smallCaps/>
          <w:sz w:val="24"/>
          <w:szCs w:val="24"/>
        </w:rPr>
        <w:t xml:space="preserve"> Gradual</w:t>
      </w:r>
      <w:r w:rsidRPr="00D72B57">
        <w:rPr>
          <w:bCs/>
          <w:smallCaps/>
          <w:sz w:val="24"/>
          <w:szCs w:val="24"/>
        </w:rPr>
        <w:tab/>
      </w:r>
      <w:r w:rsidRPr="00D72B57">
        <w:rPr>
          <w:bCs/>
          <w:smallCaps/>
          <w:sz w:val="24"/>
          <w:szCs w:val="24"/>
        </w:rPr>
        <w:tab/>
        <w:t xml:space="preserve">             </w:t>
      </w:r>
      <w:r w:rsidR="008A082D" w:rsidRPr="00D72B57">
        <w:rPr>
          <w:bCs/>
          <w:smallCaps/>
          <w:sz w:val="24"/>
          <w:szCs w:val="24"/>
        </w:rPr>
        <w:t xml:space="preserve">                 </w:t>
      </w:r>
      <w:r w:rsidRPr="00D72B57">
        <w:rPr>
          <w:bCs/>
          <w:smallCaps/>
          <w:sz w:val="24"/>
          <w:szCs w:val="24"/>
        </w:rPr>
        <w:t xml:space="preserve">    </w:t>
      </w:r>
    </w:p>
    <w:p w14:paraId="43B7E0F5" w14:textId="77777777" w:rsidR="00263F72" w:rsidRPr="00263F72" w:rsidRDefault="00E05A8D" w:rsidP="00263F72">
      <w:pPr>
        <w:pStyle w:val="Caption"/>
      </w:pPr>
      <w:r w:rsidRPr="00602DB5">
        <w:rPr>
          <w:rFonts w:ascii="Times New Roman" w:hAnsi="Times New Roman"/>
          <w:szCs w:val="22"/>
        </w:rPr>
        <w:t>Old Testament</w:t>
      </w:r>
      <w:r w:rsidRPr="00602DB5">
        <w:rPr>
          <w:szCs w:val="22"/>
        </w:rPr>
        <w:tab/>
      </w:r>
      <w:r w:rsidR="00263F72" w:rsidRPr="00263F72">
        <w:rPr>
          <w:rStyle w:val="Subcaption"/>
          <w:b w:val="0"/>
        </w:rPr>
        <w:t>Exodus 19:2–8</w:t>
      </w:r>
    </w:p>
    <w:p w14:paraId="003DE083" w14:textId="77777777" w:rsidR="00263F72" w:rsidRPr="00801AA7" w:rsidRDefault="00263F72" w:rsidP="00263F72">
      <w:pPr>
        <w:pStyle w:val="Body"/>
        <w:ind w:left="0"/>
        <w:jc w:val="both"/>
        <w:rPr>
          <w:sz w:val="23"/>
          <w:szCs w:val="23"/>
        </w:rPr>
      </w:pPr>
      <w:r w:rsidRPr="00263F72">
        <w:tab/>
      </w:r>
      <w:r w:rsidRPr="00801AA7">
        <w:rPr>
          <w:rStyle w:val="VerseNumber"/>
          <w:sz w:val="23"/>
          <w:szCs w:val="23"/>
        </w:rPr>
        <w:t>2</w:t>
      </w:r>
      <w:r w:rsidRPr="00801AA7">
        <w:rPr>
          <w:sz w:val="23"/>
          <w:szCs w:val="23"/>
        </w:rPr>
        <w:t xml:space="preserve">[The people of Israel] set out from Rephidim and came into the wilderness of Sinai, and they encamped in the wilderness. There Israel encamped before the mountain, </w:t>
      </w:r>
      <w:r w:rsidRPr="00801AA7">
        <w:rPr>
          <w:rStyle w:val="VerseNumber"/>
          <w:sz w:val="23"/>
          <w:szCs w:val="23"/>
        </w:rPr>
        <w:t>3</w:t>
      </w:r>
      <w:r w:rsidRPr="00801AA7">
        <w:rPr>
          <w:sz w:val="23"/>
          <w:szCs w:val="23"/>
        </w:rPr>
        <w:t xml:space="preserve">while Moses went up to God. The </w:t>
      </w:r>
      <w:r w:rsidRPr="00801AA7">
        <w:rPr>
          <w:rStyle w:val="DivineName"/>
          <w:sz w:val="23"/>
          <w:szCs w:val="23"/>
        </w:rPr>
        <w:t>Lord</w:t>
      </w:r>
      <w:r w:rsidRPr="00801AA7">
        <w:rPr>
          <w:sz w:val="23"/>
          <w:szCs w:val="23"/>
        </w:rPr>
        <w:t xml:space="preserve"> called to him out of the mountain, saying, “Thus you shall say to the house of Jacob, and tell the people of Israel: </w:t>
      </w:r>
      <w:r w:rsidRPr="00801AA7">
        <w:rPr>
          <w:rStyle w:val="VerseNumber"/>
          <w:sz w:val="23"/>
          <w:szCs w:val="23"/>
        </w:rPr>
        <w:t>4</w:t>
      </w:r>
      <w:r w:rsidRPr="00801AA7">
        <w:rPr>
          <w:sz w:val="23"/>
          <w:szCs w:val="23"/>
        </w:rPr>
        <w:t xml:space="preserve">You yourselves have seen what I did to the Egyptians, and how I bore you on eagles’ wings and brought you to myself. </w:t>
      </w:r>
      <w:r w:rsidRPr="00801AA7">
        <w:rPr>
          <w:rStyle w:val="VerseNumber"/>
          <w:sz w:val="23"/>
          <w:szCs w:val="23"/>
        </w:rPr>
        <w:t>5</w:t>
      </w:r>
      <w:r w:rsidRPr="00801AA7">
        <w:rPr>
          <w:sz w:val="23"/>
          <w:szCs w:val="23"/>
        </w:rPr>
        <w:t xml:space="preserve">Now therefore, if you will indeed obey my voice and keep my covenant, you shall be my treasured possession among all peoples, for all the earth is mine; </w:t>
      </w:r>
      <w:r w:rsidRPr="00801AA7">
        <w:rPr>
          <w:rStyle w:val="VerseNumber"/>
          <w:sz w:val="23"/>
          <w:szCs w:val="23"/>
        </w:rPr>
        <w:t>6</w:t>
      </w:r>
      <w:r w:rsidRPr="00801AA7">
        <w:rPr>
          <w:sz w:val="23"/>
          <w:szCs w:val="23"/>
        </w:rPr>
        <w:t xml:space="preserve">and you shall be to me a kingdom of priests and a holy nation. These are the words that you shall speak to the people of Israel.” </w:t>
      </w:r>
      <w:r w:rsidRPr="00801AA7">
        <w:rPr>
          <w:rStyle w:val="VerseNumber"/>
          <w:sz w:val="23"/>
          <w:szCs w:val="23"/>
        </w:rPr>
        <w:t>7</w:t>
      </w:r>
      <w:r w:rsidRPr="00801AA7">
        <w:rPr>
          <w:sz w:val="23"/>
          <w:szCs w:val="23"/>
        </w:rPr>
        <w:t xml:space="preserve">So Moses came and called the elders of the people and set before them all these words that the </w:t>
      </w:r>
      <w:r w:rsidRPr="00801AA7">
        <w:rPr>
          <w:rStyle w:val="DivineName"/>
          <w:sz w:val="23"/>
          <w:szCs w:val="23"/>
        </w:rPr>
        <w:t>Lord</w:t>
      </w:r>
      <w:r w:rsidRPr="00801AA7">
        <w:rPr>
          <w:sz w:val="23"/>
          <w:szCs w:val="23"/>
        </w:rPr>
        <w:t xml:space="preserve"> had commanded him. </w:t>
      </w:r>
      <w:r w:rsidRPr="00801AA7">
        <w:rPr>
          <w:rStyle w:val="VerseNumber"/>
          <w:sz w:val="23"/>
          <w:szCs w:val="23"/>
        </w:rPr>
        <w:t>8</w:t>
      </w:r>
      <w:r w:rsidRPr="00801AA7">
        <w:rPr>
          <w:sz w:val="23"/>
          <w:szCs w:val="23"/>
        </w:rPr>
        <w:t xml:space="preserve">All the people answered together and said, “All that the </w:t>
      </w:r>
      <w:r w:rsidRPr="00801AA7">
        <w:rPr>
          <w:rStyle w:val="DivineName"/>
          <w:sz w:val="23"/>
          <w:szCs w:val="23"/>
        </w:rPr>
        <w:t>Lord</w:t>
      </w:r>
      <w:r w:rsidRPr="00801AA7">
        <w:rPr>
          <w:sz w:val="23"/>
          <w:szCs w:val="23"/>
        </w:rPr>
        <w:t xml:space="preserve"> has spoken we will do.” And Moses reported the words of the people to the </w:t>
      </w:r>
      <w:r w:rsidRPr="00801AA7">
        <w:rPr>
          <w:rStyle w:val="DivineName"/>
          <w:sz w:val="23"/>
          <w:szCs w:val="23"/>
        </w:rPr>
        <w:t>Lord</w:t>
      </w:r>
      <w:r w:rsidRPr="00801AA7">
        <w:rPr>
          <w:sz w:val="23"/>
          <w:szCs w:val="23"/>
        </w:rPr>
        <w:t>.</w:t>
      </w:r>
    </w:p>
    <w:p w14:paraId="49CE8833" w14:textId="60DABC55" w:rsidR="00E05A8D" w:rsidRPr="00602DB5" w:rsidRDefault="00E05A8D" w:rsidP="00263F72">
      <w:pPr>
        <w:pStyle w:val="Caption"/>
        <w:rPr>
          <w:szCs w:val="22"/>
        </w:rPr>
      </w:pPr>
      <w:r w:rsidRPr="00602DB5">
        <w:rPr>
          <w:szCs w:val="22"/>
        </w:rPr>
        <w:lastRenderedPageBreak/>
        <w:t xml:space="preserve"> </w:t>
      </w:r>
    </w:p>
    <w:p w14:paraId="7FA8F2A2" w14:textId="77777777" w:rsidR="00263F72" w:rsidRPr="00263F72" w:rsidRDefault="00E05A8D" w:rsidP="00263F72">
      <w:pPr>
        <w:pStyle w:val="Caption"/>
      </w:pPr>
      <w:r w:rsidRPr="00602DB5">
        <w:rPr>
          <w:rFonts w:ascii="Times New Roman" w:hAnsi="Times New Roman"/>
          <w:szCs w:val="22"/>
        </w:rPr>
        <w:t>Gradual</w:t>
      </w:r>
      <w:r w:rsidRPr="00602DB5">
        <w:rPr>
          <w:szCs w:val="22"/>
        </w:rPr>
        <w:tab/>
      </w:r>
      <w:r w:rsidR="00263F72" w:rsidRPr="00263F72">
        <w:rPr>
          <w:rStyle w:val="Subcaption"/>
          <w:b w:val="0"/>
        </w:rPr>
        <w:t>Psalm 145:3, 5b, 6b</w:t>
      </w:r>
    </w:p>
    <w:p w14:paraId="0F712EA9" w14:textId="77777777" w:rsidR="00263F72" w:rsidRPr="00D135C3" w:rsidRDefault="00263F72" w:rsidP="00263F72">
      <w:pPr>
        <w:pStyle w:val="Poetry"/>
        <w:rPr>
          <w:sz w:val="23"/>
          <w:szCs w:val="23"/>
        </w:rPr>
      </w:pPr>
      <w:r w:rsidRPr="00D135C3">
        <w:rPr>
          <w:sz w:val="23"/>
          <w:szCs w:val="23"/>
        </w:rPr>
        <w:t xml:space="preserve">Great is the </w:t>
      </w:r>
      <w:r w:rsidRPr="00D135C3">
        <w:rPr>
          <w:rStyle w:val="DivineName"/>
          <w:sz w:val="23"/>
          <w:szCs w:val="23"/>
        </w:rPr>
        <w:t>Lord</w:t>
      </w:r>
      <w:r w:rsidRPr="00D135C3">
        <w:rPr>
          <w:sz w:val="23"/>
          <w:szCs w:val="23"/>
        </w:rPr>
        <w:t>, and greatly to be praised,</w:t>
      </w:r>
      <w:r w:rsidRPr="00D135C3">
        <w:rPr>
          <w:sz w:val="23"/>
          <w:szCs w:val="23"/>
        </w:rPr>
        <w:br/>
      </w:r>
      <w:r w:rsidRPr="00D135C3">
        <w:rPr>
          <w:sz w:val="23"/>
          <w:szCs w:val="23"/>
        </w:rPr>
        <w:tab/>
        <w:t>and his greatness is unsearchable.</w:t>
      </w:r>
      <w:r w:rsidRPr="00D135C3">
        <w:rPr>
          <w:sz w:val="23"/>
          <w:szCs w:val="23"/>
        </w:rPr>
        <w:br/>
      </w:r>
      <w:r w:rsidRPr="00D135C3">
        <w:rPr>
          <w:b/>
          <w:bCs/>
          <w:sz w:val="23"/>
          <w:szCs w:val="23"/>
        </w:rPr>
        <w:t>On your wondrous works, I will meditate,</w:t>
      </w:r>
      <w:r w:rsidRPr="00D135C3">
        <w:rPr>
          <w:b/>
          <w:bCs/>
          <w:sz w:val="23"/>
          <w:szCs w:val="23"/>
        </w:rPr>
        <w:br/>
      </w:r>
      <w:r w:rsidRPr="00D135C3">
        <w:rPr>
          <w:b/>
          <w:bCs/>
          <w:sz w:val="23"/>
          <w:szCs w:val="23"/>
        </w:rPr>
        <w:tab/>
        <w:t>and I will declare your greatness.</w:t>
      </w:r>
    </w:p>
    <w:p w14:paraId="391F5D15" w14:textId="0417BBFA" w:rsidR="00E05A8D" w:rsidRPr="007D6A74" w:rsidRDefault="00E05A8D" w:rsidP="00263F72">
      <w:pPr>
        <w:pStyle w:val="Caption"/>
        <w:rPr>
          <w:szCs w:val="18"/>
        </w:rPr>
      </w:pPr>
    </w:p>
    <w:p w14:paraId="1057E822" w14:textId="77777777" w:rsidR="00F3375A" w:rsidRPr="00F3375A" w:rsidRDefault="00E05A8D" w:rsidP="00F3375A">
      <w:pPr>
        <w:pStyle w:val="Caption"/>
      </w:pPr>
      <w:r w:rsidRPr="00602DB5">
        <w:rPr>
          <w:rFonts w:ascii="Times New Roman" w:hAnsi="Times New Roman"/>
          <w:szCs w:val="22"/>
        </w:rPr>
        <w:t>Epistle</w:t>
      </w:r>
      <w:r w:rsidRPr="00602DB5">
        <w:rPr>
          <w:szCs w:val="22"/>
        </w:rPr>
        <w:tab/>
      </w:r>
      <w:r w:rsidR="00F3375A" w:rsidRPr="00F3375A">
        <w:rPr>
          <w:rStyle w:val="Subcaption"/>
          <w:b w:val="0"/>
        </w:rPr>
        <w:t>Romans 5:6–15</w:t>
      </w:r>
    </w:p>
    <w:p w14:paraId="17711361" w14:textId="77777777" w:rsidR="00F3375A" w:rsidRPr="00D135C3" w:rsidRDefault="00F3375A" w:rsidP="00F3375A">
      <w:pPr>
        <w:pStyle w:val="Body"/>
        <w:ind w:left="0"/>
        <w:jc w:val="both"/>
        <w:rPr>
          <w:sz w:val="23"/>
          <w:szCs w:val="23"/>
        </w:rPr>
      </w:pPr>
      <w:r w:rsidRPr="00F3375A">
        <w:rPr>
          <w:sz w:val="22"/>
          <w:szCs w:val="18"/>
        </w:rPr>
        <w:tab/>
      </w:r>
      <w:r w:rsidRPr="00D135C3">
        <w:rPr>
          <w:rStyle w:val="VerseNumber"/>
          <w:sz w:val="23"/>
          <w:szCs w:val="23"/>
        </w:rPr>
        <w:t>6</w:t>
      </w:r>
      <w:r w:rsidRPr="00D135C3">
        <w:rPr>
          <w:sz w:val="23"/>
          <w:szCs w:val="23"/>
        </w:rPr>
        <w:t xml:space="preserve">For while we were still weak, at the right time Christ died for the ungodly. </w:t>
      </w:r>
      <w:r w:rsidRPr="00D135C3">
        <w:rPr>
          <w:rStyle w:val="VerseNumber"/>
          <w:sz w:val="23"/>
          <w:szCs w:val="23"/>
        </w:rPr>
        <w:t>7</w:t>
      </w:r>
      <w:r w:rsidRPr="00D135C3">
        <w:rPr>
          <w:sz w:val="23"/>
          <w:szCs w:val="23"/>
        </w:rPr>
        <w:t xml:space="preserve">For one will scarcely die for a righteous person—though perhaps for a good person one would dare even to die— </w:t>
      </w:r>
      <w:r w:rsidRPr="00D135C3">
        <w:rPr>
          <w:rStyle w:val="VerseNumber"/>
          <w:sz w:val="23"/>
          <w:szCs w:val="23"/>
        </w:rPr>
        <w:t>8</w:t>
      </w:r>
      <w:r w:rsidRPr="00D135C3">
        <w:rPr>
          <w:sz w:val="23"/>
          <w:szCs w:val="23"/>
        </w:rPr>
        <w:t xml:space="preserve">but God shows his love for us in that while we were still sinners, Christ died for us. </w:t>
      </w:r>
      <w:r w:rsidRPr="00D135C3">
        <w:rPr>
          <w:rStyle w:val="VerseNumber"/>
          <w:sz w:val="23"/>
          <w:szCs w:val="23"/>
        </w:rPr>
        <w:t>9</w:t>
      </w:r>
      <w:r w:rsidRPr="00D135C3">
        <w:rPr>
          <w:sz w:val="23"/>
          <w:szCs w:val="23"/>
        </w:rPr>
        <w:t xml:space="preserve">Since, therefore, we have now been justified by his blood, much more shall we be saved by him from the wrath of God. </w:t>
      </w:r>
      <w:r w:rsidRPr="00D135C3">
        <w:rPr>
          <w:rStyle w:val="VerseNumber"/>
          <w:sz w:val="23"/>
          <w:szCs w:val="23"/>
        </w:rPr>
        <w:t>10</w:t>
      </w:r>
      <w:r w:rsidRPr="00D135C3">
        <w:rPr>
          <w:sz w:val="23"/>
          <w:szCs w:val="23"/>
        </w:rPr>
        <w:t xml:space="preserve">For if while we were enemies we were reconciled to God by the death of his Son, much more, now that we are reconciled, shall we be saved by his life. </w:t>
      </w:r>
      <w:r w:rsidRPr="00D135C3">
        <w:rPr>
          <w:rStyle w:val="VerseNumber"/>
          <w:sz w:val="23"/>
          <w:szCs w:val="23"/>
        </w:rPr>
        <w:t>11</w:t>
      </w:r>
      <w:r w:rsidRPr="00D135C3">
        <w:rPr>
          <w:sz w:val="23"/>
          <w:szCs w:val="23"/>
        </w:rPr>
        <w:t xml:space="preserve">More than that, we also rejoice in God through our Lord Jesus Christ, through whom we have now received reconciliation. </w:t>
      </w:r>
      <w:r w:rsidRPr="00D135C3">
        <w:rPr>
          <w:rStyle w:val="VerseNumber"/>
          <w:sz w:val="23"/>
          <w:szCs w:val="23"/>
        </w:rPr>
        <w:t>12</w:t>
      </w:r>
      <w:r w:rsidRPr="00D135C3">
        <w:rPr>
          <w:sz w:val="23"/>
          <w:szCs w:val="23"/>
        </w:rPr>
        <w:t xml:space="preserve">Therefore, just as sin came into the world through one man, and death through sin, and so death spread to all men because all sinned— </w:t>
      </w:r>
      <w:r w:rsidRPr="00D135C3">
        <w:rPr>
          <w:rStyle w:val="VerseNumber"/>
          <w:sz w:val="23"/>
          <w:szCs w:val="23"/>
        </w:rPr>
        <w:t>13</w:t>
      </w:r>
      <w:r w:rsidRPr="00D135C3">
        <w:rPr>
          <w:sz w:val="23"/>
          <w:szCs w:val="23"/>
        </w:rPr>
        <w:t xml:space="preserve">for sin indeed was in the world before the law was given, but sin is not counted where there is no law. </w:t>
      </w:r>
      <w:r w:rsidRPr="00D135C3">
        <w:rPr>
          <w:rStyle w:val="VerseNumber"/>
          <w:sz w:val="23"/>
          <w:szCs w:val="23"/>
        </w:rPr>
        <w:t>14</w:t>
      </w:r>
      <w:r w:rsidRPr="00D135C3">
        <w:rPr>
          <w:sz w:val="23"/>
          <w:szCs w:val="23"/>
        </w:rPr>
        <w:t xml:space="preserve">Yet death reigned from Adam to Moses, even over those whose sinning was not like the transgression of Adam, who was a type of the one who was to come. </w:t>
      </w:r>
      <w:r w:rsidRPr="00D135C3">
        <w:rPr>
          <w:rStyle w:val="VerseNumber"/>
          <w:sz w:val="23"/>
          <w:szCs w:val="23"/>
        </w:rPr>
        <w:t>15</w:t>
      </w:r>
      <w:r w:rsidRPr="00D135C3">
        <w:rPr>
          <w:sz w:val="23"/>
          <w:szCs w:val="23"/>
        </w:rPr>
        <w:t xml:space="preserve">But the free gift is not like the trespass. For if many died through one man’s trespass, much more have the grace of God and the free gift by the grace of that </w:t>
      </w:r>
      <w:proofErr w:type="gramStart"/>
      <w:r w:rsidRPr="00D135C3">
        <w:rPr>
          <w:sz w:val="23"/>
          <w:szCs w:val="23"/>
        </w:rPr>
        <w:t>one man</w:t>
      </w:r>
      <w:proofErr w:type="gramEnd"/>
      <w:r w:rsidRPr="00D135C3">
        <w:rPr>
          <w:sz w:val="23"/>
          <w:szCs w:val="23"/>
        </w:rPr>
        <w:t xml:space="preserve"> Jesus Christ abounded for many.</w:t>
      </w:r>
    </w:p>
    <w:p w14:paraId="67642D86" w14:textId="68013E76" w:rsidR="00273A76" w:rsidRPr="00602DB5" w:rsidRDefault="00273A76" w:rsidP="00F3375A">
      <w:pPr>
        <w:pStyle w:val="Caption"/>
        <w:rPr>
          <w:i/>
          <w:iCs/>
          <w:sz w:val="10"/>
          <w:szCs w:val="10"/>
        </w:rPr>
      </w:pPr>
    </w:p>
    <w:p w14:paraId="2C054870" w14:textId="5B44B591" w:rsidR="005730ED" w:rsidRPr="00D72B57" w:rsidRDefault="005730ED" w:rsidP="005730ED">
      <w:pPr>
        <w:tabs>
          <w:tab w:val="left" w:pos="0"/>
          <w:tab w:val="left" w:pos="720"/>
          <w:tab w:val="left" w:pos="1440"/>
          <w:tab w:val="left" w:pos="2160"/>
          <w:tab w:val="left" w:pos="2880"/>
          <w:tab w:val="right" w:pos="6840"/>
          <w:tab w:val="left" w:pos="7200"/>
          <w:tab w:val="left" w:pos="7920"/>
          <w:tab w:val="left" w:pos="8640"/>
        </w:tabs>
        <w:spacing w:after="200"/>
        <w:jc w:val="both"/>
        <w:rPr>
          <w:bCs/>
          <w:smallCaps/>
          <w:sz w:val="24"/>
          <w:szCs w:val="24"/>
        </w:rPr>
      </w:pPr>
      <w:r w:rsidRPr="00D72B57">
        <w:rPr>
          <w:bCs/>
          <w:smallCaps/>
          <w:sz w:val="24"/>
          <w:szCs w:val="24"/>
        </w:rPr>
        <w:t>Alleluia</w:t>
      </w:r>
      <w:r w:rsidRPr="00D72B57">
        <w:rPr>
          <w:bCs/>
          <w:smallCaps/>
          <w:sz w:val="24"/>
          <w:szCs w:val="24"/>
        </w:rPr>
        <w:tab/>
        <w:t xml:space="preserve">                                                                                                </w:t>
      </w:r>
      <w:r w:rsidRPr="00D72B57">
        <w:rPr>
          <w:bCs/>
          <w:i/>
          <w:sz w:val="24"/>
          <w:szCs w:val="24"/>
        </w:rPr>
        <w:t>p</w:t>
      </w:r>
      <w:r w:rsidRPr="00D72B57">
        <w:rPr>
          <w:bCs/>
          <w:i/>
          <w:smallCaps/>
          <w:sz w:val="24"/>
          <w:szCs w:val="24"/>
        </w:rPr>
        <w:t>190</w:t>
      </w:r>
      <w:r w:rsidRPr="00D72B57">
        <w:rPr>
          <w:bCs/>
          <w:smallCaps/>
          <w:sz w:val="24"/>
          <w:szCs w:val="24"/>
        </w:rPr>
        <w:tab/>
        <w:t xml:space="preserve">    </w:t>
      </w:r>
    </w:p>
    <w:p w14:paraId="48E59741" w14:textId="3C9491E8" w:rsidR="00633749" w:rsidRPr="00DA5FD8" w:rsidRDefault="005730ED" w:rsidP="00DA5FD8">
      <w:pPr>
        <w:tabs>
          <w:tab w:val="left" w:pos="0"/>
          <w:tab w:val="left" w:pos="720"/>
          <w:tab w:val="left" w:pos="1440"/>
          <w:tab w:val="left" w:pos="2160"/>
          <w:tab w:val="left" w:pos="2880"/>
          <w:tab w:val="right" w:pos="6840"/>
          <w:tab w:val="left" w:pos="7200"/>
          <w:tab w:val="left" w:pos="7920"/>
          <w:tab w:val="left" w:pos="8640"/>
        </w:tabs>
        <w:spacing w:after="200"/>
        <w:jc w:val="both"/>
        <w:rPr>
          <w:bCs/>
          <w:i/>
          <w:sz w:val="24"/>
          <w:szCs w:val="24"/>
        </w:rPr>
      </w:pPr>
      <w:r w:rsidRPr="00D72B57">
        <w:rPr>
          <w:bCs/>
          <w:smallCaps/>
          <w:sz w:val="24"/>
          <w:szCs w:val="24"/>
        </w:rPr>
        <w:t>Gospel</w:t>
      </w:r>
      <w:r w:rsidRPr="00D72B57">
        <w:rPr>
          <w:bCs/>
          <w:iCs/>
          <w:sz w:val="24"/>
          <w:szCs w:val="24"/>
        </w:rPr>
        <w:t xml:space="preserve">                                                                     </w:t>
      </w:r>
      <w:r w:rsidR="00633749" w:rsidRPr="00602DB5">
        <w:rPr>
          <w:sz w:val="22"/>
          <w:szCs w:val="22"/>
        </w:rPr>
        <w:tab/>
      </w:r>
      <w:r w:rsidR="00F3375A" w:rsidRPr="006817D7">
        <w:rPr>
          <w:rStyle w:val="Subcaption"/>
          <w:sz w:val="18"/>
          <w:szCs w:val="18"/>
        </w:rPr>
        <w:t>Matthew 9:35—10:20</w:t>
      </w:r>
    </w:p>
    <w:p w14:paraId="71B3C475" w14:textId="77777777" w:rsidR="00F3375A" w:rsidRPr="00D135C3" w:rsidRDefault="00143ADA" w:rsidP="00F3375A">
      <w:pPr>
        <w:pStyle w:val="Body"/>
        <w:ind w:left="0"/>
        <w:jc w:val="both"/>
        <w:rPr>
          <w:sz w:val="23"/>
          <w:szCs w:val="23"/>
        </w:rPr>
      </w:pPr>
      <w:r w:rsidRPr="00602DB5">
        <w:rPr>
          <w:rStyle w:val="VerseNumber"/>
          <w:sz w:val="22"/>
          <w:szCs w:val="22"/>
        </w:rPr>
        <w:tab/>
      </w:r>
      <w:r w:rsidR="00F3375A" w:rsidRPr="00D135C3">
        <w:rPr>
          <w:rStyle w:val="VerseNumber"/>
          <w:sz w:val="23"/>
          <w:szCs w:val="23"/>
        </w:rPr>
        <w:t>35</w:t>
      </w:r>
      <w:r w:rsidR="00F3375A" w:rsidRPr="00D135C3">
        <w:rPr>
          <w:sz w:val="23"/>
          <w:szCs w:val="23"/>
        </w:rPr>
        <w:t xml:space="preserve">Jesus went throughout all the cities and villages, teaching in their synagogues and proclaiming the gospel of the kingdom and healing every disease and every affliction. </w:t>
      </w:r>
      <w:r w:rsidR="00F3375A" w:rsidRPr="00D135C3">
        <w:rPr>
          <w:rStyle w:val="VerseNumber"/>
          <w:sz w:val="23"/>
          <w:szCs w:val="23"/>
        </w:rPr>
        <w:t>36</w:t>
      </w:r>
      <w:r w:rsidR="00F3375A" w:rsidRPr="00D135C3">
        <w:rPr>
          <w:sz w:val="23"/>
          <w:szCs w:val="23"/>
        </w:rPr>
        <w:t xml:space="preserve">When he saw the crowds, he had compassion for them, because they were harassed and helpless, like sheep without a shepherd. </w:t>
      </w:r>
      <w:r w:rsidR="00F3375A" w:rsidRPr="00D135C3">
        <w:rPr>
          <w:rStyle w:val="VerseNumber"/>
          <w:sz w:val="23"/>
          <w:szCs w:val="23"/>
        </w:rPr>
        <w:t>37</w:t>
      </w:r>
      <w:r w:rsidR="00F3375A" w:rsidRPr="00D135C3">
        <w:rPr>
          <w:sz w:val="23"/>
          <w:szCs w:val="23"/>
        </w:rPr>
        <w:t xml:space="preserve">Then he said to his disciples, “The harvest is plentiful, but the laborers are few; </w:t>
      </w:r>
      <w:r w:rsidR="00F3375A" w:rsidRPr="00D135C3">
        <w:rPr>
          <w:rStyle w:val="VerseNumber"/>
          <w:sz w:val="23"/>
          <w:szCs w:val="23"/>
        </w:rPr>
        <w:t>38</w:t>
      </w:r>
      <w:r w:rsidR="00F3375A" w:rsidRPr="00D135C3">
        <w:rPr>
          <w:sz w:val="23"/>
          <w:szCs w:val="23"/>
        </w:rPr>
        <w:t>therefore pray earnestly to the Lord of the harvest to send out laborers into his harvest.”</w:t>
      </w:r>
      <w:r w:rsidR="00F3375A" w:rsidRPr="00D135C3">
        <w:rPr>
          <w:sz w:val="23"/>
          <w:szCs w:val="23"/>
        </w:rPr>
        <w:tab/>
      </w:r>
      <w:r w:rsidR="00F3375A" w:rsidRPr="00D135C3">
        <w:rPr>
          <w:rStyle w:val="VerseNumber"/>
          <w:sz w:val="23"/>
          <w:szCs w:val="23"/>
        </w:rPr>
        <w:t>1</w:t>
      </w:r>
      <w:r w:rsidR="00F3375A" w:rsidRPr="00D135C3">
        <w:rPr>
          <w:sz w:val="23"/>
          <w:szCs w:val="23"/>
        </w:rPr>
        <w:t xml:space="preserve">And he called to him his twelve disciples and gave them </w:t>
      </w:r>
      <w:r w:rsidR="00F3375A" w:rsidRPr="00D135C3">
        <w:rPr>
          <w:sz w:val="23"/>
          <w:szCs w:val="23"/>
        </w:rPr>
        <w:lastRenderedPageBreak/>
        <w:t xml:space="preserve">authority over unclean spirits, to cast them out, and to heal every disease and every affliction. </w:t>
      </w:r>
      <w:r w:rsidR="00F3375A" w:rsidRPr="00D135C3">
        <w:rPr>
          <w:rStyle w:val="VerseNumber"/>
          <w:sz w:val="23"/>
          <w:szCs w:val="23"/>
        </w:rPr>
        <w:t>2</w:t>
      </w:r>
      <w:r w:rsidR="00F3375A" w:rsidRPr="00D135C3">
        <w:rPr>
          <w:sz w:val="23"/>
          <w:szCs w:val="23"/>
        </w:rPr>
        <w:t xml:space="preserve">The names of the twelve apostles are these: first, Simon, who is called Peter, and Andrew his brother; James the son of Zebedee, and John his brother; </w:t>
      </w:r>
      <w:r w:rsidR="00F3375A" w:rsidRPr="00D135C3">
        <w:rPr>
          <w:rStyle w:val="VerseNumber"/>
          <w:sz w:val="23"/>
          <w:szCs w:val="23"/>
        </w:rPr>
        <w:t>3</w:t>
      </w:r>
      <w:r w:rsidR="00F3375A" w:rsidRPr="00D135C3">
        <w:rPr>
          <w:sz w:val="23"/>
          <w:szCs w:val="23"/>
        </w:rPr>
        <w:t xml:space="preserve">Philip and Bartholomew; Thomas and Matthew the tax collector; James the son of Alphaeus, and Thaddaeus; </w:t>
      </w:r>
      <w:r w:rsidR="00F3375A" w:rsidRPr="00D135C3">
        <w:rPr>
          <w:rStyle w:val="VerseNumber"/>
          <w:sz w:val="23"/>
          <w:szCs w:val="23"/>
        </w:rPr>
        <w:t>4</w:t>
      </w:r>
      <w:r w:rsidR="00F3375A" w:rsidRPr="00D135C3">
        <w:rPr>
          <w:sz w:val="23"/>
          <w:szCs w:val="23"/>
        </w:rPr>
        <w:t xml:space="preserve">Simon the Cananaean, and Judas Iscariot, who betrayed him. </w:t>
      </w:r>
      <w:r w:rsidR="00F3375A" w:rsidRPr="00D135C3">
        <w:rPr>
          <w:rStyle w:val="VerseNumber"/>
          <w:sz w:val="23"/>
          <w:szCs w:val="23"/>
        </w:rPr>
        <w:t>5</w:t>
      </w:r>
      <w:r w:rsidR="00F3375A" w:rsidRPr="00D135C3">
        <w:rPr>
          <w:sz w:val="23"/>
          <w:szCs w:val="23"/>
        </w:rPr>
        <w:t xml:space="preserve">These twelve Jesus sent out, instructing them, “Go nowhere among the Gentiles and enter no town of the Samaritans, </w:t>
      </w:r>
      <w:r w:rsidR="00F3375A" w:rsidRPr="00D135C3">
        <w:rPr>
          <w:rStyle w:val="VerseNumber"/>
          <w:sz w:val="23"/>
          <w:szCs w:val="23"/>
        </w:rPr>
        <w:t>6</w:t>
      </w:r>
      <w:r w:rsidR="00F3375A" w:rsidRPr="00D135C3">
        <w:rPr>
          <w:sz w:val="23"/>
          <w:szCs w:val="23"/>
        </w:rPr>
        <w:t xml:space="preserve">but go rather to the lost sheep of the house of Israel. </w:t>
      </w:r>
      <w:r w:rsidR="00F3375A" w:rsidRPr="00D135C3">
        <w:rPr>
          <w:rStyle w:val="VerseNumber"/>
          <w:sz w:val="23"/>
          <w:szCs w:val="23"/>
        </w:rPr>
        <w:t>7</w:t>
      </w:r>
      <w:r w:rsidR="00F3375A" w:rsidRPr="00D135C3">
        <w:rPr>
          <w:sz w:val="23"/>
          <w:szCs w:val="23"/>
        </w:rPr>
        <w:t xml:space="preserve">And proclaim as you go, saying, ‘The kingdom of heaven is at hand.’ </w:t>
      </w:r>
      <w:r w:rsidR="00F3375A" w:rsidRPr="00D135C3">
        <w:rPr>
          <w:rStyle w:val="VerseNumber"/>
          <w:sz w:val="23"/>
          <w:szCs w:val="23"/>
        </w:rPr>
        <w:t>8</w:t>
      </w:r>
      <w:r w:rsidR="00F3375A" w:rsidRPr="00D135C3">
        <w:rPr>
          <w:sz w:val="23"/>
          <w:szCs w:val="23"/>
        </w:rPr>
        <w:t xml:space="preserve">Heal the sick, raise the dead, cleanse lepers, cast out demons. You received without paying; give without pay. </w:t>
      </w:r>
      <w:r w:rsidR="00F3375A" w:rsidRPr="00D135C3">
        <w:rPr>
          <w:rStyle w:val="VerseNumber"/>
          <w:sz w:val="23"/>
          <w:szCs w:val="23"/>
        </w:rPr>
        <w:t>9</w:t>
      </w:r>
      <w:r w:rsidR="00F3375A" w:rsidRPr="00D135C3">
        <w:rPr>
          <w:sz w:val="23"/>
          <w:szCs w:val="23"/>
        </w:rPr>
        <w:t xml:space="preserve">Acquire no gold nor silver nor copper for your belts, </w:t>
      </w:r>
      <w:r w:rsidR="00F3375A" w:rsidRPr="00D135C3">
        <w:rPr>
          <w:rStyle w:val="VerseNumber"/>
          <w:sz w:val="23"/>
          <w:szCs w:val="23"/>
        </w:rPr>
        <w:t>10</w:t>
      </w:r>
      <w:r w:rsidR="00F3375A" w:rsidRPr="00D135C3">
        <w:rPr>
          <w:sz w:val="23"/>
          <w:szCs w:val="23"/>
        </w:rPr>
        <w:t xml:space="preserve">no bag for your journey, nor two tunics nor sandals nor a staff, for the laborer deserves his food. </w:t>
      </w:r>
      <w:r w:rsidR="00F3375A" w:rsidRPr="00D135C3">
        <w:rPr>
          <w:rStyle w:val="VerseNumber"/>
          <w:sz w:val="23"/>
          <w:szCs w:val="23"/>
        </w:rPr>
        <w:t>11</w:t>
      </w:r>
      <w:r w:rsidR="00F3375A" w:rsidRPr="00D135C3">
        <w:rPr>
          <w:sz w:val="23"/>
          <w:szCs w:val="23"/>
        </w:rPr>
        <w:t xml:space="preserve">And whatever town or village you enter, find out who is worthy in it and stay there until you depart. </w:t>
      </w:r>
      <w:r w:rsidR="00F3375A" w:rsidRPr="00D135C3">
        <w:rPr>
          <w:rStyle w:val="VerseNumber"/>
          <w:sz w:val="23"/>
          <w:szCs w:val="23"/>
        </w:rPr>
        <w:t>12</w:t>
      </w:r>
      <w:r w:rsidR="00F3375A" w:rsidRPr="00D135C3">
        <w:rPr>
          <w:sz w:val="23"/>
          <w:szCs w:val="23"/>
        </w:rPr>
        <w:t xml:space="preserve">As you enter the house, greet it. </w:t>
      </w:r>
      <w:r w:rsidR="00F3375A" w:rsidRPr="00D135C3">
        <w:rPr>
          <w:rStyle w:val="VerseNumber"/>
          <w:sz w:val="23"/>
          <w:szCs w:val="23"/>
        </w:rPr>
        <w:t>13</w:t>
      </w:r>
      <w:r w:rsidR="00F3375A" w:rsidRPr="00D135C3">
        <w:rPr>
          <w:sz w:val="23"/>
          <w:szCs w:val="23"/>
        </w:rPr>
        <w:t xml:space="preserve">And if the house is worthy, let your peace come upon it, but if it is not worthy, let your peace return to you. </w:t>
      </w:r>
      <w:r w:rsidR="00F3375A" w:rsidRPr="00D135C3">
        <w:rPr>
          <w:rStyle w:val="VerseNumber"/>
          <w:sz w:val="23"/>
          <w:szCs w:val="23"/>
        </w:rPr>
        <w:t>14</w:t>
      </w:r>
      <w:r w:rsidR="00F3375A" w:rsidRPr="00D135C3">
        <w:rPr>
          <w:sz w:val="23"/>
          <w:szCs w:val="23"/>
        </w:rPr>
        <w:t xml:space="preserve">And if anyone will not receive you or listen to your words, shake off the dust from your feet when you leave that house or town. </w:t>
      </w:r>
      <w:r w:rsidR="00F3375A" w:rsidRPr="00D135C3">
        <w:rPr>
          <w:rStyle w:val="VerseNumber"/>
          <w:sz w:val="23"/>
          <w:szCs w:val="23"/>
        </w:rPr>
        <w:t>15</w:t>
      </w:r>
      <w:r w:rsidR="00F3375A" w:rsidRPr="00D135C3">
        <w:rPr>
          <w:sz w:val="23"/>
          <w:szCs w:val="23"/>
        </w:rPr>
        <w:t xml:space="preserve">Truly, I say to you, it will be more bearable on the day of judgment for the land of Sodom and Gomorrah than for that town. </w:t>
      </w:r>
      <w:r w:rsidR="00F3375A" w:rsidRPr="00D135C3">
        <w:rPr>
          <w:rStyle w:val="VerseNumber"/>
          <w:sz w:val="23"/>
          <w:szCs w:val="23"/>
        </w:rPr>
        <w:t>16</w:t>
      </w:r>
      <w:r w:rsidR="00F3375A" w:rsidRPr="00D135C3">
        <w:rPr>
          <w:sz w:val="23"/>
          <w:szCs w:val="23"/>
        </w:rPr>
        <w:t xml:space="preserve">“Behold, I am sending you out as sheep in the midst of wolves, so be wise as serpents and innocent as doves. </w:t>
      </w:r>
      <w:r w:rsidR="00F3375A" w:rsidRPr="00D135C3">
        <w:rPr>
          <w:rStyle w:val="VerseNumber"/>
          <w:sz w:val="23"/>
          <w:szCs w:val="23"/>
        </w:rPr>
        <w:t>17</w:t>
      </w:r>
      <w:r w:rsidR="00F3375A" w:rsidRPr="00D135C3">
        <w:rPr>
          <w:sz w:val="23"/>
          <w:szCs w:val="23"/>
        </w:rPr>
        <w:t xml:space="preserve">Beware of men, for they will deliver you over to courts and flog you in their synagogues, </w:t>
      </w:r>
      <w:r w:rsidR="00F3375A" w:rsidRPr="00D135C3">
        <w:rPr>
          <w:rStyle w:val="VerseNumber"/>
          <w:sz w:val="23"/>
          <w:szCs w:val="23"/>
        </w:rPr>
        <w:t>18</w:t>
      </w:r>
      <w:r w:rsidR="00F3375A" w:rsidRPr="00D135C3">
        <w:rPr>
          <w:sz w:val="23"/>
          <w:szCs w:val="23"/>
        </w:rPr>
        <w:t xml:space="preserve">and you will be dragged before governors and kings for my sake, to bear witness before them and the Gentiles. </w:t>
      </w:r>
      <w:r w:rsidR="00F3375A" w:rsidRPr="00D135C3">
        <w:rPr>
          <w:rStyle w:val="VerseNumber"/>
          <w:sz w:val="23"/>
          <w:szCs w:val="23"/>
        </w:rPr>
        <w:t>19</w:t>
      </w:r>
      <w:r w:rsidR="00F3375A" w:rsidRPr="00D135C3">
        <w:rPr>
          <w:sz w:val="23"/>
          <w:szCs w:val="23"/>
        </w:rPr>
        <w:t xml:space="preserve">When they deliver you over, do not be anxious how you are to speak or what you are to say, for what you are to say will be given to you in that hour. </w:t>
      </w:r>
      <w:r w:rsidR="00F3375A" w:rsidRPr="00D135C3">
        <w:rPr>
          <w:rStyle w:val="VerseNumber"/>
          <w:sz w:val="23"/>
          <w:szCs w:val="23"/>
        </w:rPr>
        <w:t>20</w:t>
      </w:r>
      <w:r w:rsidR="00F3375A" w:rsidRPr="00D135C3">
        <w:rPr>
          <w:sz w:val="23"/>
          <w:szCs w:val="23"/>
        </w:rPr>
        <w:t>For it is not you who speak, but the Spirit of your Father speaking through you.”</w:t>
      </w:r>
    </w:p>
    <w:p w14:paraId="7B12AC66" w14:textId="1884C0AE" w:rsidR="00633749" w:rsidRPr="000C48EA" w:rsidRDefault="00633749" w:rsidP="00F3375A">
      <w:pPr>
        <w:pStyle w:val="Body"/>
        <w:ind w:left="0"/>
        <w:jc w:val="both"/>
        <w:rPr>
          <w:sz w:val="16"/>
          <w:szCs w:val="12"/>
        </w:rPr>
      </w:pPr>
    </w:p>
    <w:p w14:paraId="0752F056" w14:textId="77777777" w:rsidR="005730ED" w:rsidRPr="00D72B57" w:rsidRDefault="005730ED" w:rsidP="005730ED">
      <w:pPr>
        <w:tabs>
          <w:tab w:val="left" w:pos="0"/>
          <w:tab w:val="left" w:pos="720"/>
          <w:tab w:val="left" w:pos="1440"/>
          <w:tab w:val="left" w:pos="2160"/>
          <w:tab w:val="left" w:pos="2880"/>
          <w:tab w:val="right" w:pos="6840"/>
          <w:tab w:val="left" w:pos="7200"/>
          <w:tab w:val="left" w:pos="7920"/>
          <w:tab w:val="left" w:pos="8640"/>
        </w:tabs>
        <w:spacing w:after="200"/>
        <w:jc w:val="both"/>
        <w:rPr>
          <w:bCs/>
          <w:iCs/>
          <w:smallCaps/>
          <w:sz w:val="24"/>
          <w:szCs w:val="24"/>
        </w:rPr>
      </w:pPr>
      <w:r w:rsidRPr="00D72B57">
        <w:rPr>
          <w:bCs/>
          <w:iCs/>
          <w:smallCaps/>
          <w:sz w:val="24"/>
          <w:szCs w:val="24"/>
        </w:rPr>
        <w:t>Apostles’ Creed</w:t>
      </w:r>
    </w:p>
    <w:p w14:paraId="13DABCC1" w14:textId="77777777" w:rsidR="005730ED" w:rsidRPr="00D72B57" w:rsidRDefault="005730ED" w:rsidP="005730ED">
      <w:pPr>
        <w:tabs>
          <w:tab w:val="left" w:pos="0"/>
          <w:tab w:val="left" w:pos="720"/>
          <w:tab w:val="left" w:pos="1440"/>
          <w:tab w:val="left" w:pos="2160"/>
          <w:tab w:val="left" w:pos="2880"/>
          <w:tab w:val="right" w:pos="6840"/>
          <w:tab w:val="left" w:pos="7200"/>
          <w:tab w:val="left" w:pos="7920"/>
          <w:tab w:val="left" w:pos="8640"/>
        </w:tabs>
        <w:spacing w:after="200"/>
        <w:jc w:val="both"/>
        <w:rPr>
          <w:bCs/>
          <w:iCs/>
          <w:smallCaps/>
          <w:sz w:val="24"/>
          <w:szCs w:val="24"/>
        </w:rPr>
      </w:pPr>
      <w:r w:rsidRPr="00D72B57">
        <w:rPr>
          <w:bCs/>
          <w:iCs/>
          <w:smallCaps/>
          <w:sz w:val="24"/>
          <w:szCs w:val="24"/>
        </w:rPr>
        <w:t>children’s message</w:t>
      </w:r>
    </w:p>
    <w:p w14:paraId="498803B7" w14:textId="3790909D" w:rsidR="005730ED" w:rsidRPr="00D72B57" w:rsidRDefault="005730ED" w:rsidP="005730ED">
      <w:pPr>
        <w:tabs>
          <w:tab w:val="left" w:pos="0"/>
          <w:tab w:val="left" w:pos="720"/>
          <w:tab w:val="left" w:pos="1440"/>
          <w:tab w:val="left" w:pos="2160"/>
          <w:tab w:val="left" w:pos="2880"/>
          <w:tab w:val="right" w:pos="6840"/>
          <w:tab w:val="left" w:pos="7200"/>
          <w:tab w:val="left" w:pos="7920"/>
          <w:tab w:val="left" w:pos="8640"/>
        </w:tabs>
        <w:spacing w:after="200"/>
        <w:jc w:val="both"/>
        <w:rPr>
          <w:b/>
          <w:bCs/>
          <w:smallCaps/>
          <w:sz w:val="28"/>
          <w:szCs w:val="24"/>
        </w:rPr>
      </w:pPr>
      <w:r w:rsidRPr="00D72B57">
        <w:rPr>
          <w:bCs/>
          <w:smallCaps/>
          <w:sz w:val="24"/>
          <w:szCs w:val="24"/>
        </w:rPr>
        <w:t>hymn of the Day</w:t>
      </w:r>
      <w:r w:rsidRPr="00D72B57">
        <w:rPr>
          <w:bCs/>
          <w:sz w:val="24"/>
          <w:szCs w:val="24"/>
        </w:rPr>
        <w:t xml:space="preserve">    </w:t>
      </w:r>
      <w:proofErr w:type="gramStart"/>
      <w:r w:rsidRPr="00D72B57">
        <w:rPr>
          <w:bCs/>
          <w:sz w:val="24"/>
          <w:szCs w:val="24"/>
        </w:rPr>
        <w:t xml:space="preserve"> </w:t>
      </w:r>
      <w:r w:rsidRPr="00D72B57">
        <w:rPr>
          <w:b/>
          <w:bCs/>
          <w:sz w:val="24"/>
          <w:szCs w:val="24"/>
        </w:rPr>
        <w:t xml:space="preserve"> </w:t>
      </w:r>
      <w:r w:rsidRPr="00D72B57">
        <w:rPr>
          <w:b/>
          <w:bCs/>
          <w:smallCaps/>
          <w:sz w:val="22"/>
          <w:szCs w:val="24"/>
        </w:rPr>
        <w:t xml:space="preserve"> “</w:t>
      </w:r>
      <w:proofErr w:type="gramEnd"/>
      <w:r w:rsidR="00731A48">
        <w:rPr>
          <w:b/>
          <w:bCs/>
          <w:i/>
          <w:sz w:val="22"/>
          <w:szCs w:val="24"/>
        </w:rPr>
        <w:t xml:space="preserve">God Moves in a Mysterious </w:t>
      </w:r>
      <w:proofErr w:type="gramStart"/>
      <w:r w:rsidR="00731A48">
        <w:rPr>
          <w:b/>
          <w:bCs/>
          <w:i/>
          <w:sz w:val="22"/>
          <w:szCs w:val="24"/>
        </w:rPr>
        <w:t>Way</w:t>
      </w:r>
      <w:r w:rsidRPr="00D72B57">
        <w:rPr>
          <w:b/>
          <w:bCs/>
          <w:i/>
          <w:sz w:val="22"/>
          <w:szCs w:val="24"/>
        </w:rPr>
        <w:t xml:space="preserve">”   </w:t>
      </w:r>
      <w:proofErr w:type="gramEnd"/>
      <w:r w:rsidRPr="00D72B57">
        <w:rPr>
          <w:b/>
          <w:bCs/>
          <w:i/>
          <w:sz w:val="22"/>
          <w:szCs w:val="24"/>
        </w:rPr>
        <w:t xml:space="preserve"> </w:t>
      </w:r>
      <w:r w:rsidRPr="00D72B57">
        <w:rPr>
          <w:b/>
          <w:bCs/>
          <w:i/>
          <w:sz w:val="24"/>
          <w:szCs w:val="28"/>
        </w:rPr>
        <w:t xml:space="preserve">  LSB </w:t>
      </w:r>
      <w:r w:rsidR="00950C93">
        <w:rPr>
          <w:b/>
          <w:bCs/>
          <w:i/>
          <w:sz w:val="24"/>
          <w:szCs w:val="28"/>
        </w:rPr>
        <w:t>7</w:t>
      </w:r>
      <w:r w:rsidR="00731A48">
        <w:rPr>
          <w:b/>
          <w:bCs/>
          <w:i/>
          <w:sz w:val="24"/>
          <w:szCs w:val="28"/>
        </w:rPr>
        <w:t>65</w:t>
      </w:r>
    </w:p>
    <w:p w14:paraId="020367E3" w14:textId="15B1024F" w:rsidR="005730ED" w:rsidRPr="00D72B57" w:rsidRDefault="005730ED" w:rsidP="005730ED">
      <w:pPr>
        <w:tabs>
          <w:tab w:val="left" w:pos="0"/>
          <w:tab w:val="left" w:pos="720"/>
          <w:tab w:val="left" w:pos="1440"/>
          <w:tab w:val="left" w:pos="2160"/>
          <w:tab w:val="left" w:pos="2880"/>
          <w:tab w:val="right" w:pos="6840"/>
          <w:tab w:val="left" w:pos="7200"/>
          <w:tab w:val="left" w:pos="7920"/>
          <w:tab w:val="left" w:pos="8640"/>
        </w:tabs>
        <w:spacing w:after="200"/>
        <w:jc w:val="both"/>
        <w:rPr>
          <w:rFonts w:ascii="Arial" w:hAnsi="Arial" w:cs="Arial"/>
          <w:sz w:val="22"/>
          <w:szCs w:val="22"/>
        </w:rPr>
      </w:pPr>
      <w:r w:rsidRPr="00D72B57">
        <w:rPr>
          <w:bCs/>
          <w:smallCaps/>
          <w:sz w:val="22"/>
          <w:szCs w:val="24"/>
        </w:rPr>
        <w:t>sermon</w:t>
      </w:r>
      <w:r w:rsidRPr="00D72B57">
        <w:rPr>
          <w:bCs/>
          <w:smallCaps/>
          <w:sz w:val="24"/>
          <w:szCs w:val="24"/>
        </w:rPr>
        <w:tab/>
      </w:r>
      <w:r w:rsidR="000E4182">
        <w:rPr>
          <w:bCs/>
          <w:smallCaps/>
          <w:sz w:val="24"/>
          <w:szCs w:val="24"/>
        </w:rPr>
        <w:t xml:space="preserve">                      </w:t>
      </w:r>
      <w:r w:rsidRPr="00D72B57">
        <w:rPr>
          <w:bCs/>
          <w:i/>
          <w:smallCaps/>
          <w:sz w:val="24"/>
          <w:szCs w:val="24"/>
        </w:rPr>
        <w:t xml:space="preserve">  </w:t>
      </w:r>
      <w:proofErr w:type="gramStart"/>
      <w:r w:rsidRPr="00D72B57">
        <w:rPr>
          <w:bCs/>
          <w:i/>
          <w:smallCaps/>
          <w:sz w:val="24"/>
          <w:szCs w:val="24"/>
        </w:rPr>
        <w:t xml:space="preserve">   </w:t>
      </w:r>
      <w:r w:rsidR="00DF2D94" w:rsidRPr="00D72B57">
        <w:rPr>
          <w:bCs/>
          <w:i/>
          <w:smallCaps/>
          <w:sz w:val="24"/>
          <w:szCs w:val="24"/>
        </w:rPr>
        <w:t>“</w:t>
      </w:r>
      <w:proofErr w:type="gramEnd"/>
      <w:r w:rsidR="00731A48">
        <w:rPr>
          <w:bCs/>
          <w:i/>
          <w:smallCaps/>
          <w:sz w:val="24"/>
          <w:szCs w:val="24"/>
        </w:rPr>
        <w:t>Insanity is…</w:t>
      </w:r>
      <w:r w:rsidR="00DF2D94" w:rsidRPr="00D72B57">
        <w:rPr>
          <w:bCs/>
          <w:i/>
          <w:smallCaps/>
          <w:sz w:val="24"/>
          <w:szCs w:val="24"/>
        </w:rPr>
        <w:t>”</w:t>
      </w:r>
    </w:p>
    <w:p w14:paraId="57B5323A" w14:textId="1A809DAE" w:rsidR="005730ED" w:rsidRPr="00D72B57" w:rsidRDefault="005730ED" w:rsidP="0057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i/>
          <w:iCs/>
          <w:sz w:val="24"/>
          <w:szCs w:val="24"/>
        </w:rPr>
      </w:pPr>
      <w:r w:rsidRPr="00D72B57">
        <w:rPr>
          <w:bCs/>
          <w:smallCaps/>
          <w:sz w:val="24"/>
          <w:szCs w:val="24"/>
        </w:rPr>
        <w:t>Offertory</w:t>
      </w:r>
      <w:r w:rsidRPr="00D72B57">
        <w:rPr>
          <w:i/>
          <w:iCs/>
          <w:sz w:val="24"/>
          <w:szCs w:val="24"/>
        </w:rPr>
        <w:tab/>
      </w:r>
      <w:r w:rsidRPr="00D72B57">
        <w:rPr>
          <w:i/>
          <w:iCs/>
          <w:sz w:val="24"/>
          <w:szCs w:val="24"/>
        </w:rPr>
        <w:tab/>
      </w:r>
      <w:r w:rsidRPr="00D72B57">
        <w:rPr>
          <w:i/>
          <w:iCs/>
          <w:sz w:val="24"/>
          <w:szCs w:val="24"/>
        </w:rPr>
        <w:tab/>
      </w:r>
      <w:r w:rsidRPr="00D72B57">
        <w:rPr>
          <w:i/>
          <w:iCs/>
          <w:sz w:val="24"/>
          <w:szCs w:val="24"/>
        </w:rPr>
        <w:tab/>
        <w:t xml:space="preserve">           </w:t>
      </w:r>
      <w:r w:rsidRPr="00D72B57">
        <w:rPr>
          <w:i/>
          <w:iCs/>
          <w:sz w:val="24"/>
          <w:szCs w:val="24"/>
        </w:rPr>
        <w:tab/>
        <w:t xml:space="preserve">                </w:t>
      </w:r>
      <w:r w:rsidR="000E4182">
        <w:rPr>
          <w:i/>
          <w:iCs/>
          <w:sz w:val="24"/>
          <w:szCs w:val="24"/>
        </w:rPr>
        <w:t xml:space="preserve">        </w:t>
      </w:r>
      <w:r w:rsidRPr="00D72B57">
        <w:rPr>
          <w:i/>
          <w:iCs/>
          <w:sz w:val="24"/>
          <w:szCs w:val="24"/>
        </w:rPr>
        <w:t xml:space="preserve">  p192</w:t>
      </w:r>
    </w:p>
    <w:p w14:paraId="5D54AED7" w14:textId="77777777" w:rsidR="005730ED" w:rsidRPr="00D72B57" w:rsidRDefault="005730ED" w:rsidP="0057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bCs/>
          <w:smallCaps/>
          <w:sz w:val="24"/>
          <w:szCs w:val="24"/>
        </w:rPr>
      </w:pPr>
      <w:r w:rsidRPr="00D72B57">
        <w:rPr>
          <w:bCs/>
          <w:smallCaps/>
          <w:sz w:val="24"/>
          <w:szCs w:val="24"/>
        </w:rPr>
        <w:t xml:space="preserve">Offering </w:t>
      </w:r>
      <w:r w:rsidRPr="00D72B57">
        <w:rPr>
          <w:bCs/>
          <w:smallCaps/>
          <w:sz w:val="24"/>
          <w:szCs w:val="24"/>
        </w:rPr>
        <w:tab/>
      </w:r>
      <w:r w:rsidRPr="00D72B57">
        <w:rPr>
          <w:bCs/>
          <w:smallCaps/>
          <w:sz w:val="24"/>
          <w:szCs w:val="24"/>
        </w:rPr>
        <w:tab/>
      </w:r>
    </w:p>
    <w:p w14:paraId="14C461CC" w14:textId="2A66C996" w:rsidR="005730ED" w:rsidRPr="00D72B57" w:rsidRDefault="005730ED" w:rsidP="005730ED">
      <w:pPr>
        <w:keepNext/>
        <w:tabs>
          <w:tab w:val="right" w:pos="6480"/>
        </w:tabs>
        <w:rPr>
          <w:b/>
          <w:bCs/>
          <w:i/>
          <w:sz w:val="24"/>
          <w:szCs w:val="24"/>
        </w:rPr>
      </w:pPr>
      <w:r w:rsidRPr="00D72B57">
        <w:rPr>
          <w:bCs/>
          <w:smallCaps/>
          <w:sz w:val="24"/>
          <w:szCs w:val="24"/>
        </w:rPr>
        <w:lastRenderedPageBreak/>
        <w:t>Offering Hymn</w:t>
      </w:r>
      <w:r w:rsidRPr="00D72B57">
        <w:rPr>
          <w:b/>
          <w:bCs/>
          <w:i/>
          <w:sz w:val="22"/>
          <w:szCs w:val="22"/>
        </w:rPr>
        <w:t xml:space="preserve"> “</w:t>
      </w:r>
      <w:r w:rsidRPr="00D72B57">
        <w:rPr>
          <w:b/>
          <w:bCs/>
          <w:i/>
        </w:rPr>
        <w:t xml:space="preserve">Praise God </w:t>
      </w:r>
      <w:proofErr w:type="gramStart"/>
      <w:r w:rsidRPr="00D72B57">
        <w:rPr>
          <w:b/>
          <w:bCs/>
          <w:i/>
        </w:rPr>
        <w:t>From</w:t>
      </w:r>
      <w:proofErr w:type="gramEnd"/>
      <w:r w:rsidRPr="00D72B57">
        <w:rPr>
          <w:b/>
          <w:bCs/>
          <w:i/>
        </w:rPr>
        <w:t xml:space="preserve"> Whom All Blessings Flow</w:t>
      </w:r>
      <w:r w:rsidRPr="00D72B57">
        <w:rPr>
          <w:b/>
          <w:bCs/>
          <w:i/>
          <w:sz w:val="24"/>
          <w:szCs w:val="24"/>
        </w:rPr>
        <w:t xml:space="preserve">” LSB 805      </w:t>
      </w:r>
    </w:p>
    <w:p w14:paraId="4CE893F8" w14:textId="77777777" w:rsidR="005730ED" w:rsidRPr="00D72B57" w:rsidRDefault="005730ED" w:rsidP="005730ED">
      <w:pPr>
        <w:keepNext/>
        <w:tabs>
          <w:tab w:val="right" w:pos="6480"/>
        </w:tabs>
        <w:jc w:val="center"/>
        <w:rPr>
          <w:smallCaps/>
        </w:rPr>
      </w:pPr>
      <w:r w:rsidRPr="00D72B57">
        <w:rPr>
          <w:smallCaps/>
        </w:rPr>
        <w:t>(S</w:t>
      </w:r>
      <w:r w:rsidRPr="00D72B57">
        <w:rPr>
          <w:i/>
        </w:rPr>
        <w:t>ung as offering is brought forward, congregation rises</w:t>
      </w:r>
      <w:r w:rsidRPr="00D72B57">
        <w:rPr>
          <w:smallCaps/>
        </w:rPr>
        <w:t>)</w:t>
      </w:r>
    </w:p>
    <w:p w14:paraId="1181682A" w14:textId="77777777" w:rsidR="005730ED" w:rsidRPr="00D72B57" w:rsidRDefault="005730ED" w:rsidP="005730ED">
      <w:pPr>
        <w:keepNext/>
        <w:tabs>
          <w:tab w:val="right" w:pos="6480"/>
        </w:tabs>
        <w:jc w:val="center"/>
        <w:rPr>
          <w:b/>
          <w:bCs/>
          <w:sz w:val="24"/>
          <w:szCs w:val="24"/>
        </w:rPr>
      </w:pPr>
    </w:p>
    <w:p w14:paraId="2C85C948" w14:textId="77777777" w:rsidR="005730ED" w:rsidRPr="00D72B57" w:rsidRDefault="005730ED" w:rsidP="0057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bCs/>
          <w:smallCaps/>
          <w:sz w:val="24"/>
          <w:szCs w:val="24"/>
        </w:rPr>
      </w:pPr>
      <w:r w:rsidRPr="00D72B57">
        <w:rPr>
          <w:bCs/>
          <w:smallCaps/>
          <w:sz w:val="24"/>
          <w:szCs w:val="24"/>
        </w:rPr>
        <w:t>Prayer of the Church</w:t>
      </w:r>
    </w:p>
    <w:p w14:paraId="2387A793" w14:textId="77777777" w:rsidR="005730ED" w:rsidRPr="00D72B57" w:rsidRDefault="005730ED" w:rsidP="0057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bCs/>
          <w:smallCaps/>
          <w:sz w:val="24"/>
          <w:szCs w:val="24"/>
        </w:rPr>
      </w:pPr>
      <w:r w:rsidRPr="00D72B57">
        <w:rPr>
          <w:bCs/>
          <w:smallCaps/>
          <w:sz w:val="24"/>
          <w:szCs w:val="24"/>
        </w:rPr>
        <w:t>The Lord’s Prayer</w:t>
      </w:r>
      <w:r w:rsidRPr="00D72B57">
        <w:rPr>
          <w:bCs/>
          <w:smallCaps/>
          <w:sz w:val="24"/>
          <w:szCs w:val="24"/>
        </w:rPr>
        <w:tab/>
      </w:r>
      <w:r w:rsidRPr="00D72B57">
        <w:rPr>
          <w:bCs/>
          <w:smallCaps/>
          <w:sz w:val="24"/>
          <w:szCs w:val="24"/>
        </w:rPr>
        <w:tab/>
      </w:r>
      <w:r w:rsidRPr="00D72B57">
        <w:rPr>
          <w:bCs/>
          <w:smallCaps/>
          <w:sz w:val="24"/>
          <w:szCs w:val="24"/>
        </w:rPr>
        <w:tab/>
      </w:r>
      <w:r w:rsidRPr="00D72B57">
        <w:rPr>
          <w:bCs/>
          <w:smallCaps/>
          <w:sz w:val="24"/>
          <w:szCs w:val="24"/>
        </w:rPr>
        <w:tab/>
      </w:r>
      <w:r w:rsidRPr="00D72B57">
        <w:rPr>
          <w:bCs/>
          <w:smallCaps/>
          <w:sz w:val="24"/>
          <w:szCs w:val="24"/>
        </w:rPr>
        <w:tab/>
      </w:r>
      <w:r w:rsidRPr="00D72B57">
        <w:rPr>
          <w:bCs/>
          <w:smallCaps/>
          <w:sz w:val="24"/>
          <w:szCs w:val="24"/>
        </w:rPr>
        <w:tab/>
      </w:r>
    </w:p>
    <w:p w14:paraId="263472C5" w14:textId="77777777" w:rsidR="005730ED" w:rsidRPr="00D72B57" w:rsidRDefault="005730ED" w:rsidP="0057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bCs/>
          <w:smallCaps/>
          <w:sz w:val="24"/>
          <w:szCs w:val="24"/>
        </w:rPr>
      </w:pPr>
      <w:r w:rsidRPr="00D72B57">
        <w:rPr>
          <w:bCs/>
          <w:smallCaps/>
          <w:sz w:val="24"/>
          <w:szCs w:val="24"/>
        </w:rPr>
        <w:t>Collect</w:t>
      </w:r>
    </w:p>
    <w:p w14:paraId="4523A42B" w14:textId="77777777" w:rsidR="005730ED" w:rsidRPr="00D72B57" w:rsidRDefault="005730ED" w:rsidP="0057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bCs/>
          <w:smallCaps/>
          <w:sz w:val="24"/>
          <w:szCs w:val="24"/>
        </w:rPr>
      </w:pPr>
      <w:r w:rsidRPr="00D72B57">
        <w:rPr>
          <w:bCs/>
          <w:smallCaps/>
          <w:sz w:val="24"/>
          <w:szCs w:val="24"/>
        </w:rPr>
        <w:t>Benediction</w:t>
      </w:r>
    </w:p>
    <w:p w14:paraId="035DCCBB" w14:textId="016DD56F" w:rsidR="005730ED" w:rsidRPr="00D72B57" w:rsidRDefault="005730ED" w:rsidP="0057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bCs/>
          <w:smallCaps/>
          <w:sz w:val="24"/>
          <w:szCs w:val="24"/>
        </w:rPr>
      </w:pPr>
      <w:r w:rsidRPr="00D72B57">
        <w:rPr>
          <w:bCs/>
          <w:smallCaps/>
          <w:sz w:val="24"/>
          <w:szCs w:val="24"/>
        </w:rPr>
        <w:t>Triple Amen</w:t>
      </w:r>
      <w:r w:rsidR="007775CE" w:rsidRPr="00D72B57">
        <w:rPr>
          <w:bCs/>
          <w:smallCaps/>
          <w:sz w:val="24"/>
          <w:szCs w:val="24"/>
        </w:rPr>
        <w:t xml:space="preserve"> </w:t>
      </w:r>
    </w:p>
    <w:p w14:paraId="4083E3DF" w14:textId="049D6FB1" w:rsidR="005730ED" w:rsidRPr="00D72B57" w:rsidRDefault="005730ED" w:rsidP="0057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b/>
          <w:bCs/>
          <w:smallCaps/>
          <w:sz w:val="24"/>
          <w:szCs w:val="24"/>
        </w:rPr>
      </w:pPr>
      <w:r w:rsidRPr="00D72B57">
        <w:rPr>
          <w:bCs/>
          <w:smallCaps/>
          <w:sz w:val="24"/>
          <w:szCs w:val="24"/>
        </w:rPr>
        <w:t xml:space="preserve">Closing Hymn     </w:t>
      </w:r>
      <w:r w:rsidRPr="00D72B57">
        <w:rPr>
          <w:b/>
          <w:bCs/>
          <w:smallCaps/>
          <w:sz w:val="24"/>
          <w:szCs w:val="24"/>
        </w:rPr>
        <w:t xml:space="preserve"> </w:t>
      </w:r>
      <w:r w:rsidR="00AA534E">
        <w:rPr>
          <w:b/>
          <w:bCs/>
          <w:smallCaps/>
          <w:sz w:val="24"/>
          <w:szCs w:val="24"/>
        </w:rPr>
        <w:t xml:space="preserve">   </w:t>
      </w:r>
      <w:proofErr w:type="gramStart"/>
      <w:r w:rsidR="00AA534E">
        <w:rPr>
          <w:b/>
          <w:bCs/>
          <w:smallCaps/>
          <w:sz w:val="24"/>
          <w:szCs w:val="24"/>
        </w:rPr>
        <w:t xml:space="preserve">  </w:t>
      </w:r>
      <w:r w:rsidRPr="00D72B57">
        <w:rPr>
          <w:b/>
          <w:bCs/>
          <w:smallCaps/>
          <w:sz w:val="24"/>
          <w:szCs w:val="24"/>
        </w:rPr>
        <w:t xml:space="preserve"> “</w:t>
      </w:r>
      <w:proofErr w:type="gramEnd"/>
      <w:r w:rsidR="00731A48">
        <w:rPr>
          <w:b/>
          <w:bCs/>
          <w:i/>
          <w:sz w:val="22"/>
          <w:szCs w:val="22"/>
        </w:rPr>
        <w:t xml:space="preserve">Thine Forever, God of </w:t>
      </w:r>
      <w:proofErr w:type="gramStart"/>
      <w:r w:rsidR="00731A48">
        <w:rPr>
          <w:b/>
          <w:bCs/>
          <w:i/>
          <w:sz w:val="22"/>
          <w:szCs w:val="22"/>
        </w:rPr>
        <w:t>Love</w:t>
      </w:r>
      <w:r w:rsidRPr="00D72B57">
        <w:rPr>
          <w:b/>
          <w:bCs/>
          <w:i/>
          <w:sz w:val="24"/>
          <w:szCs w:val="24"/>
        </w:rPr>
        <w:t xml:space="preserve">” </w:t>
      </w:r>
      <w:r w:rsidR="007775CE" w:rsidRPr="00D72B57">
        <w:rPr>
          <w:b/>
          <w:bCs/>
          <w:i/>
          <w:sz w:val="24"/>
          <w:szCs w:val="24"/>
        </w:rPr>
        <w:t xml:space="preserve"> </w:t>
      </w:r>
      <w:r w:rsidR="00AA534E">
        <w:rPr>
          <w:b/>
          <w:bCs/>
          <w:i/>
          <w:sz w:val="24"/>
          <w:szCs w:val="24"/>
        </w:rPr>
        <w:t xml:space="preserve"> </w:t>
      </w:r>
      <w:proofErr w:type="gramEnd"/>
      <w:r w:rsidR="00AA534E">
        <w:rPr>
          <w:b/>
          <w:bCs/>
          <w:i/>
          <w:sz w:val="24"/>
          <w:szCs w:val="24"/>
        </w:rPr>
        <w:t xml:space="preserve">     </w:t>
      </w:r>
      <w:r w:rsidR="007775CE" w:rsidRPr="00D72B57">
        <w:rPr>
          <w:b/>
          <w:bCs/>
          <w:i/>
          <w:sz w:val="24"/>
          <w:szCs w:val="24"/>
        </w:rPr>
        <w:t xml:space="preserve"> </w:t>
      </w:r>
      <w:r w:rsidR="00AA534E">
        <w:rPr>
          <w:b/>
          <w:bCs/>
          <w:i/>
          <w:sz w:val="24"/>
          <w:szCs w:val="24"/>
        </w:rPr>
        <w:t xml:space="preserve">   </w:t>
      </w:r>
      <w:r w:rsidRPr="00D72B57">
        <w:rPr>
          <w:b/>
          <w:bCs/>
          <w:i/>
          <w:sz w:val="24"/>
          <w:szCs w:val="24"/>
        </w:rPr>
        <w:t xml:space="preserve">LSB </w:t>
      </w:r>
      <w:r w:rsidR="00731A48">
        <w:rPr>
          <w:b/>
          <w:bCs/>
          <w:i/>
          <w:sz w:val="24"/>
          <w:szCs w:val="24"/>
        </w:rPr>
        <w:t>687</w:t>
      </w:r>
      <w:r w:rsidRPr="00D72B57">
        <w:rPr>
          <w:b/>
          <w:bCs/>
          <w:i/>
          <w:sz w:val="24"/>
          <w:szCs w:val="24"/>
        </w:rPr>
        <w:t xml:space="preserve"> </w:t>
      </w:r>
    </w:p>
    <w:p w14:paraId="68314233" w14:textId="3791F3A9" w:rsidR="000D397B" w:rsidRDefault="005730ED" w:rsidP="000D397B">
      <w:pPr>
        <w:pStyle w:val="NoSpacing"/>
        <w:rPr>
          <w:rFonts w:ascii="Times New Roman" w:hAnsi="Times New Roman" w:cs="Times New Roman"/>
          <w:b/>
          <w:bCs/>
          <w:sz w:val="22"/>
          <w:u w:val="single"/>
        </w:rPr>
      </w:pPr>
      <w:r w:rsidRPr="00A844B7">
        <w:rPr>
          <w:rFonts w:ascii="Times New Roman" w:hAnsi="Times New Roman" w:cs="Times New Roman"/>
          <w:sz w:val="2"/>
          <w:szCs w:val="2"/>
        </w:rPr>
        <w:t xml:space="preserve"> </w:t>
      </w:r>
      <w:r w:rsidR="000D397B" w:rsidRPr="00A844B7">
        <w:rPr>
          <w:rFonts w:ascii="Times New Roman" w:hAnsi="Times New Roman" w:cs="Times New Roman"/>
          <w:b/>
          <w:bCs/>
          <w:sz w:val="2"/>
          <w:szCs w:val="2"/>
          <w:u w:val="single"/>
        </w:rPr>
        <w:t xml:space="preserve"> _</w:t>
      </w:r>
      <w:r w:rsidR="00A844B7">
        <w:rPr>
          <w:rFonts w:ascii="Times New Roman" w:hAnsi="Times New Roman" w:cs="Times New Roman"/>
          <w:b/>
          <w:bCs/>
          <w:sz w:val="2"/>
          <w:szCs w:val="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397B" w:rsidRPr="00A844B7">
        <w:rPr>
          <w:rFonts w:ascii="Times New Roman" w:hAnsi="Times New Roman" w:cs="Times New Roman"/>
          <w:b/>
          <w:bCs/>
          <w:sz w:val="2"/>
          <w:szCs w:val="2"/>
          <w:u w:val="single"/>
        </w:rPr>
        <w:t>________________________________________________________</w:t>
      </w:r>
    </w:p>
    <w:p w14:paraId="5ABDF19F" w14:textId="77777777" w:rsidR="00F6653A" w:rsidRPr="00A844B7" w:rsidRDefault="00F6653A" w:rsidP="000D397B">
      <w:pPr>
        <w:pStyle w:val="NoSpacing"/>
        <w:rPr>
          <w:rFonts w:ascii="Times New Roman" w:hAnsi="Times New Roman" w:cs="Times New Roman"/>
          <w:sz w:val="8"/>
          <w:szCs w:val="8"/>
        </w:rPr>
      </w:pPr>
    </w:p>
    <w:p w14:paraId="1EC9B5DC" w14:textId="27579491" w:rsidR="005730ED" w:rsidRPr="00640D10" w:rsidRDefault="005730ED" w:rsidP="005730ED">
      <w:pPr>
        <w:pStyle w:val="NoSpacing"/>
        <w:jc w:val="center"/>
        <w:rPr>
          <w:rFonts w:ascii="Times New Roman" w:hAnsi="Times New Roman" w:cs="Times New Roman"/>
          <w:b/>
          <w:bCs/>
          <w:u w:val="single"/>
        </w:rPr>
      </w:pPr>
      <w:r w:rsidRPr="00640D10">
        <w:rPr>
          <w:rFonts w:ascii="Times New Roman" w:hAnsi="Times New Roman" w:cs="Times New Roman"/>
          <w:b/>
          <w:bCs/>
          <w:sz w:val="22"/>
          <w:szCs w:val="22"/>
          <w:u w:val="single"/>
        </w:rPr>
        <w:t>SERVING IN GODS HOUSE TODAY</w:t>
      </w:r>
    </w:p>
    <w:p w14:paraId="3B527637" w14:textId="77777777" w:rsidR="005730ED" w:rsidRPr="0080233A" w:rsidRDefault="005730ED" w:rsidP="005730ED">
      <w:pPr>
        <w:pStyle w:val="NoSpacing"/>
        <w:rPr>
          <w:b/>
          <w:bCs/>
          <w:sz w:val="4"/>
          <w:szCs w:val="2"/>
          <w:u w:val="single"/>
        </w:rPr>
      </w:pPr>
    </w:p>
    <w:tbl>
      <w:tblPr>
        <w:tblStyle w:val="TableGrid"/>
        <w:tblW w:w="6565" w:type="dxa"/>
        <w:tblLook w:val="04A0" w:firstRow="1" w:lastRow="0" w:firstColumn="1" w:lastColumn="0" w:noHBand="0" w:noVBand="1"/>
      </w:tblPr>
      <w:tblGrid>
        <w:gridCol w:w="2063"/>
        <w:gridCol w:w="4502"/>
      </w:tblGrid>
      <w:tr w:rsidR="005730ED" w14:paraId="33981428" w14:textId="77777777" w:rsidTr="004F0F41">
        <w:trPr>
          <w:trHeight w:val="188"/>
        </w:trPr>
        <w:tc>
          <w:tcPr>
            <w:tcW w:w="2063" w:type="dxa"/>
          </w:tcPr>
          <w:p w14:paraId="658DE5C8" w14:textId="77777777" w:rsidR="005730ED" w:rsidRPr="006D719F" w:rsidRDefault="005730ED" w:rsidP="00541776">
            <w:pPr>
              <w:pStyle w:val="NoSpacing"/>
              <w:rPr>
                <w:rFonts w:ascii="Times New Roman" w:hAnsi="Times New Roman" w:cs="Times New Roman"/>
                <w:sz w:val="21"/>
                <w:szCs w:val="21"/>
              </w:rPr>
            </w:pPr>
            <w:r w:rsidRPr="006D719F">
              <w:rPr>
                <w:rFonts w:ascii="Times New Roman" w:hAnsi="Times New Roman" w:cs="Times New Roman"/>
                <w:sz w:val="21"/>
                <w:szCs w:val="21"/>
              </w:rPr>
              <w:t>Officiant</w:t>
            </w:r>
          </w:p>
        </w:tc>
        <w:tc>
          <w:tcPr>
            <w:tcW w:w="4502" w:type="dxa"/>
          </w:tcPr>
          <w:p w14:paraId="0FB526A4" w14:textId="4C39E835" w:rsidR="005730ED" w:rsidRPr="006D719F" w:rsidRDefault="005730ED" w:rsidP="00541776">
            <w:pPr>
              <w:pStyle w:val="NoSpacing"/>
              <w:jc w:val="right"/>
              <w:rPr>
                <w:rFonts w:ascii="Times New Roman" w:hAnsi="Times New Roman" w:cs="Times New Roman"/>
                <w:sz w:val="21"/>
                <w:szCs w:val="21"/>
              </w:rPr>
            </w:pPr>
            <w:r w:rsidRPr="006D719F">
              <w:rPr>
                <w:rFonts w:ascii="Times New Roman" w:hAnsi="Times New Roman" w:cs="Times New Roman"/>
                <w:sz w:val="21"/>
                <w:szCs w:val="21"/>
              </w:rPr>
              <w:t xml:space="preserve">Rev. </w:t>
            </w:r>
            <w:r w:rsidR="00D06DFD">
              <w:rPr>
                <w:rFonts w:ascii="Times New Roman" w:hAnsi="Times New Roman" w:cs="Times New Roman"/>
                <w:sz w:val="21"/>
                <w:szCs w:val="21"/>
              </w:rPr>
              <w:t>Dale Snyder</w:t>
            </w:r>
          </w:p>
        </w:tc>
      </w:tr>
      <w:tr w:rsidR="005730ED" w14:paraId="038ED285" w14:textId="77777777" w:rsidTr="004F0F41">
        <w:tc>
          <w:tcPr>
            <w:tcW w:w="2063" w:type="dxa"/>
          </w:tcPr>
          <w:p w14:paraId="6C4A0D4F" w14:textId="77777777" w:rsidR="005730ED" w:rsidRPr="006D719F" w:rsidRDefault="005730ED" w:rsidP="00541776">
            <w:pPr>
              <w:pStyle w:val="NoSpacing"/>
              <w:rPr>
                <w:rFonts w:ascii="Times New Roman" w:hAnsi="Times New Roman" w:cs="Times New Roman"/>
                <w:sz w:val="21"/>
                <w:szCs w:val="21"/>
              </w:rPr>
            </w:pPr>
            <w:r w:rsidRPr="006D719F">
              <w:rPr>
                <w:rFonts w:ascii="Times New Roman" w:hAnsi="Times New Roman" w:cs="Times New Roman"/>
                <w:sz w:val="21"/>
                <w:szCs w:val="21"/>
              </w:rPr>
              <w:t>Elder</w:t>
            </w:r>
          </w:p>
        </w:tc>
        <w:tc>
          <w:tcPr>
            <w:tcW w:w="4502" w:type="dxa"/>
          </w:tcPr>
          <w:p w14:paraId="6FED742D" w14:textId="1192C861" w:rsidR="005730ED" w:rsidRPr="006D719F" w:rsidRDefault="00E400C5" w:rsidP="00541776">
            <w:pPr>
              <w:pStyle w:val="NoSpacing"/>
              <w:jc w:val="right"/>
              <w:rPr>
                <w:rFonts w:ascii="Times New Roman" w:hAnsi="Times New Roman" w:cs="Times New Roman"/>
                <w:sz w:val="21"/>
                <w:szCs w:val="21"/>
              </w:rPr>
            </w:pPr>
            <w:r>
              <w:rPr>
                <w:rFonts w:ascii="Times New Roman" w:hAnsi="Times New Roman" w:cs="Times New Roman"/>
                <w:sz w:val="21"/>
                <w:szCs w:val="21"/>
              </w:rPr>
              <w:t>David Geis</w:t>
            </w:r>
          </w:p>
        </w:tc>
      </w:tr>
      <w:tr w:rsidR="005730ED" w14:paraId="0BA82EDB" w14:textId="77777777" w:rsidTr="004F0F41">
        <w:tc>
          <w:tcPr>
            <w:tcW w:w="2063" w:type="dxa"/>
          </w:tcPr>
          <w:p w14:paraId="192EE8A6" w14:textId="77777777" w:rsidR="005730ED" w:rsidRPr="006D719F" w:rsidRDefault="005730ED" w:rsidP="00541776">
            <w:pPr>
              <w:pStyle w:val="NoSpacing"/>
              <w:rPr>
                <w:rFonts w:ascii="Times New Roman" w:hAnsi="Times New Roman" w:cs="Times New Roman"/>
                <w:sz w:val="21"/>
                <w:szCs w:val="21"/>
              </w:rPr>
            </w:pPr>
            <w:r w:rsidRPr="006D719F">
              <w:rPr>
                <w:rFonts w:ascii="Times New Roman" w:hAnsi="Times New Roman" w:cs="Times New Roman"/>
                <w:sz w:val="21"/>
                <w:szCs w:val="21"/>
              </w:rPr>
              <w:t>Reader</w:t>
            </w:r>
          </w:p>
        </w:tc>
        <w:tc>
          <w:tcPr>
            <w:tcW w:w="4502" w:type="dxa"/>
          </w:tcPr>
          <w:p w14:paraId="379FE1DA" w14:textId="22627267" w:rsidR="005730ED" w:rsidRPr="006D719F" w:rsidRDefault="00E400C5" w:rsidP="00541776">
            <w:pPr>
              <w:pStyle w:val="NoSpacing"/>
              <w:jc w:val="right"/>
              <w:rPr>
                <w:rFonts w:ascii="Times New Roman" w:hAnsi="Times New Roman" w:cs="Times New Roman"/>
                <w:sz w:val="21"/>
                <w:szCs w:val="21"/>
              </w:rPr>
            </w:pPr>
            <w:r>
              <w:rPr>
                <w:rFonts w:ascii="Times New Roman" w:hAnsi="Times New Roman" w:cs="Times New Roman"/>
                <w:sz w:val="21"/>
                <w:szCs w:val="21"/>
              </w:rPr>
              <w:t>Bryan Roth</w:t>
            </w:r>
          </w:p>
        </w:tc>
      </w:tr>
      <w:tr w:rsidR="005730ED" w:rsidRPr="00247BF4" w14:paraId="112859DF" w14:textId="77777777" w:rsidTr="004F0F41">
        <w:tc>
          <w:tcPr>
            <w:tcW w:w="2063" w:type="dxa"/>
          </w:tcPr>
          <w:p w14:paraId="4E1A460C" w14:textId="77777777" w:rsidR="005730ED" w:rsidRPr="006D719F" w:rsidRDefault="005730ED" w:rsidP="00541776">
            <w:pPr>
              <w:pStyle w:val="NoSpacing"/>
              <w:rPr>
                <w:rFonts w:ascii="Times New Roman" w:hAnsi="Times New Roman" w:cs="Times New Roman"/>
                <w:sz w:val="21"/>
                <w:szCs w:val="21"/>
              </w:rPr>
            </w:pPr>
            <w:r w:rsidRPr="006D719F">
              <w:rPr>
                <w:rFonts w:ascii="Times New Roman" w:hAnsi="Times New Roman" w:cs="Times New Roman"/>
                <w:sz w:val="21"/>
                <w:szCs w:val="21"/>
              </w:rPr>
              <w:t>Acolytes</w:t>
            </w:r>
          </w:p>
        </w:tc>
        <w:tc>
          <w:tcPr>
            <w:tcW w:w="4502" w:type="dxa"/>
          </w:tcPr>
          <w:p w14:paraId="60FE26EE" w14:textId="7EA533F1" w:rsidR="005730ED" w:rsidRPr="006D719F" w:rsidRDefault="00B079D1" w:rsidP="00541776">
            <w:pPr>
              <w:pStyle w:val="NoSpacing"/>
              <w:jc w:val="right"/>
              <w:rPr>
                <w:rFonts w:ascii="Times New Roman" w:hAnsi="Times New Roman" w:cs="Times New Roman"/>
                <w:sz w:val="21"/>
                <w:szCs w:val="21"/>
              </w:rPr>
            </w:pPr>
            <w:r>
              <w:rPr>
                <w:rFonts w:ascii="Times New Roman" w:hAnsi="Times New Roman" w:cs="Times New Roman"/>
                <w:sz w:val="21"/>
                <w:szCs w:val="21"/>
              </w:rPr>
              <w:t xml:space="preserve">Parker Lawson &amp; </w:t>
            </w:r>
            <w:proofErr w:type="spellStart"/>
            <w:r w:rsidR="00D06DFD">
              <w:rPr>
                <w:rFonts w:ascii="Times New Roman" w:hAnsi="Times New Roman" w:cs="Times New Roman"/>
                <w:sz w:val="21"/>
                <w:szCs w:val="21"/>
              </w:rPr>
              <w:t>Annallee</w:t>
            </w:r>
            <w:proofErr w:type="spellEnd"/>
            <w:r w:rsidR="00D06DFD">
              <w:rPr>
                <w:rFonts w:ascii="Times New Roman" w:hAnsi="Times New Roman" w:cs="Times New Roman"/>
                <w:sz w:val="21"/>
                <w:szCs w:val="21"/>
              </w:rPr>
              <w:t xml:space="preserve"> Osbon</w:t>
            </w:r>
          </w:p>
        </w:tc>
      </w:tr>
      <w:tr w:rsidR="00E400C5" w:rsidRPr="00247BF4" w14:paraId="6AD5A395" w14:textId="77777777" w:rsidTr="004F0F41">
        <w:tc>
          <w:tcPr>
            <w:tcW w:w="2063" w:type="dxa"/>
          </w:tcPr>
          <w:p w14:paraId="540C7895" w14:textId="77777777" w:rsidR="00E400C5" w:rsidRPr="006D719F" w:rsidRDefault="00E400C5" w:rsidP="00E400C5">
            <w:pPr>
              <w:pStyle w:val="NoSpacing"/>
              <w:rPr>
                <w:rFonts w:ascii="Times New Roman" w:hAnsi="Times New Roman" w:cs="Times New Roman"/>
                <w:sz w:val="21"/>
                <w:szCs w:val="21"/>
              </w:rPr>
            </w:pPr>
            <w:r w:rsidRPr="006D719F">
              <w:rPr>
                <w:rFonts w:ascii="Times New Roman" w:hAnsi="Times New Roman" w:cs="Times New Roman"/>
                <w:sz w:val="21"/>
                <w:szCs w:val="21"/>
              </w:rPr>
              <w:t>Counters</w:t>
            </w:r>
          </w:p>
        </w:tc>
        <w:tc>
          <w:tcPr>
            <w:tcW w:w="4502" w:type="dxa"/>
          </w:tcPr>
          <w:p w14:paraId="7D7ACB49" w14:textId="135D3BDC" w:rsidR="00E400C5" w:rsidRPr="006D719F" w:rsidRDefault="00E400C5" w:rsidP="00E400C5">
            <w:pPr>
              <w:pStyle w:val="NoSpacing"/>
              <w:jc w:val="right"/>
              <w:rPr>
                <w:rFonts w:ascii="Times New Roman" w:hAnsi="Times New Roman" w:cs="Times New Roman"/>
                <w:sz w:val="21"/>
                <w:szCs w:val="21"/>
                <w:lang w:val="de-DE"/>
              </w:rPr>
            </w:pPr>
            <w:r w:rsidRPr="00B25F6F">
              <w:rPr>
                <w:rFonts w:ascii="Times New Roman" w:hAnsi="Times New Roman" w:cs="Times New Roman"/>
                <w:sz w:val="21"/>
                <w:szCs w:val="21"/>
              </w:rPr>
              <w:t>Lee Hughes / David Geis</w:t>
            </w:r>
          </w:p>
        </w:tc>
      </w:tr>
      <w:tr w:rsidR="005730ED" w14:paraId="371BBB21" w14:textId="77777777" w:rsidTr="004F0F41">
        <w:tc>
          <w:tcPr>
            <w:tcW w:w="2063" w:type="dxa"/>
          </w:tcPr>
          <w:p w14:paraId="20F172E8" w14:textId="77777777" w:rsidR="005730ED" w:rsidRPr="006D719F" w:rsidRDefault="005730ED" w:rsidP="00541776">
            <w:pPr>
              <w:pStyle w:val="NoSpacing"/>
              <w:rPr>
                <w:rFonts w:ascii="Times New Roman" w:hAnsi="Times New Roman" w:cs="Times New Roman"/>
                <w:sz w:val="21"/>
                <w:szCs w:val="21"/>
              </w:rPr>
            </w:pPr>
            <w:r w:rsidRPr="006D719F">
              <w:rPr>
                <w:rFonts w:ascii="Times New Roman" w:hAnsi="Times New Roman" w:cs="Times New Roman"/>
                <w:sz w:val="21"/>
                <w:szCs w:val="21"/>
              </w:rPr>
              <w:t>Altar Guild</w:t>
            </w:r>
          </w:p>
        </w:tc>
        <w:tc>
          <w:tcPr>
            <w:tcW w:w="4502" w:type="dxa"/>
          </w:tcPr>
          <w:p w14:paraId="69D1F7C9" w14:textId="706E39D1" w:rsidR="005730ED" w:rsidRPr="006D719F" w:rsidRDefault="00C77D6B" w:rsidP="00541776">
            <w:pPr>
              <w:pStyle w:val="NoSpacing"/>
              <w:jc w:val="right"/>
              <w:rPr>
                <w:rFonts w:ascii="Times New Roman" w:hAnsi="Times New Roman" w:cs="Times New Roman"/>
                <w:sz w:val="21"/>
                <w:szCs w:val="21"/>
              </w:rPr>
            </w:pPr>
            <w:r w:rsidRPr="00B25F6F">
              <w:rPr>
                <w:rFonts w:ascii="Times New Roman" w:hAnsi="Times New Roman" w:cs="Times New Roman"/>
                <w:sz w:val="21"/>
                <w:szCs w:val="21"/>
              </w:rPr>
              <w:t>Lisa Lawson / Rebecca Horton</w:t>
            </w:r>
          </w:p>
        </w:tc>
      </w:tr>
      <w:tr w:rsidR="005730ED" w14:paraId="5C7A0290" w14:textId="77777777" w:rsidTr="004F0F41">
        <w:tc>
          <w:tcPr>
            <w:tcW w:w="2063" w:type="dxa"/>
          </w:tcPr>
          <w:p w14:paraId="3DE6A40D" w14:textId="77777777" w:rsidR="005730ED" w:rsidRPr="006D719F" w:rsidRDefault="005730ED" w:rsidP="00541776">
            <w:pPr>
              <w:pStyle w:val="NoSpacing"/>
              <w:rPr>
                <w:rFonts w:ascii="Times New Roman" w:hAnsi="Times New Roman" w:cs="Times New Roman"/>
                <w:sz w:val="21"/>
                <w:szCs w:val="21"/>
              </w:rPr>
            </w:pPr>
            <w:r w:rsidRPr="006D719F">
              <w:rPr>
                <w:rFonts w:ascii="Times New Roman" w:hAnsi="Times New Roman" w:cs="Times New Roman"/>
                <w:sz w:val="21"/>
                <w:szCs w:val="21"/>
              </w:rPr>
              <w:t>Altar Care</w:t>
            </w:r>
          </w:p>
        </w:tc>
        <w:tc>
          <w:tcPr>
            <w:tcW w:w="4502" w:type="dxa"/>
          </w:tcPr>
          <w:p w14:paraId="54305000" w14:textId="73DEA9A2" w:rsidR="005730ED" w:rsidRPr="006D719F" w:rsidRDefault="00C77D6B" w:rsidP="00541776">
            <w:pPr>
              <w:pStyle w:val="NoSpacing"/>
              <w:jc w:val="right"/>
              <w:rPr>
                <w:rFonts w:ascii="Times New Roman" w:hAnsi="Times New Roman" w:cs="Times New Roman"/>
                <w:sz w:val="21"/>
                <w:szCs w:val="21"/>
              </w:rPr>
            </w:pPr>
            <w:proofErr w:type="spellStart"/>
            <w:r w:rsidRPr="00B25F6F">
              <w:rPr>
                <w:rFonts w:ascii="Times New Roman" w:hAnsi="Times New Roman" w:cs="Times New Roman"/>
                <w:sz w:val="21"/>
                <w:szCs w:val="21"/>
              </w:rPr>
              <w:t>Maleisa</w:t>
            </w:r>
            <w:proofErr w:type="spellEnd"/>
            <w:r w:rsidRPr="00B25F6F">
              <w:rPr>
                <w:rFonts w:ascii="Times New Roman" w:hAnsi="Times New Roman" w:cs="Times New Roman"/>
                <w:sz w:val="21"/>
                <w:szCs w:val="21"/>
              </w:rPr>
              <w:t xml:space="preserve"> Belcher / Becky Geis</w:t>
            </w:r>
          </w:p>
        </w:tc>
      </w:tr>
      <w:tr w:rsidR="00C77D6B" w14:paraId="73D327B6" w14:textId="77777777" w:rsidTr="004F0F41">
        <w:tc>
          <w:tcPr>
            <w:tcW w:w="2063" w:type="dxa"/>
          </w:tcPr>
          <w:p w14:paraId="4FC14419" w14:textId="77777777" w:rsidR="00C77D6B" w:rsidRPr="006D719F" w:rsidRDefault="00C77D6B" w:rsidP="00C77D6B">
            <w:pPr>
              <w:pStyle w:val="NoSpacing"/>
              <w:rPr>
                <w:rFonts w:ascii="Times New Roman" w:hAnsi="Times New Roman" w:cs="Times New Roman"/>
                <w:sz w:val="21"/>
                <w:szCs w:val="21"/>
              </w:rPr>
            </w:pPr>
            <w:r w:rsidRPr="006D719F">
              <w:rPr>
                <w:rFonts w:ascii="Times New Roman" w:hAnsi="Times New Roman" w:cs="Times New Roman"/>
                <w:sz w:val="21"/>
                <w:szCs w:val="21"/>
              </w:rPr>
              <w:t>Guest Monitor</w:t>
            </w:r>
          </w:p>
        </w:tc>
        <w:tc>
          <w:tcPr>
            <w:tcW w:w="4502" w:type="dxa"/>
          </w:tcPr>
          <w:p w14:paraId="445E619A" w14:textId="1FDEC08D" w:rsidR="00C77D6B" w:rsidRPr="000206F1" w:rsidRDefault="00C77D6B" w:rsidP="00C77D6B">
            <w:pPr>
              <w:pStyle w:val="NoSpacing"/>
              <w:jc w:val="right"/>
              <w:rPr>
                <w:rFonts w:ascii="Times New Roman" w:hAnsi="Times New Roman" w:cs="Times New Roman"/>
                <w:sz w:val="21"/>
                <w:szCs w:val="21"/>
              </w:rPr>
            </w:pPr>
            <w:r>
              <w:rPr>
                <w:rFonts w:ascii="Times New Roman" w:hAnsi="Times New Roman" w:cs="Times New Roman"/>
                <w:sz w:val="21"/>
                <w:szCs w:val="21"/>
                <w:lang w:val="de-DE"/>
              </w:rPr>
              <w:t>Kelly Roth</w:t>
            </w:r>
          </w:p>
        </w:tc>
      </w:tr>
    </w:tbl>
    <w:p w14:paraId="722661E9" w14:textId="77777777" w:rsidR="00C91B20" w:rsidRPr="000C48EA" w:rsidRDefault="00C91B20" w:rsidP="008619B8">
      <w:pPr>
        <w:rPr>
          <w:sz w:val="14"/>
          <w:szCs w:val="14"/>
        </w:rPr>
      </w:pPr>
    </w:p>
    <w:p w14:paraId="22244486" w14:textId="77777777" w:rsidR="00640D10" w:rsidRPr="00640D10" w:rsidRDefault="00640D10" w:rsidP="00640D10">
      <w:pPr>
        <w:pStyle w:val="NoSpacing"/>
        <w:jc w:val="center"/>
        <w:rPr>
          <w:rFonts w:ascii="Times New Roman" w:hAnsi="Times New Roman" w:cs="Times New Roman"/>
          <w:b/>
          <w:bCs/>
          <w:sz w:val="22"/>
          <w:szCs w:val="22"/>
          <w:u w:val="single"/>
        </w:rPr>
      </w:pPr>
      <w:r w:rsidRPr="00640D10">
        <w:rPr>
          <w:rFonts w:ascii="Times New Roman" w:hAnsi="Times New Roman" w:cs="Times New Roman"/>
          <w:b/>
          <w:bCs/>
          <w:sz w:val="22"/>
          <w:szCs w:val="22"/>
          <w:u w:val="single"/>
        </w:rPr>
        <w:t>THIS WEEK AT ST PETER</w:t>
      </w:r>
    </w:p>
    <w:p w14:paraId="6465891E" w14:textId="77777777" w:rsidR="00640D10" w:rsidRPr="000C48EA" w:rsidRDefault="00640D10" w:rsidP="006254F3">
      <w:pPr>
        <w:pStyle w:val="NoSpacing"/>
        <w:rPr>
          <w:rFonts w:ascii="Times New Roman" w:hAnsi="Times New Roman" w:cs="Times New Roman"/>
          <w:b/>
          <w:bCs/>
          <w:sz w:val="2"/>
          <w:szCs w:val="2"/>
          <w:u w:val="single"/>
        </w:rPr>
      </w:pPr>
    </w:p>
    <w:tbl>
      <w:tblPr>
        <w:tblStyle w:val="TableGrid"/>
        <w:tblpPr w:leftFromText="180" w:rightFromText="180" w:vertAnchor="text" w:horzAnchor="margin" w:tblpXSpec="right" w:tblpY="-19"/>
        <w:tblW w:w="6830" w:type="dxa"/>
        <w:tblLook w:val="04A0" w:firstRow="1" w:lastRow="0" w:firstColumn="1" w:lastColumn="0" w:noHBand="0" w:noVBand="1"/>
      </w:tblPr>
      <w:tblGrid>
        <w:gridCol w:w="1525"/>
        <w:gridCol w:w="3960"/>
        <w:gridCol w:w="1345"/>
      </w:tblGrid>
      <w:tr w:rsidR="00640D10" w:rsidRPr="00640D10" w14:paraId="3FD44E31" w14:textId="77777777" w:rsidTr="00541776">
        <w:tc>
          <w:tcPr>
            <w:tcW w:w="1525" w:type="dxa"/>
          </w:tcPr>
          <w:p w14:paraId="264A25D5" w14:textId="77777777" w:rsidR="00640D10" w:rsidRPr="00640D10" w:rsidRDefault="00640D10" w:rsidP="00541776">
            <w:pPr>
              <w:pStyle w:val="NoSpacing"/>
              <w:rPr>
                <w:rFonts w:ascii="Times New Roman" w:hAnsi="Times New Roman" w:cs="Times New Roman"/>
                <w:sz w:val="21"/>
                <w:szCs w:val="21"/>
              </w:rPr>
            </w:pPr>
            <w:r w:rsidRPr="00640D10">
              <w:rPr>
                <w:rFonts w:ascii="Times New Roman" w:hAnsi="Times New Roman" w:cs="Times New Roman"/>
                <w:sz w:val="21"/>
                <w:szCs w:val="21"/>
              </w:rPr>
              <w:t>Sunday</w:t>
            </w:r>
          </w:p>
        </w:tc>
        <w:tc>
          <w:tcPr>
            <w:tcW w:w="3960" w:type="dxa"/>
          </w:tcPr>
          <w:p w14:paraId="059A1F5E" w14:textId="77777777" w:rsidR="00640D10" w:rsidRPr="00640D10" w:rsidRDefault="00640D10" w:rsidP="00541776">
            <w:pPr>
              <w:pStyle w:val="NoSpacing"/>
              <w:rPr>
                <w:rFonts w:ascii="Times New Roman" w:hAnsi="Times New Roman" w:cs="Times New Roman"/>
                <w:sz w:val="21"/>
                <w:szCs w:val="21"/>
              </w:rPr>
            </w:pPr>
            <w:r w:rsidRPr="00640D10">
              <w:rPr>
                <w:rFonts w:ascii="Times New Roman" w:hAnsi="Times New Roman" w:cs="Times New Roman"/>
                <w:sz w:val="21"/>
                <w:szCs w:val="21"/>
              </w:rPr>
              <w:t>Sunday School</w:t>
            </w:r>
          </w:p>
        </w:tc>
        <w:tc>
          <w:tcPr>
            <w:tcW w:w="1345" w:type="dxa"/>
          </w:tcPr>
          <w:p w14:paraId="04B21B77" w14:textId="77777777" w:rsidR="00640D10" w:rsidRPr="00640D10" w:rsidRDefault="00640D10" w:rsidP="00541776">
            <w:pPr>
              <w:pStyle w:val="NoSpacing"/>
              <w:jc w:val="right"/>
              <w:rPr>
                <w:rFonts w:ascii="Times New Roman" w:hAnsi="Times New Roman" w:cs="Times New Roman"/>
                <w:sz w:val="21"/>
                <w:szCs w:val="21"/>
              </w:rPr>
            </w:pPr>
            <w:r w:rsidRPr="00640D10">
              <w:rPr>
                <w:rFonts w:ascii="Times New Roman" w:hAnsi="Times New Roman" w:cs="Times New Roman"/>
                <w:sz w:val="21"/>
                <w:szCs w:val="21"/>
              </w:rPr>
              <w:t>9:30 a.m.</w:t>
            </w:r>
          </w:p>
        </w:tc>
      </w:tr>
      <w:tr w:rsidR="00640D10" w:rsidRPr="00640D10" w14:paraId="2B4EE4AE" w14:textId="77777777" w:rsidTr="00541776">
        <w:tc>
          <w:tcPr>
            <w:tcW w:w="1525" w:type="dxa"/>
          </w:tcPr>
          <w:p w14:paraId="4EC87CD9" w14:textId="77777777" w:rsidR="00640D10" w:rsidRPr="00640D10" w:rsidRDefault="00640D10" w:rsidP="00541776">
            <w:pPr>
              <w:pStyle w:val="NoSpacing"/>
              <w:rPr>
                <w:rFonts w:ascii="Times New Roman" w:hAnsi="Times New Roman" w:cs="Times New Roman"/>
                <w:sz w:val="21"/>
                <w:szCs w:val="21"/>
              </w:rPr>
            </w:pPr>
          </w:p>
        </w:tc>
        <w:tc>
          <w:tcPr>
            <w:tcW w:w="3960" w:type="dxa"/>
          </w:tcPr>
          <w:p w14:paraId="7C6A82DF" w14:textId="643D68E7" w:rsidR="00640D10" w:rsidRPr="00640D10" w:rsidRDefault="00640D10" w:rsidP="00541776">
            <w:pPr>
              <w:pStyle w:val="NoSpacing"/>
              <w:rPr>
                <w:rFonts w:ascii="Times New Roman" w:hAnsi="Times New Roman" w:cs="Times New Roman"/>
                <w:b/>
                <w:bCs/>
                <w:sz w:val="21"/>
                <w:szCs w:val="21"/>
                <w:u w:val="single"/>
              </w:rPr>
            </w:pPr>
            <w:r w:rsidRPr="00640D10">
              <w:rPr>
                <w:rFonts w:ascii="Times New Roman" w:hAnsi="Times New Roman" w:cs="Times New Roman"/>
                <w:sz w:val="21"/>
                <w:szCs w:val="21"/>
              </w:rPr>
              <w:t>Worship w/Holy Communion after Worship</w:t>
            </w:r>
          </w:p>
        </w:tc>
        <w:tc>
          <w:tcPr>
            <w:tcW w:w="1345" w:type="dxa"/>
          </w:tcPr>
          <w:p w14:paraId="1D2B9063" w14:textId="77777777" w:rsidR="00640D10" w:rsidRPr="00640D10" w:rsidRDefault="00640D10" w:rsidP="00541776">
            <w:pPr>
              <w:pStyle w:val="NoSpacing"/>
              <w:jc w:val="right"/>
              <w:rPr>
                <w:rFonts w:ascii="Times New Roman" w:hAnsi="Times New Roman" w:cs="Times New Roman"/>
                <w:b/>
                <w:bCs/>
                <w:sz w:val="21"/>
                <w:szCs w:val="21"/>
                <w:u w:val="single"/>
              </w:rPr>
            </w:pPr>
            <w:r w:rsidRPr="00640D10">
              <w:rPr>
                <w:rFonts w:ascii="Times New Roman" w:hAnsi="Times New Roman" w:cs="Times New Roman"/>
                <w:sz w:val="21"/>
                <w:szCs w:val="21"/>
              </w:rPr>
              <w:t>10:30 a.m.</w:t>
            </w:r>
          </w:p>
        </w:tc>
      </w:tr>
      <w:tr w:rsidR="00A83DE2" w:rsidRPr="00640D10" w14:paraId="5B65B821" w14:textId="77777777" w:rsidTr="00541776">
        <w:tc>
          <w:tcPr>
            <w:tcW w:w="1525" w:type="dxa"/>
          </w:tcPr>
          <w:p w14:paraId="59CB7DC8" w14:textId="3DE9F052" w:rsidR="00A83DE2" w:rsidRPr="00640D10" w:rsidRDefault="00C04097" w:rsidP="00541776">
            <w:pPr>
              <w:pStyle w:val="NoSpacing"/>
              <w:rPr>
                <w:rFonts w:ascii="Times New Roman" w:hAnsi="Times New Roman" w:cs="Times New Roman"/>
                <w:sz w:val="21"/>
                <w:szCs w:val="21"/>
              </w:rPr>
            </w:pPr>
            <w:r>
              <w:rPr>
                <w:rFonts w:ascii="Times New Roman" w:hAnsi="Times New Roman" w:cs="Times New Roman"/>
                <w:sz w:val="21"/>
                <w:szCs w:val="21"/>
              </w:rPr>
              <w:t>Wednesday</w:t>
            </w:r>
          </w:p>
        </w:tc>
        <w:tc>
          <w:tcPr>
            <w:tcW w:w="3960" w:type="dxa"/>
          </w:tcPr>
          <w:p w14:paraId="6EA54C81" w14:textId="030D5500" w:rsidR="00A83DE2" w:rsidRPr="00640D10" w:rsidRDefault="00A83DE2" w:rsidP="00541776">
            <w:pPr>
              <w:pStyle w:val="NoSpacing"/>
              <w:rPr>
                <w:rFonts w:ascii="Times New Roman" w:hAnsi="Times New Roman" w:cs="Times New Roman"/>
                <w:sz w:val="21"/>
                <w:szCs w:val="21"/>
              </w:rPr>
            </w:pPr>
            <w:r>
              <w:rPr>
                <w:rFonts w:ascii="Times New Roman" w:hAnsi="Times New Roman" w:cs="Times New Roman"/>
                <w:sz w:val="21"/>
                <w:szCs w:val="21"/>
              </w:rPr>
              <w:t>Bible Study</w:t>
            </w:r>
          </w:p>
        </w:tc>
        <w:tc>
          <w:tcPr>
            <w:tcW w:w="1345" w:type="dxa"/>
          </w:tcPr>
          <w:p w14:paraId="5674D6EA" w14:textId="6A761559" w:rsidR="00A83DE2" w:rsidRPr="00640D10" w:rsidRDefault="00A83DE2" w:rsidP="00541776">
            <w:pPr>
              <w:pStyle w:val="NoSpacing"/>
              <w:jc w:val="right"/>
              <w:rPr>
                <w:rFonts w:ascii="Times New Roman" w:hAnsi="Times New Roman" w:cs="Times New Roman"/>
                <w:sz w:val="21"/>
                <w:szCs w:val="21"/>
              </w:rPr>
            </w:pPr>
            <w:r>
              <w:rPr>
                <w:rFonts w:ascii="Times New Roman" w:hAnsi="Times New Roman" w:cs="Times New Roman"/>
                <w:sz w:val="21"/>
                <w:szCs w:val="21"/>
              </w:rPr>
              <w:t>7:00 p.m.</w:t>
            </w:r>
          </w:p>
        </w:tc>
      </w:tr>
      <w:tr w:rsidR="00C04097" w:rsidRPr="00640D10" w14:paraId="3F196FB1" w14:textId="77777777" w:rsidTr="00541776">
        <w:tc>
          <w:tcPr>
            <w:tcW w:w="1525" w:type="dxa"/>
          </w:tcPr>
          <w:p w14:paraId="03EFB791" w14:textId="5D1BA76C" w:rsidR="00C04097" w:rsidRPr="00640D10" w:rsidRDefault="00C04097" w:rsidP="00541776">
            <w:pPr>
              <w:pStyle w:val="NoSpacing"/>
              <w:rPr>
                <w:rFonts w:ascii="Times New Roman" w:hAnsi="Times New Roman" w:cs="Times New Roman"/>
                <w:sz w:val="21"/>
                <w:szCs w:val="21"/>
              </w:rPr>
            </w:pPr>
            <w:r>
              <w:rPr>
                <w:rFonts w:ascii="Times New Roman" w:hAnsi="Times New Roman" w:cs="Times New Roman"/>
                <w:sz w:val="21"/>
                <w:szCs w:val="21"/>
              </w:rPr>
              <w:t>Saturday</w:t>
            </w:r>
          </w:p>
        </w:tc>
        <w:tc>
          <w:tcPr>
            <w:tcW w:w="3960" w:type="dxa"/>
          </w:tcPr>
          <w:p w14:paraId="1E61D9F2" w14:textId="15F132CC" w:rsidR="00C04097" w:rsidRDefault="00C04097" w:rsidP="00541776">
            <w:pPr>
              <w:pStyle w:val="NoSpacing"/>
              <w:rPr>
                <w:rFonts w:ascii="Times New Roman" w:hAnsi="Times New Roman" w:cs="Times New Roman"/>
                <w:sz w:val="21"/>
                <w:szCs w:val="21"/>
              </w:rPr>
            </w:pPr>
            <w:r>
              <w:rPr>
                <w:rFonts w:ascii="Times New Roman" w:hAnsi="Times New Roman" w:cs="Times New Roman"/>
                <w:sz w:val="21"/>
                <w:szCs w:val="21"/>
              </w:rPr>
              <w:t xml:space="preserve">AFG Planning Meeting </w:t>
            </w:r>
          </w:p>
        </w:tc>
        <w:tc>
          <w:tcPr>
            <w:tcW w:w="1345" w:type="dxa"/>
          </w:tcPr>
          <w:p w14:paraId="2AF2C918" w14:textId="03785C5B" w:rsidR="00C04097" w:rsidRDefault="00C04097" w:rsidP="00541776">
            <w:pPr>
              <w:pStyle w:val="NoSpacing"/>
              <w:jc w:val="right"/>
              <w:rPr>
                <w:rFonts w:ascii="Times New Roman" w:hAnsi="Times New Roman" w:cs="Times New Roman"/>
                <w:sz w:val="21"/>
                <w:szCs w:val="21"/>
              </w:rPr>
            </w:pPr>
            <w:r>
              <w:rPr>
                <w:rFonts w:ascii="Times New Roman" w:hAnsi="Times New Roman" w:cs="Times New Roman"/>
                <w:sz w:val="21"/>
                <w:szCs w:val="21"/>
              </w:rPr>
              <w:t>Noon</w:t>
            </w:r>
          </w:p>
        </w:tc>
      </w:tr>
      <w:tr w:rsidR="00A17223" w:rsidRPr="00640D10" w14:paraId="631751A9" w14:textId="77777777" w:rsidTr="00532B91">
        <w:tc>
          <w:tcPr>
            <w:tcW w:w="6830" w:type="dxa"/>
            <w:gridSpan w:val="3"/>
          </w:tcPr>
          <w:p w14:paraId="7A106C4A" w14:textId="7A80EF4D" w:rsidR="00A17223" w:rsidRDefault="00A17223" w:rsidP="00A17223">
            <w:pPr>
              <w:pStyle w:val="NoSpacing"/>
              <w:jc w:val="center"/>
              <w:rPr>
                <w:rFonts w:ascii="Times New Roman" w:hAnsi="Times New Roman" w:cs="Times New Roman"/>
                <w:sz w:val="21"/>
                <w:szCs w:val="21"/>
              </w:rPr>
            </w:pPr>
            <w:r w:rsidRPr="0033187A">
              <w:rPr>
                <w:rFonts w:ascii="Times New Roman" w:hAnsi="Times New Roman" w:cs="Times New Roman"/>
                <w:color w:val="FFFFFF" w:themeColor="background1"/>
                <w:highlight w:val="black"/>
              </w:rPr>
              <w:t>Vacation Bible School, Monday through Friday, 8 am to 11:30 am</w:t>
            </w:r>
          </w:p>
        </w:tc>
      </w:tr>
    </w:tbl>
    <w:p w14:paraId="1901086E" w14:textId="77777777" w:rsidR="00640D10" w:rsidRPr="00640D10" w:rsidRDefault="00640D10" w:rsidP="00640D10">
      <w:pPr>
        <w:pStyle w:val="NoSpacing"/>
        <w:jc w:val="center"/>
        <w:rPr>
          <w:rFonts w:ascii="Times New Roman" w:hAnsi="Times New Roman" w:cs="Times New Roman"/>
          <w:b/>
          <w:bCs/>
          <w:sz w:val="12"/>
          <w:szCs w:val="10"/>
          <w:u w:val="single"/>
        </w:rPr>
      </w:pPr>
    </w:p>
    <w:p w14:paraId="57AD1530" w14:textId="77777777" w:rsidR="00640D10" w:rsidRPr="00640D10" w:rsidRDefault="00640D10" w:rsidP="00640D10">
      <w:pPr>
        <w:pStyle w:val="NoSpacing"/>
        <w:jc w:val="center"/>
        <w:rPr>
          <w:rFonts w:ascii="Times New Roman" w:hAnsi="Times New Roman" w:cs="Times New Roman"/>
          <w:b/>
          <w:bCs/>
          <w:sz w:val="22"/>
          <w:szCs w:val="22"/>
          <w:u w:val="single"/>
        </w:rPr>
      </w:pPr>
      <w:r w:rsidRPr="00640D10">
        <w:rPr>
          <w:rFonts w:ascii="Times New Roman" w:hAnsi="Times New Roman" w:cs="Times New Roman"/>
          <w:b/>
          <w:bCs/>
          <w:sz w:val="22"/>
          <w:szCs w:val="22"/>
          <w:u w:val="single"/>
        </w:rPr>
        <w:t>NEXT WEEK AT ST PETER</w:t>
      </w:r>
    </w:p>
    <w:p w14:paraId="2612B93E" w14:textId="77777777" w:rsidR="00640D10" w:rsidRPr="003D7C72" w:rsidRDefault="00640D10" w:rsidP="00640D10">
      <w:pPr>
        <w:pStyle w:val="NoSpacing"/>
        <w:rPr>
          <w:rFonts w:ascii="Times New Roman" w:hAnsi="Times New Roman" w:cs="Times New Roman"/>
          <w:b/>
          <w:bCs/>
          <w:sz w:val="8"/>
          <w:szCs w:val="8"/>
          <w:u w:val="single"/>
        </w:rPr>
      </w:pPr>
    </w:p>
    <w:tbl>
      <w:tblPr>
        <w:tblStyle w:val="TableGrid"/>
        <w:tblpPr w:leftFromText="180" w:rightFromText="180" w:vertAnchor="text" w:horzAnchor="margin" w:tblpXSpec="right" w:tblpY="35"/>
        <w:tblW w:w="6830" w:type="dxa"/>
        <w:tblLook w:val="04A0" w:firstRow="1" w:lastRow="0" w:firstColumn="1" w:lastColumn="0" w:noHBand="0" w:noVBand="1"/>
      </w:tblPr>
      <w:tblGrid>
        <w:gridCol w:w="1525"/>
        <w:gridCol w:w="3960"/>
        <w:gridCol w:w="1345"/>
      </w:tblGrid>
      <w:tr w:rsidR="00640D10" w:rsidRPr="00640D10" w14:paraId="07F51094" w14:textId="77777777" w:rsidTr="00541776">
        <w:tc>
          <w:tcPr>
            <w:tcW w:w="1525" w:type="dxa"/>
          </w:tcPr>
          <w:p w14:paraId="37593B18" w14:textId="77777777" w:rsidR="00640D10" w:rsidRPr="00640D10" w:rsidRDefault="00640D10" w:rsidP="00541776">
            <w:pPr>
              <w:pStyle w:val="NoSpacing"/>
              <w:rPr>
                <w:rFonts w:ascii="Times New Roman" w:hAnsi="Times New Roman" w:cs="Times New Roman"/>
                <w:sz w:val="21"/>
                <w:szCs w:val="21"/>
              </w:rPr>
            </w:pPr>
            <w:r w:rsidRPr="00640D10">
              <w:rPr>
                <w:rFonts w:ascii="Times New Roman" w:hAnsi="Times New Roman" w:cs="Times New Roman"/>
                <w:sz w:val="21"/>
                <w:szCs w:val="21"/>
              </w:rPr>
              <w:t>Sunday</w:t>
            </w:r>
          </w:p>
        </w:tc>
        <w:tc>
          <w:tcPr>
            <w:tcW w:w="3960" w:type="dxa"/>
          </w:tcPr>
          <w:p w14:paraId="753CCAB4" w14:textId="77777777" w:rsidR="00640D10" w:rsidRPr="00640D10" w:rsidRDefault="00640D10" w:rsidP="00541776">
            <w:pPr>
              <w:pStyle w:val="NoSpacing"/>
              <w:rPr>
                <w:rFonts w:ascii="Times New Roman" w:hAnsi="Times New Roman" w:cs="Times New Roman"/>
                <w:sz w:val="21"/>
                <w:szCs w:val="21"/>
              </w:rPr>
            </w:pPr>
            <w:r w:rsidRPr="00640D10">
              <w:rPr>
                <w:rFonts w:ascii="Times New Roman" w:hAnsi="Times New Roman" w:cs="Times New Roman"/>
                <w:sz w:val="21"/>
                <w:szCs w:val="21"/>
              </w:rPr>
              <w:t>Sunday School/Bible Classes</w:t>
            </w:r>
          </w:p>
        </w:tc>
        <w:tc>
          <w:tcPr>
            <w:tcW w:w="1345" w:type="dxa"/>
          </w:tcPr>
          <w:p w14:paraId="38394411" w14:textId="77777777" w:rsidR="00640D10" w:rsidRPr="00640D10" w:rsidRDefault="00640D10" w:rsidP="00541776">
            <w:pPr>
              <w:pStyle w:val="NoSpacing"/>
              <w:jc w:val="right"/>
              <w:rPr>
                <w:rFonts w:ascii="Times New Roman" w:hAnsi="Times New Roman" w:cs="Times New Roman"/>
                <w:sz w:val="21"/>
                <w:szCs w:val="21"/>
              </w:rPr>
            </w:pPr>
            <w:r w:rsidRPr="00640D10">
              <w:rPr>
                <w:rFonts w:ascii="Times New Roman" w:hAnsi="Times New Roman" w:cs="Times New Roman"/>
                <w:sz w:val="21"/>
                <w:szCs w:val="21"/>
              </w:rPr>
              <w:t>9:30 a.m.</w:t>
            </w:r>
          </w:p>
        </w:tc>
      </w:tr>
      <w:tr w:rsidR="00640D10" w:rsidRPr="00640D10" w14:paraId="1C3C2779" w14:textId="77777777" w:rsidTr="00541776">
        <w:tc>
          <w:tcPr>
            <w:tcW w:w="1525" w:type="dxa"/>
          </w:tcPr>
          <w:p w14:paraId="5F89AD6B" w14:textId="77777777" w:rsidR="00640D10" w:rsidRPr="00640D10" w:rsidRDefault="00640D10" w:rsidP="00541776">
            <w:pPr>
              <w:pStyle w:val="NoSpacing"/>
              <w:rPr>
                <w:rFonts w:ascii="Times New Roman" w:hAnsi="Times New Roman" w:cs="Times New Roman"/>
                <w:sz w:val="21"/>
                <w:szCs w:val="21"/>
              </w:rPr>
            </w:pPr>
          </w:p>
        </w:tc>
        <w:tc>
          <w:tcPr>
            <w:tcW w:w="3960" w:type="dxa"/>
          </w:tcPr>
          <w:p w14:paraId="3FCECFCB" w14:textId="3535990D" w:rsidR="00640D10" w:rsidRPr="00640D10" w:rsidRDefault="00640D10" w:rsidP="00541776">
            <w:pPr>
              <w:pStyle w:val="NoSpacing"/>
              <w:rPr>
                <w:rFonts w:ascii="Times New Roman" w:hAnsi="Times New Roman" w:cs="Times New Roman"/>
                <w:b/>
                <w:bCs/>
                <w:sz w:val="21"/>
                <w:szCs w:val="21"/>
                <w:u w:val="single"/>
              </w:rPr>
            </w:pPr>
            <w:r w:rsidRPr="00640D10">
              <w:rPr>
                <w:rFonts w:ascii="Times New Roman" w:hAnsi="Times New Roman" w:cs="Times New Roman"/>
                <w:sz w:val="21"/>
                <w:szCs w:val="21"/>
              </w:rPr>
              <w:t xml:space="preserve">Worship w/Holy Communion </w:t>
            </w:r>
          </w:p>
        </w:tc>
        <w:tc>
          <w:tcPr>
            <w:tcW w:w="1345" w:type="dxa"/>
          </w:tcPr>
          <w:p w14:paraId="7C066420" w14:textId="77777777" w:rsidR="00640D10" w:rsidRPr="00640D10" w:rsidRDefault="00640D10" w:rsidP="00541776">
            <w:pPr>
              <w:pStyle w:val="NoSpacing"/>
              <w:jc w:val="right"/>
              <w:rPr>
                <w:rFonts w:ascii="Times New Roman" w:hAnsi="Times New Roman" w:cs="Times New Roman"/>
                <w:b/>
                <w:bCs/>
                <w:sz w:val="21"/>
                <w:szCs w:val="21"/>
                <w:u w:val="single"/>
              </w:rPr>
            </w:pPr>
            <w:r w:rsidRPr="00640D10">
              <w:rPr>
                <w:rFonts w:ascii="Times New Roman" w:hAnsi="Times New Roman" w:cs="Times New Roman"/>
                <w:sz w:val="21"/>
                <w:szCs w:val="21"/>
              </w:rPr>
              <w:t>10:30 a.m.</w:t>
            </w:r>
          </w:p>
        </w:tc>
      </w:tr>
      <w:tr w:rsidR="00724F95" w:rsidRPr="00640D10" w14:paraId="3BF2ACA2" w14:textId="77777777" w:rsidTr="00541776">
        <w:tc>
          <w:tcPr>
            <w:tcW w:w="1525" w:type="dxa"/>
          </w:tcPr>
          <w:p w14:paraId="11A40741" w14:textId="0803A366" w:rsidR="00724F95" w:rsidRPr="00640D10" w:rsidRDefault="00724F95" w:rsidP="00724F95">
            <w:pPr>
              <w:pStyle w:val="NoSpacing"/>
              <w:jc w:val="center"/>
              <w:rPr>
                <w:rFonts w:ascii="Times New Roman" w:hAnsi="Times New Roman" w:cs="Times New Roman"/>
                <w:sz w:val="21"/>
                <w:szCs w:val="21"/>
              </w:rPr>
            </w:pPr>
            <w:r>
              <w:rPr>
                <w:rFonts w:ascii="Times New Roman" w:hAnsi="Times New Roman" w:cs="Times New Roman"/>
                <w:sz w:val="21"/>
                <w:szCs w:val="21"/>
              </w:rPr>
              <w:t>Monday</w:t>
            </w:r>
          </w:p>
        </w:tc>
        <w:tc>
          <w:tcPr>
            <w:tcW w:w="3960" w:type="dxa"/>
          </w:tcPr>
          <w:p w14:paraId="5CB6F8DE" w14:textId="49B7AD1A" w:rsidR="00724F95" w:rsidRPr="00640D10" w:rsidRDefault="00724F95" w:rsidP="00541776">
            <w:pPr>
              <w:pStyle w:val="NoSpacing"/>
              <w:rPr>
                <w:rFonts w:ascii="Times New Roman" w:hAnsi="Times New Roman" w:cs="Times New Roman"/>
                <w:sz w:val="21"/>
                <w:szCs w:val="21"/>
              </w:rPr>
            </w:pPr>
            <w:r>
              <w:rPr>
                <w:rFonts w:ascii="Times New Roman" w:hAnsi="Times New Roman" w:cs="Times New Roman"/>
                <w:sz w:val="21"/>
                <w:szCs w:val="21"/>
              </w:rPr>
              <w:t>Quilting</w:t>
            </w:r>
          </w:p>
        </w:tc>
        <w:tc>
          <w:tcPr>
            <w:tcW w:w="1345" w:type="dxa"/>
          </w:tcPr>
          <w:p w14:paraId="72763596" w14:textId="34071795" w:rsidR="00724F95" w:rsidRPr="00640D10" w:rsidRDefault="00724F95" w:rsidP="00541776">
            <w:pPr>
              <w:pStyle w:val="NoSpacing"/>
              <w:jc w:val="right"/>
              <w:rPr>
                <w:rFonts w:ascii="Times New Roman" w:hAnsi="Times New Roman" w:cs="Times New Roman"/>
                <w:sz w:val="21"/>
                <w:szCs w:val="21"/>
              </w:rPr>
            </w:pPr>
            <w:r>
              <w:rPr>
                <w:rFonts w:ascii="Times New Roman" w:hAnsi="Times New Roman" w:cs="Times New Roman"/>
                <w:sz w:val="21"/>
                <w:szCs w:val="21"/>
              </w:rPr>
              <w:t>9:00 a.m.</w:t>
            </w:r>
          </w:p>
        </w:tc>
      </w:tr>
      <w:tr w:rsidR="00640D10" w:rsidRPr="00640D10" w14:paraId="277CE50E" w14:textId="77777777" w:rsidTr="00541776">
        <w:tc>
          <w:tcPr>
            <w:tcW w:w="1525" w:type="dxa"/>
          </w:tcPr>
          <w:p w14:paraId="7DDC9C18" w14:textId="25545D5D" w:rsidR="00640D10" w:rsidRPr="00640D10" w:rsidRDefault="00033EFF" w:rsidP="00541776">
            <w:pPr>
              <w:pStyle w:val="NoSpacing"/>
              <w:rPr>
                <w:rFonts w:ascii="Times New Roman" w:hAnsi="Times New Roman" w:cs="Times New Roman"/>
                <w:sz w:val="21"/>
                <w:szCs w:val="21"/>
              </w:rPr>
            </w:pPr>
            <w:r>
              <w:rPr>
                <w:rFonts w:ascii="Times New Roman" w:hAnsi="Times New Roman" w:cs="Times New Roman"/>
                <w:sz w:val="21"/>
                <w:szCs w:val="21"/>
              </w:rPr>
              <w:t>Wednesday</w:t>
            </w:r>
          </w:p>
        </w:tc>
        <w:tc>
          <w:tcPr>
            <w:tcW w:w="3960" w:type="dxa"/>
          </w:tcPr>
          <w:p w14:paraId="135D369D" w14:textId="6BE07A4C" w:rsidR="00640D10" w:rsidRPr="00640D10" w:rsidRDefault="00033EFF" w:rsidP="00541776">
            <w:pPr>
              <w:pStyle w:val="NoSpacing"/>
              <w:rPr>
                <w:rFonts w:ascii="Times New Roman" w:hAnsi="Times New Roman" w:cs="Times New Roman"/>
                <w:sz w:val="21"/>
                <w:szCs w:val="21"/>
              </w:rPr>
            </w:pPr>
            <w:r>
              <w:rPr>
                <w:rFonts w:ascii="Times New Roman" w:hAnsi="Times New Roman" w:cs="Times New Roman"/>
                <w:sz w:val="21"/>
                <w:szCs w:val="21"/>
              </w:rPr>
              <w:t>Bible Study</w:t>
            </w:r>
          </w:p>
        </w:tc>
        <w:tc>
          <w:tcPr>
            <w:tcW w:w="1345" w:type="dxa"/>
          </w:tcPr>
          <w:p w14:paraId="7A04DC1B" w14:textId="6A22172B" w:rsidR="00640D10" w:rsidRPr="00640D10" w:rsidRDefault="00033EFF" w:rsidP="00541776">
            <w:pPr>
              <w:pStyle w:val="NoSpacing"/>
              <w:jc w:val="right"/>
              <w:rPr>
                <w:rFonts w:ascii="Times New Roman" w:hAnsi="Times New Roman" w:cs="Times New Roman"/>
                <w:sz w:val="21"/>
                <w:szCs w:val="21"/>
              </w:rPr>
            </w:pPr>
            <w:r>
              <w:rPr>
                <w:rFonts w:ascii="Times New Roman" w:hAnsi="Times New Roman" w:cs="Times New Roman"/>
                <w:sz w:val="21"/>
                <w:szCs w:val="21"/>
              </w:rPr>
              <w:t>7</w:t>
            </w:r>
            <w:r w:rsidR="00EB7F3A">
              <w:rPr>
                <w:rFonts w:ascii="Times New Roman" w:hAnsi="Times New Roman" w:cs="Times New Roman"/>
                <w:sz w:val="21"/>
                <w:szCs w:val="21"/>
              </w:rPr>
              <w:t xml:space="preserve">:00 </w:t>
            </w:r>
            <w:r>
              <w:rPr>
                <w:rFonts w:ascii="Times New Roman" w:hAnsi="Times New Roman" w:cs="Times New Roman"/>
                <w:sz w:val="21"/>
                <w:szCs w:val="21"/>
              </w:rPr>
              <w:t>p</w:t>
            </w:r>
            <w:r w:rsidR="00EB7F3A">
              <w:rPr>
                <w:rFonts w:ascii="Times New Roman" w:hAnsi="Times New Roman" w:cs="Times New Roman"/>
                <w:sz w:val="21"/>
                <w:szCs w:val="21"/>
              </w:rPr>
              <w:t>.m.</w:t>
            </w:r>
          </w:p>
        </w:tc>
      </w:tr>
    </w:tbl>
    <w:p w14:paraId="46EE2BED" w14:textId="77777777" w:rsidR="001C3A5B" w:rsidRPr="000C48EA" w:rsidRDefault="001C3A5B" w:rsidP="008619B8">
      <w:pPr>
        <w:rPr>
          <w:sz w:val="14"/>
          <w:szCs w:val="14"/>
        </w:rPr>
      </w:pPr>
    </w:p>
    <w:p w14:paraId="2E086123" w14:textId="3480E161" w:rsidR="00CB193A" w:rsidRPr="0040732B" w:rsidRDefault="00CB193A" w:rsidP="00CB193A">
      <w:pPr>
        <w:pStyle w:val="NoSpacing"/>
        <w:jc w:val="center"/>
        <w:rPr>
          <w:rFonts w:ascii="Times New Roman" w:hAnsi="Times New Roman" w:cs="Times New Roman"/>
          <w:b/>
          <w:bCs/>
          <w:sz w:val="22"/>
          <w:szCs w:val="22"/>
          <w:u w:val="single"/>
        </w:rPr>
      </w:pPr>
      <w:r w:rsidRPr="0040732B">
        <w:rPr>
          <w:rFonts w:ascii="Times New Roman" w:hAnsi="Times New Roman" w:cs="Times New Roman"/>
          <w:b/>
          <w:bCs/>
          <w:sz w:val="22"/>
          <w:szCs w:val="22"/>
          <w:u w:val="single"/>
        </w:rPr>
        <w:t xml:space="preserve">SERVING IN </w:t>
      </w:r>
      <w:r w:rsidR="00687D4D">
        <w:rPr>
          <w:rFonts w:ascii="Times New Roman" w:hAnsi="Times New Roman" w:cs="Times New Roman"/>
          <w:b/>
          <w:bCs/>
          <w:sz w:val="22"/>
          <w:szCs w:val="22"/>
          <w:u w:val="single"/>
        </w:rPr>
        <w:t>JUNE</w:t>
      </w:r>
    </w:p>
    <w:p w14:paraId="1283442C" w14:textId="77777777" w:rsidR="00CB193A" w:rsidRPr="00CB193A" w:rsidRDefault="00CB193A" w:rsidP="00CB193A">
      <w:pPr>
        <w:pStyle w:val="NoSpacing"/>
        <w:rPr>
          <w:rFonts w:ascii="Times New Roman" w:hAnsi="Times New Roman" w:cs="Times New Roman"/>
          <w:b/>
          <w:bCs/>
          <w:sz w:val="6"/>
          <w:szCs w:val="6"/>
          <w:u w:val="single"/>
        </w:rPr>
      </w:pPr>
    </w:p>
    <w:tbl>
      <w:tblPr>
        <w:tblStyle w:val="TableGrid"/>
        <w:tblW w:w="6830" w:type="dxa"/>
        <w:tblInd w:w="-185" w:type="dxa"/>
        <w:tblLook w:val="04A0" w:firstRow="1" w:lastRow="0" w:firstColumn="1" w:lastColumn="0" w:noHBand="0" w:noVBand="1"/>
      </w:tblPr>
      <w:tblGrid>
        <w:gridCol w:w="2245"/>
        <w:gridCol w:w="4585"/>
      </w:tblGrid>
      <w:tr w:rsidR="00CB193A" w:rsidRPr="00CB193A" w14:paraId="7C762854" w14:textId="77777777" w:rsidTr="00CB193A">
        <w:tc>
          <w:tcPr>
            <w:tcW w:w="2245" w:type="dxa"/>
          </w:tcPr>
          <w:p w14:paraId="50DB1843" w14:textId="77777777" w:rsidR="00CB193A" w:rsidRPr="00CB193A" w:rsidRDefault="00CB193A" w:rsidP="00541776">
            <w:pPr>
              <w:pStyle w:val="NoSpacing"/>
              <w:rPr>
                <w:rFonts w:ascii="Times New Roman" w:hAnsi="Times New Roman" w:cs="Times New Roman"/>
                <w:sz w:val="21"/>
                <w:szCs w:val="21"/>
              </w:rPr>
            </w:pPr>
            <w:r w:rsidRPr="00CB193A">
              <w:rPr>
                <w:rFonts w:ascii="Times New Roman" w:hAnsi="Times New Roman" w:cs="Times New Roman"/>
                <w:sz w:val="21"/>
                <w:szCs w:val="21"/>
              </w:rPr>
              <w:t>Elder of the Month</w:t>
            </w:r>
          </w:p>
        </w:tc>
        <w:tc>
          <w:tcPr>
            <w:tcW w:w="4585" w:type="dxa"/>
          </w:tcPr>
          <w:p w14:paraId="003E98BD" w14:textId="5847F9B0" w:rsidR="00CB193A" w:rsidRPr="00CB193A" w:rsidRDefault="00687D4D" w:rsidP="00541776">
            <w:pPr>
              <w:pStyle w:val="NoSpacing"/>
              <w:jc w:val="right"/>
              <w:rPr>
                <w:rFonts w:ascii="Times New Roman" w:hAnsi="Times New Roman" w:cs="Times New Roman"/>
                <w:sz w:val="21"/>
                <w:szCs w:val="21"/>
              </w:rPr>
            </w:pPr>
            <w:r w:rsidRPr="00B25F6F">
              <w:rPr>
                <w:rFonts w:ascii="Times New Roman" w:hAnsi="Times New Roman" w:cs="Times New Roman"/>
                <w:sz w:val="21"/>
                <w:szCs w:val="21"/>
              </w:rPr>
              <w:t>David Geis</w:t>
            </w:r>
          </w:p>
        </w:tc>
      </w:tr>
      <w:tr w:rsidR="00CB193A" w:rsidRPr="00CB193A" w14:paraId="424C6652" w14:textId="77777777" w:rsidTr="00CB193A">
        <w:tc>
          <w:tcPr>
            <w:tcW w:w="2245" w:type="dxa"/>
          </w:tcPr>
          <w:p w14:paraId="5BF61C05" w14:textId="77777777" w:rsidR="00CB193A" w:rsidRPr="00CB193A" w:rsidRDefault="00CB193A" w:rsidP="00541776">
            <w:pPr>
              <w:pStyle w:val="NoSpacing"/>
              <w:rPr>
                <w:rFonts w:ascii="Times New Roman" w:hAnsi="Times New Roman" w:cs="Times New Roman"/>
                <w:sz w:val="21"/>
                <w:szCs w:val="21"/>
              </w:rPr>
            </w:pPr>
            <w:r w:rsidRPr="00CB193A">
              <w:rPr>
                <w:rFonts w:ascii="Times New Roman" w:hAnsi="Times New Roman" w:cs="Times New Roman"/>
                <w:sz w:val="21"/>
                <w:szCs w:val="21"/>
              </w:rPr>
              <w:t>Counters</w:t>
            </w:r>
          </w:p>
        </w:tc>
        <w:tc>
          <w:tcPr>
            <w:tcW w:w="4585" w:type="dxa"/>
          </w:tcPr>
          <w:p w14:paraId="0B9DDDA3" w14:textId="166E02AD" w:rsidR="00CB193A" w:rsidRPr="00CB193A" w:rsidRDefault="00687D4D" w:rsidP="00541776">
            <w:pPr>
              <w:pStyle w:val="NoSpacing"/>
              <w:jc w:val="right"/>
              <w:rPr>
                <w:rFonts w:ascii="Times New Roman" w:hAnsi="Times New Roman" w:cs="Times New Roman"/>
                <w:sz w:val="21"/>
                <w:szCs w:val="21"/>
              </w:rPr>
            </w:pPr>
            <w:r w:rsidRPr="00B25F6F">
              <w:rPr>
                <w:rFonts w:ascii="Times New Roman" w:hAnsi="Times New Roman" w:cs="Times New Roman"/>
                <w:sz w:val="21"/>
                <w:szCs w:val="21"/>
              </w:rPr>
              <w:t>Lee Hughes / David Geis</w:t>
            </w:r>
          </w:p>
        </w:tc>
      </w:tr>
      <w:tr w:rsidR="00033EFF" w:rsidRPr="00CB193A" w14:paraId="28B67AEF" w14:textId="77777777" w:rsidTr="00CB193A">
        <w:tc>
          <w:tcPr>
            <w:tcW w:w="2245" w:type="dxa"/>
          </w:tcPr>
          <w:p w14:paraId="07FE22CC" w14:textId="77777777" w:rsidR="00033EFF" w:rsidRPr="00CB193A" w:rsidRDefault="00033EFF" w:rsidP="00033EFF">
            <w:pPr>
              <w:pStyle w:val="NoSpacing"/>
              <w:rPr>
                <w:rFonts w:ascii="Times New Roman" w:hAnsi="Times New Roman" w:cs="Times New Roman"/>
                <w:sz w:val="21"/>
                <w:szCs w:val="21"/>
              </w:rPr>
            </w:pPr>
            <w:r w:rsidRPr="00CB193A">
              <w:rPr>
                <w:rFonts w:ascii="Times New Roman" w:hAnsi="Times New Roman" w:cs="Times New Roman"/>
                <w:sz w:val="21"/>
                <w:szCs w:val="21"/>
              </w:rPr>
              <w:t>Altar Guild</w:t>
            </w:r>
          </w:p>
        </w:tc>
        <w:tc>
          <w:tcPr>
            <w:tcW w:w="4585" w:type="dxa"/>
          </w:tcPr>
          <w:p w14:paraId="3B8998C4" w14:textId="4F064747" w:rsidR="00033EFF" w:rsidRPr="00CB193A" w:rsidRDefault="00687D4D" w:rsidP="00033EFF">
            <w:pPr>
              <w:pStyle w:val="NoSpacing"/>
              <w:jc w:val="right"/>
              <w:rPr>
                <w:rFonts w:ascii="Times New Roman" w:hAnsi="Times New Roman" w:cs="Times New Roman"/>
                <w:sz w:val="21"/>
                <w:szCs w:val="21"/>
              </w:rPr>
            </w:pPr>
            <w:r w:rsidRPr="00B25F6F">
              <w:rPr>
                <w:rFonts w:ascii="Times New Roman" w:hAnsi="Times New Roman" w:cs="Times New Roman"/>
                <w:sz w:val="21"/>
                <w:szCs w:val="21"/>
              </w:rPr>
              <w:t>Lisa Lawson / Rebecca Horton</w:t>
            </w:r>
          </w:p>
        </w:tc>
      </w:tr>
      <w:tr w:rsidR="00033EFF" w:rsidRPr="00CB193A" w14:paraId="0D7863A9" w14:textId="77777777" w:rsidTr="00CB193A">
        <w:tc>
          <w:tcPr>
            <w:tcW w:w="2245" w:type="dxa"/>
          </w:tcPr>
          <w:p w14:paraId="7B96F398" w14:textId="77777777" w:rsidR="00033EFF" w:rsidRPr="00CB193A" w:rsidRDefault="00033EFF" w:rsidP="00033EFF">
            <w:pPr>
              <w:pStyle w:val="NoSpacing"/>
              <w:rPr>
                <w:rFonts w:ascii="Times New Roman" w:hAnsi="Times New Roman" w:cs="Times New Roman"/>
                <w:sz w:val="21"/>
                <w:szCs w:val="21"/>
              </w:rPr>
            </w:pPr>
            <w:r w:rsidRPr="00CB193A">
              <w:rPr>
                <w:rFonts w:ascii="Times New Roman" w:hAnsi="Times New Roman" w:cs="Times New Roman"/>
                <w:sz w:val="21"/>
                <w:szCs w:val="21"/>
              </w:rPr>
              <w:lastRenderedPageBreak/>
              <w:t>Altar Care</w:t>
            </w:r>
          </w:p>
        </w:tc>
        <w:tc>
          <w:tcPr>
            <w:tcW w:w="4585" w:type="dxa"/>
          </w:tcPr>
          <w:p w14:paraId="690C0713" w14:textId="33BD3FDE" w:rsidR="00033EFF" w:rsidRPr="00CB193A" w:rsidRDefault="00687D4D" w:rsidP="00033EFF">
            <w:pPr>
              <w:pStyle w:val="NoSpacing"/>
              <w:jc w:val="right"/>
              <w:rPr>
                <w:rFonts w:ascii="Times New Roman" w:hAnsi="Times New Roman" w:cs="Times New Roman"/>
                <w:sz w:val="21"/>
                <w:szCs w:val="21"/>
              </w:rPr>
            </w:pPr>
            <w:proofErr w:type="spellStart"/>
            <w:r w:rsidRPr="00B25F6F">
              <w:rPr>
                <w:rFonts w:ascii="Times New Roman" w:hAnsi="Times New Roman" w:cs="Times New Roman"/>
                <w:sz w:val="21"/>
                <w:szCs w:val="21"/>
              </w:rPr>
              <w:t>Maleisa</w:t>
            </w:r>
            <w:proofErr w:type="spellEnd"/>
            <w:r w:rsidRPr="00B25F6F">
              <w:rPr>
                <w:rFonts w:ascii="Times New Roman" w:hAnsi="Times New Roman" w:cs="Times New Roman"/>
                <w:sz w:val="21"/>
                <w:szCs w:val="21"/>
              </w:rPr>
              <w:t xml:space="preserve"> Belcher / Becky Geis</w:t>
            </w:r>
          </w:p>
        </w:tc>
      </w:tr>
      <w:tr w:rsidR="00CB193A" w:rsidRPr="00CB193A" w14:paraId="5A3366E9" w14:textId="77777777" w:rsidTr="00CB193A">
        <w:tc>
          <w:tcPr>
            <w:tcW w:w="2245" w:type="dxa"/>
          </w:tcPr>
          <w:p w14:paraId="5E93F241" w14:textId="77777777" w:rsidR="00CB193A" w:rsidRPr="00CB193A" w:rsidRDefault="00CB193A" w:rsidP="00541776">
            <w:pPr>
              <w:pStyle w:val="NoSpacing"/>
              <w:rPr>
                <w:rFonts w:ascii="Times New Roman" w:hAnsi="Times New Roman" w:cs="Times New Roman"/>
                <w:sz w:val="21"/>
                <w:szCs w:val="21"/>
              </w:rPr>
            </w:pPr>
            <w:r w:rsidRPr="00CB193A">
              <w:rPr>
                <w:rFonts w:ascii="Times New Roman" w:hAnsi="Times New Roman" w:cs="Times New Roman"/>
                <w:sz w:val="21"/>
                <w:szCs w:val="21"/>
              </w:rPr>
              <w:t>Guest Monitor</w:t>
            </w:r>
          </w:p>
        </w:tc>
        <w:tc>
          <w:tcPr>
            <w:tcW w:w="4585" w:type="dxa"/>
          </w:tcPr>
          <w:p w14:paraId="6CC199BA" w14:textId="1778957F" w:rsidR="00CB193A" w:rsidRPr="00CB193A" w:rsidRDefault="00687D4D" w:rsidP="00541776">
            <w:pPr>
              <w:pStyle w:val="NoSpacing"/>
              <w:jc w:val="right"/>
              <w:rPr>
                <w:rFonts w:ascii="Times New Roman" w:hAnsi="Times New Roman" w:cs="Times New Roman"/>
                <w:sz w:val="21"/>
                <w:szCs w:val="21"/>
              </w:rPr>
            </w:pPr>
            <w:r w:rsidRPr="00B25F6F">
              <w:rPr>
                <w:rFonts w:ascii="Times New Roman" w:hAnsi="Times New Roman" w:cs="Times New Roman"/>
                <w:sz w:val="21"/>
                <w:szCs w:val="21"/>
              </w:rPr>
              <w:t>Kelly Roth</w:t>
            </w:r>
          </w:p>
        </w:tc>
      </w:tr>
    </w:tbl>
    <w:p w14:paraId="7B2EF2C7" w14:textId="77777777" w:rsidR="00F6653A" w:rsidRPr="000D397B" w:rsidRDefault="00F6653A" w:rsidP="00460F06">
      <w:pPr>
        <w:pStyle w:val="NoSpacing"/>
        <w:rPr>
          <w:rFonts w:ascii="Times New Roman" w:hAnsi="Times New Roman" w:cs="Times New Roman"/>
          <w:b/>
          <w:bCs/>
          <w:sz w:val="8"/>
          <w:szCs w:val="8"/>
          <w:u w:val="single"/>
        </w:rPr>
      </w:pPr>
    </w:p>
    <w:p w14:paraId="7B9F8DBD" w14:textId="77777777" w:rsidR="00687D4D" w:rsidRDefault="004F0F41" w:rsidP="00687D4D">
      <w:pPr>
        <w:pStyle w:val="NoSpacing"/>
        <w:rPr>
          <w:rFonts w:ascii="Times New Roman" w:hAnsi="Times New Roman" w:cs="Times New Roman"/>
          <w:sz w:val="22"/>
          <w:szCs w:val="22"/>
        </w:rPr>
      </w:pPr>
      <w:r w:rsidRPr="00C91B20">
        <w:rPr>
          <w:rFonts w:ascii="Times New Roman" w:hAnsi="Times New Roman" w:cs="Times New Roman"/>
          <w:sz w:val="22"/>
          <w:szCs w:val="22"/>
        </w:rPr>
        <w:t xml:space="preserve">Birthdays: </w:t>
      </w:r>
      <w:r w:rsidRPr="00C91B20">
        <w:rPr>
          <w:rFonts w:ascii="Times New Roman" w:hAnsi="Times New Roman" w:cs="Times New Roman"/>
          <w:sz w:val="22"/>
          <w:szCs w:val="22"/>
        </w:rPr>
        <w:tab/>
      </w:r>
      <w:r w:rsidRPr="00C91B20">
        <w:rPr>
          <w:rFonts w:ascii="Times New Roman" w:hAnsi="Times New Roman" w:cs="Times New Roman"/>
          <w:sz w:val="22"/>
          <w:szCs w:val="22"/>
        </w:rPr>
        <w:tab/>
      </w:r>
      <w:r w:rsidR="00687D4D">
        <w:rPr>
          <w:rFonts w:ascii="Times New Roman" w:hAnsi="Times New Roman" w:cs="Times New Roman"/>
          <w:sz w:val="22"/>
          <w:szCs w:val="22"/>
        </w:rPr>
        <w:t>June</w:t>
      </w:r>
      <w:r w:rsidRPr="00C91B20">
        <w:rPr>
          <w:rFonts w:ascii="Times New Roman" w:hAnsi="Times New Roman" w:cs="Times New Roman"/>
          <w:sz w:val="22"/>
          <w:szCs w:val="22"/>
        </w:rPr>
        <w:t xml:space="preserve">                </w:t>
      </w:r>
      <w:r w:rsidR="001D2E0D">
        <w:rPr>
          <w:rFonts w:ascii="Times New Roman" w:hAnsi="Times New Roman" w:cs="Times New Roman"/>
          <w:sz w:val="22"/>
          <w:szCs w:val="22"/>
        </w:rPr>
        <w:t xml:space="preserve"> </w:t>
      </w:r>
      <w:r w:rsidRPr="00C91B20">
        <w:rPr>
          <w:rFonts w:ascii="Times New Roman" w:hAnsi="Times New Roman" w:cs="Times New Roman"/>
          <w:sz w:val="22"/>
          <w:szCs w:val="22"/>
        </w:rPr>
        <w:t xml:space="preserve">    </w:t>
      </w:r>
      <w:r w:rsidR="001D2E0D">
        <w:rPr>
          <w:rFonts w:ascii="Times New Roman" w:hAnsi="Times New Roman" w:cs="Times New Roman"/>
          <w:sz w:val="22"/>
          <w:szCs w:val="22"/>
        </w:rPr>
        <w:t xml:space="preserve"> </w:t>
      </w:r>
      <w:r w:rsidR="00E84C2A">
        <w:rPr>
          <w:rFonts w:ascii="Times New Roman" w:hAnsi="Times New Roman" w:cs="Times New Roman"/>
          <w:sz w:val="22"/>
          <w:szCs w:val="22"/>
        </w:rPr>
        <w:t>1</w:t>
      </w:r>
      <w:r w:rsidR="00687D4D">
        <w:rPr>
          <w:rFonts w:ascii="Times New Roman" w:hAnsi="Times New Roman" w:cs="Times New Roman"/>
          <w:sz w:val="22"/>
          <w:szCs w:val="22"/>
        </w:rPr>
        <w:t>4</w:t>
      </w:r>
      <w:r w:rsidR="00E84C2A">
        <w:rPr>
          <w:rFonts w:ascii="Times New Roman" w:hAnsi="Times New Roman" w:cs="Times New Roman"/>
          <w:sz w:val="22"/>
          <w:szCs w:val="22"/>
        </w:rPr>
        <w:t xml:space="preserve">   </w:t>
      </w:r>
      <w:r w:rsidR="00687D4D">
        <w:rPr>
          <w:rFonts w:ascii="Times New Roman" w:hAnsi="Times New Roman" w:cs="Times New Roman"/>
          <w:sz w:val="22"/>
          <w:szCs w:val="22"/>
        </w:rPr>
        <w:t>Lark Shaw</w:t>
      </w:r>
    </w:p>
    <w:p w14:paraId="759757E0" w14:textId="77777777" w:rsidR="00687D4D" w:rsidRDefault="00687D4D" w:rsidP="00687D4D">
      <w:pPr>
        <w:pStyle w:val="No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17   Denny Keyes</w:t>
      </w:r>
      <w:r w:rsidR="00976BAB">
        <w:rPr>
          <w:rFonts w:ascii="Times New Roman" w:hAnsi="Times New Roman" w:cs="Times New Roman"/>
          <w:sz w:val="22"/>
          <w:szCs w:val="22"/>
        </w:rPr>
        <w:tab/>
      </w:r>
    </w:p>
    <w:p w14:paraId="74DE7A32" w14:textId="7DCA6938" w:rsidR="004A2EF4" w:rsidRPr="00687D4D" w:rsidRDefault="00687D4D" w:rsidP="00687D4D">
      <w:pPr>
        <w:pStyle w:val="NoSpacing"/>
        <w:rPr>
          <w:rFonts w:ascii="Times New Roman" w:hAnsi="Times New Roman" w:cs="Times New Roman"/>
          <w:sz w:val="22"/>
          <w:szCs w:val="22"/>
          <w:lang w:val="de-DE"/>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687D4D">
        <w:rPr>
          <w:rFonts w:ascii="Times New Roman" w:hAnsi="Times New Roman" w:cs="Times New Roman"/>
          <w:sz w:val="22"/>
          <w:szCs w:val="22"/>
          <w:lang w:val="de-DE"/>
        </w:rPr>
        <w:t xml:space="preserve">   19   Edwin Kleinhans</w:t>
      </w:r>
      <w:r w:rsidR="00976BAB" w:rsidRPr="00687D4D">
        <w:rPr>
          <w:rFonts w:ascii="Times New Roman" w:hAnsi="Times New Roman" w:cs="Times New Roman"/>
          <w:sz w:val="22"/>
          <w:szCs w:val="22"/>
          <w:lang w:val="de-DE"/>
        </w:rPr>
        <w:tab/>
      </w:r>
      <w:r w:rsidR="00976BAB" w:rsidRPr="00687D4D">
        <w:rPr>
          <w:rFonts w:ascii="Times New Roman" w:hAnsi="Times New Roman" w:cs="Times New Roman"/>
          <w:sz w:val="22"/>
          <w:szCs w:val="22"/>
          <w:lang w:val="de-DE"/>
        </w:rPr>
        <w:tab/>
      </w:r>
      <w:r w:rsidR="00976BAB" w:rsidRPr="00687D4D">
        <w:rPr>
          <w:rFonts w:ascii="Times New Roman" w:hAnsi="Times New Roman" w:cs="Times New Roman"/>
          <w:sz w:val="22"/>
          <w:szCs w:val="22"/>
          <w:lang w:val="de-DE"/>
        </w:rPr>
        <w:tab/>
        <w:t xml:space="preserve">    </w:t>
      </w:r>
    </w:p>
    <w:p w14:paraId="400A6C5E" w14:textId="47FE65C5" w:rsidR="00F6653A" w:rsidRDefault="004F0F41" w:rsidP="00460F06">
      <w:pPr>
        <w:pStyle w:val="NoSpacing"/>
        <w:rPr>
          <w:rFonts w:ascii="Times New Roman" w:hAnsi="Times New Roman" w:cs="Times New Roman"/>
          <w:sz w:val="22"/>
          <w:szCs w:val="22"/>
        </w:rPr>
      </w:pPr>
      <w:r w:rsidRPr="00687D4D">
        <w:rPr>
          <w:rFonts w:ascii="Times New Roman" w:hAnsi="Times New Roman" w:cs="Times New Roman"/>
          <w:sz w:val="22"/>
          <w:szCs w:val="22"/>
        </w:rPr>
        <w:t xml:space="preserve">Anniversaries: </w:t>
      </w:r>
      <w:r w:rsidRPr="00687D4D">
        <w:rPr>
          <w:rFonts w:ascii="Times New Roman" w:hAnsi="Times New Roman" w:cs="Times New Roman"/>
          <w:sz w:val="22"/>
          <w:szCs w:val="22"/>
        </w:rPr>
        <w:tab/>
      </w:r>
      <w:r w:rsidRPr="00687D4D">
        <w:rPr>
          <w:rFonts w:ascii="Times New Roman" w:hAnsi="Times New Roman" w:cs="Times New Roman"/>
          <w:sz w:val="22"/>
          <w:szCs w:val="22"/>
        </w:rPr>
        <w:tab/>
      </w:r>
      <w:r w:rsidR="00687D4D" w:rsidRPr="00687D4D">
        <w:rPr>
          <w:rFonts w:ascii="Times New Roman" w:hAnsi="Times New Roman" w:cs="Times New Roman"/>
          <w:sz w:val="22"/>
          <w:szCs w:val="22"/>
        </w:rPr>
        <w:t>June</w:t>
      </w:r>
      <w:r w:rsidRPr="00687D4D">
        <w:rPr>
          <w:rFonts w:ascii="Times New Roman" w:hAnsi="Times New Roman" w:cs="Times New Roman"/>
          <w:sz w:val="22"/>
          <w:szCs w:val="22"/>
        </w:rPr>
        <w:t xml:space="preserve"> </w:t>
      </w:r>
      <w:r w:rsidRPr="00687D4D">
        <w:rPr>
          <w:rFonts w:ascii="Times New Roman" w:hAnsi="Times New Roman" w:cs="Times New Roman"/>
          <w:sz w:val="22"/>
          <w:szCs w:val="22"/>
        </w:rPr>
        <w:tab/>
      </w:r>
      <w:r w:rsidRPr="00687D4D">
        <w:rPr>
          <w:rFonts w:ascii="Times New Roman" w:hAnsi="Times New Roman" w:cs="Times New Roman"/>
          <w:sz w:val="22"/>
          <w:szCs w:val="22"/>
        </w:rPr>
        <w:tab/>
        <w:t xml:space="preserve">   </w:t>
      </w:r>
      <w:r w:rsidR="00687D4D" w:rsidRPr="00687D4D">
        <w:rPr>
          <w:rFonts w:ascii="Times New Roman" w:hAnsi="Times New Roman" w:cs="Times New Roman"/>
          <w:sz w:val="22"/>
          <w:szCs w:val="22"/>
        </w:rPr>
        <w:t>15</w:t>
      </w:r>
      <w:r w:rsidR="004A2EF4" w:rsidRPr="00687D4D">
        <w:rPr>
          <w:rFonts w:ascii="Times New Roman" w:hAnsi="Times New Roman" w:cs="Times New Roman"/>
          <w:sz w:val="22"/>
          <w:szCs w:val="22"/>
        </w:rPr>
        <w:t xml:space="preserve">   </w:t>
      </w:r>
      <w:r w:rsidR="00687D4D" w:rsidRPr="00687D4D">
        <w:rPr>
          <w:rFonts w:ascii="Times New Roman" w:hAnsi="Times New Roman" w:cs="Times New Roman"/>
          <w:sz w:val="22"/>
          <w:szCs w:val="22"/>
        </w:rPr>
        <w:t>Art</w:t>
      </w:r>
      <w:r w:rsidR="00E84C2A" w:rsidRPr="00687D4D">
        <w:rPr>
          <w:rFonts w:ascii="Times New Roman" w:hAnsi="Times New Roman" w:cs="Times New Roman"/>
          <w:sz w:val="22"/>
          <w:szCs w:val="22"/>
        </w:rPr>
        <w:t xml:space="preserve"> &amp; </w:t>
      </w:r>
      <w:r w:rsidR="00687D4D" w:rsidRPr="00687D4D">
        <w:rPr>
          <w:rFonts w:ascii="Times New Roman" w:hAnsi="Times New Roman" w:cs="Times New Roman"/>
          <w:sz w:val="22"/>
          <w:szCs w:val="22"/>
        </w:rPr>
        <w:t>Cla</w:t>
      </w:r>
      <w:r w:rsidR="00687D4D">
        <w:rPr>
          <w:rFonts w:ascii="Times New Roman" w:hAnsi="Times New Roman" w:cs="Times New Roman"/>
          <w:sz w:val="22"/>
          <w:szCs w:val="22"/>
        </w:rPr>
        <w:t>ra Noack</w:t>
      </w:r>
    </w:p>
    <w:p w14:paraId="15031A39" w14:textId="45D7C21D" w:rsidR="00687D4D" w:rsidRPr="00687D4D" w:rsidRDefault="00687D4D" w:rsidP="00460F06">
      <w:pPr>
        <w:pStyle w:val="NoSpacing"/>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16   Darren &amp; Valery Gill</w:t>
      </w:r>
    </w:p>
    <w:p w14:paraId="544973E4" w14:textId="239E4C54" w:rsidR="004F7ED1" w:rsidRPr="00A844B7" w:rsidRDefault="004F7ED1" w:rsidP="00460F06">
      <w:pPr>
        <w:pStyle w:val="NoSpacing"/>
        <w:rPr>
          <w:rFonts w:ascii="Times New Roman" w:hAnsi="Times New Roman" w:cs="Times New Roman"/>
          <w:b/>
          <w:bCs/>
          <w:sz w:val="12"/>
          <w:szCs w:val="14"/>
          <w:u w:val="single"/>
        </w:rPr>
      </w:pPr>
      <w:r w:rsidRPr="00687D4D">
        <w:rPr>
          <w:rFonts w:ascii="Times New Roman" w:hAnsi="Times New Roman" w:cs="Times New Roman"/>
          <w:b/>
          <w:bCs/>
          <w:sz w:val="12"/>
          <w:szCs w:val="14"/>
          <w:u w:val="single"/>
        </w:rPr>
        <w:t xml:space="preserve">   </w:t>
      </w:r>
      <w:r w:rsidRPr="00A844B7">
        <w:rPr>
          <w:rFonts w:ascii="Times New Roman" w:hAnsi="Times New Roman" w:cs="Times New Roman"/>
          <w:b/>
          <w:bCs/>
          <w:sz w:val="12"/>
          <w:szCs w:val="14"/>
          <w:u w:val="single"/>
        </w:rPr>
        <w:t>_________________________________________________________</w:t>
      </w:r>
      <w:r w:rsidR="00A844B7">
        <w:rPr>
          <w:rFonts w:ascii="Times New Roman" w:hAnsi="Times New Roman" w:cs="Times New Roman"/>
          <w:b/>
          <w:bCs/>
          <w:sz w:val="12"/>
          <w:szCs w:val="14"/>
          <w:u w:val="single"/>
        </w:rPr>
        <w:t>_____________________________________________</w:t>
      </w:r>
    </w:p>
    <w:p w14:paraId="5A40315D" w14:textId="77777777" w:rsidR="00804574" w:rsidRPr="000D397B" w:rsidRDefault="00804574" w:rsidP="00460F06">
      <w:pPr>
        <w:pStyle w:val="NoSpacing"/>
        <w:rPr>
          <w:rFonts w:ascii="Times New Roman" w:hAnsi="Times New Roman" w:cs="Times New Roman"/>
          <w:b/>
          <w:bCs/>
          <w:sz w:val="8"/>
          <w:szCs w:val="10"/>
          <w:u w:val="single"/>
        </w:rPr>
      </w:pPr>
    </w:p>
    <w:p w14:paraId="70F78360" w14:textId="1D0F8172" w:rsidR="0030516D" w:rsidRPr="00DB3D63" w:rsidRDefault="00460F06" w:rsidP="00460F06">
      <w:pPr>
        <w:pStyle w:val="NoSpacing"/>
        <w:rPr>
          <w:rFonts w:ascii="Times New Roman" w:hAnsi="Times New Roman" w:cs="Times New Roman"/>
          <w:b/>
          <w:bCs/>
          <w:sz w:val="22"/>
          <w:szCs w:val="22"/>
          <w:u w:val="single"/>
        </w:rPr>
      </w:pPr>
      <w:r w:rsidRPr="00DB3D63">
        <w:rPr>
          <w:rFonts w:ascii="Times New Roman" w:hAnsi="Times New Roman" w:cs="Times New Roman"/>
          <w:b/>
          <w:bCs/>
          <w:sz w:val="22"/>
          <w:szCs w:val="22"/>
          <w:u w:val="single"/>
        </w:rPr>
        <w:t>News</w:t>
      </w:r>
      <w:r w:rsidR="00601DCA" w:rsidRPr="00DB3D63">
        <w:rPr>
          <w:rFonts w:ascii="Times New Roman" w:hAnsi="Times New Roman" w:cs="Times New Roman"/>
          <w:b/>
          <w:bCs/>
          <w:sz w:val="22"/>
          <w:szCs w:val="22"/>
          <w:u w:val="single"/>
        </w:rPr>
        <w:t xml:space="preserve"> &amp; Other Information</w:t>
      </w:r>
    </w:p>
    <w:p w14:paraId="2C3DEB91" w14:textId="77777777" w:rsidR="0030516D" w:rsidRPr="000C48EA" w:rsidRDefault="0030516D" w:rsidP="00460F06">
      <w:pPr>
        <w:pStyle w:val="NoSpacing"/>
        <w:rPr>
          <w:rFonts w:ascii="Times New Roman" w:hAnsi="Times New Roman" w:cs="Times New Roman"/>
          <w:b/>
          <w:bCs/>
          <w:sz w:val="14"/>
          <w:szCs w:val="14"/>
        </w:rPr>
      </w:pPr>
    </w:p>
    <w:p w14:paraId="586487FF" w14:textId="179F7363" w:rsidR="0065314C" w:rsidRPr="00C04097" w:rsidRDefault="005F2ECC" w:rsidP="00460F06">
      <w:pPr>
        <w:pStyle w:val="NoSpacing"/>
        <w:rPr>
          <w:rFonts w:ascii="Times New Roman" w:hAnsi="Times New Roman" w:cs="Times New Roman"/>
          <w:b/>
          <w:bCs/>
          <w:sz w:val="22"/>
          <w:szCs w:val="22"/>
        </w:rPr>
      </w:pPr>
      <w:r>
        <w:rPr>
          <w:rFonts w:ascii="Times New Roman" w:hAnsi="Times New Roman" w:cs="Times New Roman"/>
          <w:b/>
          <w:bCs/>
          <w:sz w:val="22"/>
          <w:szCs w:val="22"/>
        </w:rPr>
        <w:t xml:space="preserve">Vacation Bible School </w:t>
      </w:r>
      <w:r w:rsidRPr="00DB3D63">
        <w:rPr>
          <w:rFonts w:ascii="Times New Roman" w:hAnsi="Times New Roman" w:cs="Times New Roman"/>
          <w:b/>
          <w:bCs/>
          <w:sz w:val="22"/>
          <w:szCs w:val="22"/>
        </w:rPr>
        <w:t xml:space="preserve">— </w:t>
      </w:r>
      <w:r w:rsidRPr="005F2ECC">
        <w:rPr>
          <w:rFonts w:ascii="Times New Roman" w:hAnsi="Times New Roman" w:cs="Times New Roman"/>
          <w:sz w:val="22"/>
          <w:szCs w:val="22"/>
        </w:rPr>
        <w:t>Registration for VBS</w:t>
      </w:r>
      <w:r w:rsidR="00B049A0">
        <w:rPr>
          <w:rFonts w:ascii="Times New Roman" w:hAnsi="Times New Roman" w:cs="Times New Roman"/>
          <w:sz w:val="22"/>
          <w:szCs w:val="22"/>
        </w:rPr>
        <w:t xml:space="preserve"> </w:t>
      </w:r>
      <w:r w:rsidR="00B049A0" w:rsidRPr="00B049A0">
        <w:rPr>
          <w:rFonts w:ascii="Times New Roman" w:hAnsi="Times New Roman" w:cs="Times New Roman"/>
          <w:b/>
          <w:bCs/>
          <w:i/>
          <w:iCs/>
          <w:sz w:val="22"/>
          <w:szCs w:val="22"/>
        </w:rPr>
        <w:t>(June 15-19, 8 – 11:30 am)</w:t>
      </w:r>
      <w:r w:rsidRPr="005F2ECC">
        <w:rPr>
          <w:rFonts w:ascii="Times New Roman" w:hAnsi="Times New Roman" w:cs="Times New Roman"/>
          <w:sz w:val="22"/>
          <w:szCs w:val="22"/>
        </w:rPr>
        <w:t xml:space="preserve"> is now open </w:t>
      </w:r>
      <w:r w:rsidR="00B049A0">
        <w:rPr>
          <w:rFonts w:ascii="Times New Roman" w:hAnsi="Times New Roman" w:cs="Times New Roman"/>
          <w:sz w:val="22"/>
          <w:szCs w:val="22"/>
        </w:rPr>
        <w:t xml:space="preserve">with </w:t>
      </w:r>
      <w:r w:rsidRPr="005F2ECC">
        <w:rPr>
          <w:rFonts w:ascii="Times New Roman" w:hAnsi="Times New Roman" w:cs="Times New Roman"/>
          <w:sz w:val="22"/>
          <w:szCs w:val="22"/>
        </w:rPr>
        <w:t>no deadline. Forms can be found either in the narthex or on our website. For those who like to volunteer to help out, there is a sign-up sheet on the narthex table.</w:t>
      </w:r>
      <w:r>
        <w:rPr>
          <w:rFonts w:ascii="Times New Roman" w:hAnsi="Times New Roman" w:cs="Times New Roman"/>
          <w:b/>
          <w:bCs/>
          <w:sz w:val="22"/>
          <w:szCs w:val="22"/>
        </w:rPr>
        <w:t xml:space="preserve"> </w:t>
      </w:r>
    </w:p>
    <w:p w14:paraId="55FEB987" w14:textId="77777777" w:rsidR="00460F06" w:rsidRPr="000C48EA" w:rsidRDefault="00460F06" w:rsidP="00460F06">
      <w:pPr>
        <w:pStyle w:val="NoSpacing"/>
        <w:jc w:val="both"/>
        <w:rPr>
          <w:rFonts w:ascii="Times New Roman" w:hAnsi="Times New Roman" w:cs="Times New Roman"/>
          <w:b/>
          <w:bCs/>
          <w:sz w:val="14"/>
          <w:szCs w:val="14"/>
        </w:rPr>
      </w:pPr>
    </w:p>
    <w:p w14:paraId="28205486" w14:textId="77777777" w:rsidR="00460F06" w:rsidRPr="00DB3D63" w:rsidRDefault="00460F06" w:rsidP="00460F06">
      <w:pPr>
        <w:pStyle w:val="NoSpacing"/>
        <w:jc w:val="both"/>
        <w:rPr>
          <w:rFonts w:ascii="Times New Roman" w:hAnsi="Times New Roman" w:cs="Times New Roman"/>
          <w:sz w:val="22"/>
          <w:szCs w:val="22"/>
        </w:rPr>
      </w:pPr>
      <w:r w:rsidRPr="00DB3D63">
        <w:rPr>
          <w:rFonts w:ascii="Times New Roman" w:hAnsi="Times New Roman" w:cs="Times New Roman"/>
          <w:b/>
          <w:bCs/>
          <w:sz w:val="22"/>
          <w:szCs w:val="22"/>
        </w:rPr>
        <w:t xml:space="preserve">Volunteer Call — </w:t>
      </w:r>
      <w:r w:rsidRPr="00DB3D63">
        <w:rPr>
          <w:rFonts w:ascii="Times New Roman" w:hAnsi="Times New Roman" w:cs="Times New Roman"/>
          <w:sz w:val="22"/>
          <w:szCs w:val="22"/>
        </w:rPr>
        <w:t>Altar Guild very short on members and needs help. Please prayerfully consider serving in our church. To discuss becoming an Altar Guild member, please contact Rebecca Horton.</w:t>
      </w:r>
    </w:p>
    <w:p w14:paraId="7B576268" w14:textId="77777777" w:rsidR="00460F06" w:rsidRPr="000C48EA" w:rsidRDefault="00460F06" w:rsidP="00460F06">
      <w:pPr>
        <w:pStyle w:val="NoSpacing"/>
        <w:jc w:val="both"/>
        <w:rPr>
          <w:rFonts w:ascii="Times New Roman" w:hAnsi="Times New Roman" w:cs="Times New Roman"/>
          <w:sz w:val="14"/>
          <w:szCs w:val="14"/>
        </w:rPr>
      </w:pPr>
    </w:p>
    <w:p w14:paraId="32DEC567" w14:textId="3ECEEBEE" w:rsidR="002E2E76" w:rsidRPr="00DB3D63" w:rsidRDefault="00460F06" w:rsidP="00460F06">
      <w:pPr>
        <w:pStyle w:val="NoSpacing"/>
        <w:jc w:val="both"/>
        <w:rPr>
          <w:rFonts w:ascii="Times New Roman" w:hAnsi="Times New Roman" w:cs="Times New Roman"/>
          <w:sz w:val="22"/>
          <w:szCs w:val="22"/>
        </w:rPr>
      </w:pPr>
      <w:r w:rsidRPr="00DB3D63">
        <w:rPr>
          <w:rFonts w:ascii="Times New Roman" w:hAnsi="Times New Roman" w:cs="Times New Roman"/>
          <w:b/>
          <w:bCs/>
          <w:sz w:val="22"/>
          <w:szCs w:val="22"/>
        </w:rPr>
        <w:t xml:space="preserve">Hearing Assistance — </w:t>
      </w:r>
      <w:r w:rsidRPr="00DB3D63">
        <w:rPr>
          <w:rFonts w:ascii="Times New Roman" w:hAnsi="Times New Roman" w:cs="Times New Roman"/>
          <w:sz w:val="22"/>
          <w:szCs w:val="22"/>
        </w:rPr>
        <w:t xml:space="preserve">A wireless communication system is available to assist those with hearing issues to better hear the sermon. You may request a receiving unit from Pastor or William Pickett. </w:t>
      </w:r>
    </w:p>
    <w:p w14:paraId="67B89D43" w14:textId="31BDA50B" w:rsidR="00460F06" w:rsidRPr="000C48EA" w:rsidRDefault="00460F06" w:rsidP="00601DCA">
      <w:pPr>
        <w:pStyle w:val="NoSpacing"/>
        <w:rPr>
          <w:rFonts w:ascii="Times New Roman" w:hAnsi="Times New Roman" w:cs="Times New Roman"/>
          <w:b/>
          <w:bCs/>
          <w:sz w:val="14"/>
          <w:szCs w:val="14"/>
        </w:rPr>
      </w:pPr>
    </w:p>
    <w:p w14:paraId="30760FA6" w14:textId="77777777" w:rsidR="00460F06" w:rsidRPr="00DB3D63" w:rsidRDefault="00460F06" w:rsidP="00460F06">
      <w:pPr>
        <w:pStyle w:val="NoSpacing"/>
        <w:rPr>
          <w:rFonts w:ascii="Times New Roman" w:hAnsi="Times New Roman" w:cs="Times New Roman"/>
          <w:sz w:val="22"/>
          <w:szCs w:val="22"/>
        </w:rPr>
      </w:pPr>
      <w:r w:rsidRPr="00D824AE">
        <w:rPr>
          <w:rFonts w:ascii="Times New Roman" w:hAnsi="Times New Roman" w:cs="Times New Roman"/>
          <w:b/>
          <w:bCs/>
          <w:sz w:val="22"/>
          <w:szCs w:val="22"/>
        </w:rPr>
        <w:t xml:space="preserve">To all members: </w:t>
      </w:r>
      <w:r w:rsidRPr="00D824AE">
        <w:rPr>
          <w:rFonts w:ascii="Times New Roman" w:hAnsi="Times New Roman" w:cs="Times New Roman"/>
          <w:sz w:val="22"/>
          <w:szCs w:val="22"/>
        </w:rPr>
        <w:t>if you need to speak to a Pastor at this time, Pastor Brummett is available to take calls at (940) 886-7468. For anything else, please contact the church elders or other church leaders.</w:t>
      </w:r>
      <w:r w:rsidRPr="00DB3D63">
        <w:rPr>
          <w:rFonts w:ascii="Times New Roman" w:hAnsi="Times New Roman" w:cs="Times New Roman"/>
          <w:sz w:val="22"/>
          <w:szCs w:val="22"/>
        </w:rPr>
        <w:t xml:space="preserve"> </w:t>
      </w:r>
    </w:p>
    <w:p w14:paraId="3C4313E5" w14:textId="77777777" w:rsidR="00460F06" w:rsidRPr="000C48EA" w:rsidRDefault="00460F06" w:rsidP="00460F06">
      <w:pPr>
        <w:pStyle w:val="NoSpacing"/>
        <w:jc w:val="center"/>
        <w:rPr>
          <w:rFonts w:ascii="Times New Roman" w:hAnsi="Times New Roman" w:cs="Times New Roman"/>
          <w:b/>
          <w:bCs/>
          <w:sz w:val="14"/>
          <w:szCs w:val="14"/>
        </w:rPr>
      </w:pPr>
    </w:p>
    <w:p w14:paraId="745F01B1" w14:textId="77777777" w:rsidR="00460F06" w:rsidRPr="00DB3D63" w:rsidRDefault="00460F06" w:rsidP="00460F06">
      <w:pPr>
        <w:pStyle w:val="NoSpacing"/>
        <w:rPr>
          <w:rFonts w:ascii="Times New Roman" w:hAnsi="Times New Roman" w:cs="Times New Roman"/>
          <w:sz w:val="22"/>
          <w:szCs w:val="22"/>
        </w:rPr>
      </w:pPr>
      <w:r w:rsidRPr="00DB3D63">
        <w:rPr>
          <w:rFonts w:ascii="Times New Roman" w:hAnsi="Times New Roman" w:cs="Times New Roman"/>
          <w:sz w:val="22"/>
          <w:szCs w:val="22"/>
        </w:rPr>
        <w:t xml:space="preserve">Mary Atkinson, Graphic Designer and Secretary </w:t>
      </w:r>
    </w:p>
    <w:p w14:paraId="7BD0EAC5" w14:textId="77777777" w:rsidR="00460F06" w:rsidRPr="00DB3D63" w:rsidRDefault="00460F06" w:rsidP="00460F06">
      <w:pPr>
        <w:pStyle w:val="NoSpacing"/>
        <w:widowControl/>
        <w:numPr>
          <w:ilvl w:val="0"/>
          <w:numId w:val="1"/>
        </w:numPr>
        <w:autoSpaceDE/>
        <w:autoSpaceDN/>
        <w:adjustRightInd/>
        <w:rPr>
          <w:rFonts w:ascii="Times New Roman" w:hAnsi="Times New Roman" w:cs="Times New Roman"/>
          <w:sz w:val="22"/>
          <w:szCs w:val="22"/>
        </w:rPr>
      </w:pPr>
      <w:r w:rsidRPr="00DB3D63">
        <w:rPr>
          <w:rFonts w:ascii="Times New Roman" w:hAnsi="Times New Roman" w:cs="Times New Roman"/>
          <w:sz w:val="22"/>
          <w:szCs w:val="22"/>
        </w:rPr>
        <w:t>Email: stpetertexscty@gmail.com</w:t>
      </w:r>
    </w:p>
    <w:p w14:paraId="18CB70FE" w14:textId="77777777" w:rsidR="00460F06" w:rsidRPr="00DB3D63" w:rsidRDefault="00460F06" w:rsidP="00460F06">
      <w:pPr>
        <w:pStyle w:val="NoSpacing"/>
        <w:widowControl/>
        <w:numPr>
          <w:ilvl w:val="0"/>
          <w:numId w:val="1"/>
        </w:numPr>
        <w:autoSpaceDE/>
        <w:autoSpaceDN/>
        <w:adjustRightInd/>
        <w:rPr>
          <w:rFonts w:ascii="Times New Roman" w:hAnsi="Times New Roman" w:cs="Times New Roman"/>
          <w:sz w:val="22"/>
          <w:szCs w:val="22"/>
        </w:rPr>
      </w:pPr>
      <w:r w:rsidRPr="00DB3D63">
        <w:rPr>
          <w:rFonts w:ascii="Times New Roman" w:hAnsi="Times New Roman" w:cs="Times New Roman"/>
          <w:sz w:val="22"/>
          <w:szCs w:val="22"/>
        </w:rPr>
        <w:t>Office Phone: (940) 872-1886</w:t>
      </w:r>
    </w:p>
    <w:p w14:paraId="72DDACFD" w14:textId="43D87A2C" w:rsidR="00F6653A" w:rsidRPr="00DB3D63" w:rsidRDefault="00460F06" w:rsidP="00BE0DE2">
      <w:pPr>
        <w:pStyle w:val="NoSpacing"/>
        <w:widowControl/>
        <w:numPr>
          <w:ilvl w:val="0"/>
          <w:numId w:val="1"/>
        </w:numPr>
        <w:autoSpaceDE/>
        <w:autoSpaceDN/>
        <w:adjustRightInd/>
        <w:rPr>
          <w:rFonts w:ascii="Times New Roman" w:hAnsi="Times New Roman" w:cs="Times New Roman"/>
          <w:sz w:val="22"/>
          <w:szCs w:val="22"/>
        </w:rPr>
      </w:pPr>
      <w:r w:rsidRPr="00DB3D63">
        <w:rPr>
          <w:rFonts w:ascii="Times New Roman" w:hAnsi="Times New Roman" w:cs="Times New Roman"/>
          <w:sz w:val="22"/>
          <w:szCs w:val="22"/>
        </w:rPr>
        <w:t>Personal Phone: (940) 634-3032</w:t>
      </w:r>
    </w:p>
    <w:p w14:paraId="2F238643" w14:textId="3106EC03" w:rsidR="000D397B" w:rsidRPr="00A844B7" w:rsidRDefault="000D397B" w:rsidP="000D397B">
      <w:pPr>
        <w:pStyle w:val="NoSpacing"/>
        <w:rPr>
          <w:rFonts w:ascii="Times New Roman" w:hAnsi="Times New Roman" w:cs="Times New Roman"/>
          <w:b/>
          <w:bCs/>
          <w:sz w:val="12"/>
          <w:szCs w:val="14"/>
          <w:u w:val="single"/>
        </w:rPr>
      </w:pPr>
      <w:r w:rsidRPr="00A844B7">
        <w:rPr>
          <w:rFonts w:ascii="Times New Roman" w:hAnsi="Times New Roman" w:cs="Times New Roman"/>
          <w:b/>
          <w:bCs/>
          <w:sz w:val="12"/>
          <w:szCs w:val="14"/>
          <w:u w:val="single"/>
        </w:rPr>
        <w:t>_________________________________________________________</w:t>
      </w:r>
      <w:r w:rsidR="00A844B7">
        <w:rPr>
          <w:rFonts w:ascii="Times New Roman" w:hAnsi="Times New Roman" w:cs="Times New Roman"/>
          <w:b/>
          <w:bCs/>
          <w:sz w:val="12"/>
          <w:szCs w:val="14"/>
          <w:u w:val="single"/>
        </w:rPr>
        <w:t>___________________________________________________</w:t>
      </w:r>
    </w:p>
    <w:p w14:paraId="5D4DABEC" w14:textId="77777777" w:rsidR="00B229DA" w:rsidRPr="000D397B" w:rsidRDefault="00B229DA" w:rsidP="00A9147D">
      <w:pPr>
        <w:jc w:val="both"/>
        <w:rPr>
          <w:sz w:val="4"/>
          <w:szCs w:val="4"/>
        </w:rPr>
      </w:pPr>
    </w:p>
    <w:p w14:paraId="27A505E0" w14:textId="4142ADAC" w:rsidR="00337A3D" w:rsidRPr="00A34539" w:rsidRDefault="00740DB9" w:rsidP="00337A3D">
      <w:pPr>
        <w:pStyle w:val="NoSpacing"/>
        <w:ind w:right="-810"/>
        <w:rPr>
          <w:rFonts w:ascii="Times New Roman" w:eastAsiaTheme="minorHAnsi" w:hAnsi="Times New Roman"/>
          <w:b/>
          <w:bCs/>
          <w:iCs/>
          <w:kern w:val="2"/>
          <w:sz w:val="14"/>
          <w:szCs w:val="14"/>
          <w14:ligatures w14:val="standardContextual"/>
        </w:rPr>
      </w:pPr>
      <w:bookmarkStart w:id="0" w:name="_Hlk157602507"/>
      <w:bookmarkStart w:id="1" w:name="_Hlk212109945"/>
      <w:bookmarkStart w:id="2" w:name="_Hlk174447968"/>
      <w:bookmarkStart w:id="3" w:name="_Hlk214519450"/>
      <w:bookmarkStart w:id="4" w:name="_Hlk176945752"/>
      <w:r w:rsidRPr="00A34539">
        <w:rPr>
          <w:rFonts w:ascii="Times New Roman" w:hAnsi="Times New Roman" w:cs="Times New Roman"/>
          <w:b/>
          <w:bCs/>
          <w:i/>
          <w:iCs/>
          <w:noProof/>
          <w:sz w:val="10"/>
          <w:szCs w:val="10"/>
        </w:rPr>
        <w:drawing>
          <wp:anchor distT="0" distB="0" distL="114300" distR="114300" simplePos="0" relativeHeight="251663360" behindDoc="1" locked="0" layoutInCell="1" allowOverlap="1" wp14:anchorId="00DF3001" wp14:editId="1C16D44E">
            <wp:simplePos x="0" y="0"/>
            <wp:positionH relativeFrom="margin">
              <wp:align>right</wp:align>
            </wp:positionH>
            <wp:positionV relativeFrom="paragraph">
              <wp:posOffset>9525</wp:posOffset>
            </wp:positionV>
            <wp:extent cx="574040" cy="552450"/>
            <wp:effectExtent l="0" t="0" r="0" b="0"/>
            <wp:wrapTight wrapText="bothSides">
              <wp:wrapPolygon edited="0">
                <wp:start x="0" y="0"/>
                <wp:lineTo x="0" y="20110"/>
                <wp:lineTo x="2867" y="20855"/>
                <wp:lineTo x="15053" y="20855"/>
                <wp:lineTo x="20788" y="20110"/>
                <wp:lineTo x="20788" y="0"/>
                <wp:lineTo x="0" y="0"/>
              </wp:wrapPolygon>
            </wp:wrapTight>
            <wp:docPr id="5" name="Picture 0" descr="prayer-reque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er-requests.png"/>
                    <pic:cNvPicPr/>
                  </pic:nvPicPr>
                  <pic:blipFill>
                    <a:blip r:embed="rId12"/>
                    <a:stretch>
                      <a:fillRect/>
                    </a:stretch>
                  </pic:blipFill>
                  <pic:spPr>
                    <a:xfrm>
                      <a:off x="0" y="0"/>
                      <a:ext cx="574040" cy="552450"/>
                    </a:xfrm>
                    <a:prstGeom prst="rect">
                      <a:avLst/>
                    </a:prstGeom>
                  </pic:spPr>
                </pic:pic>
              </a:graphicData>
            </a:graphic>
            <wp14:sizeRelV relativeFrom="margin">
              <wp14:pctHeight>0</wp14:pctHeight>
            </wp14:sizeRelV>
          </wp:anchor>
        </w:drawing>
      </w:r>
      <w:r w:rsidR="00337A3D" w:rsidRPr="00A34539">
        <w:rPr>
          <w:rFonts w:ascii="Times New Roman" w:hAnsi="Times New Roman" w:cs="Times New Roman"/>
          <w:b/>
          <w:bCs/>
          <w:i/>
          <w:iCs/>
        </w:rPr>
        <w:t xml:space="preserve">Please fill out a “Cares and Concerns” card located in </w:t>
      </w:r>
      <w:proofErr w:type="gramStart"/>
      <w:r w:rsidR="00337A3D" w:rsidRPr="00A34539">
        <w:rPr>
          <w:rFonts w:ascii="Times New Roman" w:hAnsi="Times New Roman" w:cs="Times New Roman"/>
          <w:b/>
          <w:bCs/>
          <w:i/>
          <w:iCs/>
        </w:rPr>
        <w:t>the  Narthex</w:t>
      </w:r>
      <w:proofErr w:type="gramEnd"/>
      <w:r w:rsidR="00337A3D" w:rsidRPr="00A34539">
        <w:rPr>
          <w:rFonts w:ascii="Times New Roman" w:hAnsi="Times New Roman" w:cs="Times New Roman"/>
          <w:b/>
          <w:bCs/>
          <w:i/>
          <w:iCs/>
        </w:rPr>
        <w:t xml:space="preserve"> for prayer requests. </w:t>
      </w:r>
      <w:r w:rsidR="00337A3D" w:rsidRPr="00A34539">
        <w:rPr>
          <w:rFonts w:ascii="Times New Roman" w:eastAsiaTheme="minorHAnsi" w:hAnsi="Times New Roman"/>
          <w:b/>
          <w:bCs/>
          <w:iCs/>
          <w:kern w:val="2"/>
          <w:sz w:val="14"/>
          <w:szCs w:val="14"/>
          <w14:ligatures w14:val="standardContextual"/>
        </w:rPr>
        <w:t xml:space="preserve"> </w:t>
      </w:r>
    </w:p>
    <w:bookmarkEnd w:id="0"/>
    <w:p w14:paraId="3AD7FAA6" w14:textId="77777777" w:rsidR="00740DB9" w:rsidRPr="000C48EA" w:rsidRDefault="00740DB9" w:rsidP="00D853DD">
      <w:pPr>
        <w:pStyle w:val="p2level1o"/>
        <w:tabs>
          <w:tab w:val="left" w:pos="360"/>
        </w:tabs>
        <w:ind w:left="360" w:firstLine="0"/>
        <w:rPr>
          <w:rFonts w:cstheme="minorBidi"/>
          <w:b/>
          <w:bCs/>
          <w:iCs/>
          <w:kern w:val="2"/>
          <w:sz w:val="14"/>
          <w:szCs w:val="14"/>
          <w14:ligatures w14:val="standardContextual"/>
        </w:rPr>
      </w:pPr>
    </w:p>
    <w:p w14:paraId="47837F48" w14:textId="77777777" w:rsidR="000A5FB9" w:rsidRDefault="00F36E34" w:rsidP="00F36E34">
      <w:pPr>
        <w:pStyle w:val="p2level1o"/>
        <w:tabs>
          <w:tab w:val="left" w:pos="360"/>
        </w:tabs>
        <w:ind w:left="0" w:firstLine="0"/>
        <w:rPr>
          <w:rFonts w:cstheme="minorBidi"/>
          <w:iCs/>
          <w:kern w:val="2"/>
          <w14:ligatures w14:val="standardContextual"/>
        </w:rPr>
      </w:pPr>
      <w:bookmarkStart w:id="5" w:name="_Hlk203028334"/>
      <w:bookmarkStart w:id="6" w:name="_Hlk199920393"/>
      <w:bookmarkEnd w:id="1"/>
      <w:bookmarkEnd w:id="2"/>
      <w:bookmarkEnd w:id="3"/>
      <w:bookmarkEnd w:id="4"/>
      <w:r w:rsidRPr="000A5FB9">
        <w:rPr>
          <w:rFonts w:cstheme="minorBidi"/>
          <w:b/>
          <w:bCs/>
          <w:iCs/>
          <w:kern w:val="2"/>
          <w14:ligatures w14:val="standardContextual"/>
        </w:rPr>
        <w:t xml:space="preserve">Bonnie Brisco – </w:t>
      </w:r>
      <w:r w:rsidRPr="000A5FB9">
        <w:rPr>
          <w:rFonts w:cstheme="minorBidi"/>
          <w:iCs/>
          <w:kern w:val="2"/>
          <w14:ligatures w14:val="standardContextual"/>
        </w:rPr>
        <w:t xml:space="preserve">Diagnosed with Lymphoma in her face and is </w:t>
      </w:r>
    </w:p>
    <w:p w14:paraId="4421BDAD" w14:textId="1AB6BC48" w:rsidR="00F36E34" w:rsidRPr="000A5FB9" w:rsidRDefault="000A5FB9" w:rsidP="00F36E34">
      <w:pPr>
        <w:pStyle w:val="p2level1o"/>
        <w:tabs>
          <w:tab w:val="left" w:pos="360"/>
        </w:tabs>
        <w:ind w:left="0" w:firstLine="0"/>
        <w:rPr>
          <w:rFonts w:cstheme="minorBidi"/>
          <w:b/>
          <w:bCs/>
          <w:iCs/>
          <w:kern w:val="2"/>
          <w14:ligatures w14:val="standardContextual"/>
        </w:rPr>
      </w:pPr>
      <w:r>
        <w:rPr>
          <w:rFonts w:cstheme="minorBidi"/>
          <w:iCs/>
          <w:kern w:val="2"/>
          <w14:ligatures w14:val="standardContextual"/>
        </w:rPr>
        <w:tab/>
      </w:r>
      <w:r w:rsidR="00F36E34" w:rsidRPr="000A5FB9">
        <w:rPr>
          <w:rFonts w:cstheme="minorBidi"/>
          <w:iCs/>
          <w:kern w:val="2"/>
          <w14:ligatures w14:val="standardContextual"/>
        </w:rPr>
        <w:t>starting treatments (mother of a co-worker to Lisa Lawson).</w:t>
      </w:r>
    </w:p>
    <w:p w14:paraId="5D76741B" w14:textId="4B804171" w:rsidR="00F36E34" w:rsidRPr="000A5FB9" w:rsidRDefault="00F36E34" w:rsidP="00F36E34">
      <w:pPr>
        <w:pStyle w:val="p2level1o"/>
        <w:tabs>
          <w:tab w:val="left" w:pos="360"/>
        </w:tabs>
        <w:ind w:left="0" w:firstLine="0"/>
        <w:rPr>
          <w:rFonts w:cstheme="minorBidi"/>
          <w:b/>
          <w:bCs/>
          <w:iCs/>
          <w:kern w:val="2"/>
          <w14:ligatures w14:val="standardContextual"/>
        </w:rPr>
      </w:pPr>
      <w:r w:rsidRPr="000A5FB9">
        <w:rPr>
          <w:rFonts w:cstheme="minorBidi"/>
          <w:b/>
          <w:bCs/>
          <w:iCs/>
          <w:kern w:val="2"/>
          <w14:ligatures w14:val="standardContextual"/>
        </w:rPr>
        <w:t xml:space="preserve">Gary Burkhart – </w:t>
      </w:r>
      <w:r w:rsidRPr="000A5FB9">
        <w:rPr>
          <w:rFonts w:cstheme="minorBidi"/>
          <w:iCs/>
          <w:kern w:val="2"/>
          <w14:ligatures w14:val="standardContextual"/>
        </w:rPr>
        <w:t>Diagnosed with kidney cancer (Art Noack’s Brother-in-Law).</w:t>
      </w:r>
    </w:p>
    <w:p w14:paraId="24511CFB"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Mike Dunn – </w:t>
      </w:r>
      <w:r w:rsidRPr="000A5FB9">
        <w:rPr>
          <w:rFonts w:cstheme="minorBidi"/>
          <w:iCs/>
          <w:kern w:val="2"/>
          <w14:ligatures w14:val="standardContextual"/>
        </w:rPr>
        <w:t xml:space="preserve">Diagnosed with prostate cancer (Debra Keyes’s Stepfather). </w:t>
      </w:r>
    </w:p>
    <w:p w14:paraId="56D1959C" w14:textId="77777777" w:rsidR="00F36E34" w:rsidRPr="000A5FB9" w:rsidRDefault="00F36E34" w:rsidP="00F36E34">
      <w:pPr>
        <w:pStyle w:val="p2level1o"/>
        <w:tabs>
          <w:tab w:val="left" w:pos="360"/>
        </w:tabs>
        <w:ind w:left="360" w:firstLine="0"/>
        <w:rPr>
          <w:rFonts w:cstheme="minorBidi"/>
          <w:iCs/>
          <w:kern w:val="2"/>
          <w14:ligatures w14:val="standardContextual"/>
        </w:rPr>
      </w:pPr>
      <w:r w:rsidRPr="000A5FB9">
        <w:rPr>
          <w:rFonts w:cstheme="minorBidi"/>
          <w:iCs/>
          <w:kern w:val="2"/>
          <w14:ligatures w14:val="standardContextual"/>
        </w:rPr>
        <w:t xml:space="preserve">Debbie Garrett </w:t>
      </w:r>
      <w:r w:rsidRPr="000A5FB9">
        <w:rPr>
          <w:rFonts w:cstheme="minorBidi"/>
          <w:b/>
          <w:bCs/>
          <w:iCs/>
          <w:kern w:val="2"/>
          <w14:ligatures w14:val="standardContextual"/>
        </w:rPr>
        <w:t xml:space="preserve">– </w:t>
      </w:r>
      <w:r w:rsidRPr="000A5FB9">
        <w:rPr>
          <w:rFonts w:cstheme="minorBidi"/>
          <w:iCs/>
          <w:kern w:val="2"/>
          <w14:ligatures w14:val="standardContextual"/>
        </w:rPr>
        <w:t>Diagnosed with breasts cancer (Glenda Roth’s Sibling).</w:t>
      </w:r>
    </w:p>
    <w:p w14:paraId="41656600"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Bryleigh Gresham – </w:t>
      </w:r>
      <w:bookmarkStart w:id="7" w:name="_Hlk206656264"/>
      <w:r w:rsidRPr="000A5FB9">
        <w:rPr>
          <w:rFonts w:cstheme="minorBidi"/>
          <w:iCs/>
          <w:kern w:val="2"/>
          <w14:ligatures w14:val="standardContextual"/>
        </w:rPr>
        <w:t>In remission for her acute lymphoblastic leukemia (student in Maci Ferguson’s class).</w:t>
      </w:r>
      <w:bookmarkEnd w:id="7"/>
    </w:p>
    <w:p w14:paraId="6A06F027"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Beth Hiatt – </w:t>
      </w:r>
      <w:r w:rsidRPr="000A5FB9">
        <w:rPr>
          <w:rFonts w:cstheme="minorBidi"/>
          <w:iCs/>
          <w:kern w:val="2"/>
          <w14:ligatures w14:val="standardContextual"/>
        </w:rPr>
        <w:t>Diagnosed with stage 4 breast cancer (friend of Ashley Keyes).</w:t>
      </w:r>
    </w:p>
    <w:p w14:paraId="2738066D"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lastRenderedPageBreak/>
        <w:t xml:space="preserve">Michelle McCaniless </w:t>
      </w:r>
      <w:r w:rsidRPr="000A5FB9">
        <w:rPr>
          <w:rFonts w:cstheme="minorBidi"/>
          <w:iCs/>
          <w:kern w:val="2"/>
          <w14:ligatures w14:val="standardContextual"/>
        </w:rPr>
        <w:t xml:space="preserve">– Undergoing chemotherapy treatment, they are unable to operate on lung tumors (friend of Malley Underwood). </w:t>
      </w:r>
    </w:p>
    <w:p w14:paraId="2B5B398C"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Jessica Miller </w:t>
      </w:r>
      <w:proofErr w:type="gramStart"/>
      <w:r w:rsidRPr="000A5FB9">
        <w:rPr>
          <w:rFonts w:cstheme="minorBidi"/>
          <w:iCs/>
          <w:kern w:val="2"/>
          <w14:ligatures w14:val="standardContextual"/>
        </w:rPr>
        <w:t>–  Ovarian</w:t>
      </w:r>
      <w:proofErr w:type="gramEnd"/>
      <w:r w:rsidRPr="000A5FB9">
        <w:rPr>
          <w:rFonts w:cstheme="minorBidi"/>
          <w:iCs/>
          <w:kern w:val="2"/>
          <w14:ligatures w14:val="standardContextual"/>
        </w:rPr>
        <w:t xml:space="preserve"> cancer terminal. Still on meds and treatments but has surpassed timeline the Drs. initially gave her, 24 months (friend of Chanda Lee). </w:t>
      </w:r>
    </w:p>
    <w:p w14:paraId="65BB814E" w14:textId="77777777" w:rsidR="00F36E34" w:rsidRPr="000A5FB9" w:rsidRDefault="00F36E34" w:rsidP="00F36E34">
      <w:pPr>
        <w:pStyle w:val="p2level1o"/>
        <w:tabs>
          <w:tab w:val="left" w:pos="360"/>
        </w:tabs>
        <w:rPr>
          <w:rFonts w:cstheme="minorBidi"/>
          <w:b/>
          <w:bCs/>
          <w:iCs/>
          <w:kern w:val="2"/>
          <w14:ligatures w14:val="standardContextual"/>
        </w:rPr>
      </w:pPr>
      <w:r w:rsidRPr="000A5FB9">
        <w:rPr>
          <w:rFonts w:cstheme="minorBidi"/>
          <w:b/>
          <w:bCs/>
          <w:iCs/>
          <w:kern w:val="2"/>
          <w14:ligatures w14:val="standardContextual"/>
        </w:rPr>
        <w:t xml:space="preserve">Bill Miller </w:t>
      </w:r>
      <w:r w:rsidRPr="000A5FB9">
        <w:rPr>
          <w:rFonts w:cstheme="minorBidi"/>
          <w:iCs/>
          <w:kern w:val="2"/>
          <w14:ligatures w14:val="standardContextual"/>
        </w:rPr>
        <w:t>– Recovering from surgery to remove colon cancer tumor (friend of Terry Henry).</w:t>
      </w:r>
    </w:p>
    <w:p w14:paraId="655C782F"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Chris Mitchell </w:t>
      </w:r>
      <w:proofErr w:type="gramStart"/>
      <w:r w:rsidRPr="000A5FB9">
        <w:rPr>
          <w:rFonts w:cstheme="minorBidi"/>
          <w:b/>
          <w:bCs/>
          <w:iCs/>
          <w:kern w:val="2"/>
          <w14:ligatures w14:val="standardContextual"/>
        </w:rPr>
        <w:t>–  </w:t>
      </w:r>
      <w:r w:rsidRPr="000A5FB9">
        <w:rPr>
          <w:rFonts w:cstheme="minorBidi"/>
          <w:iCs/>
          <w:kern w:val="2"/>
          <w14:ligatures w14:val="standardContextual"/>
        </w:rPr>
        <w:t>Has</w:t>
      </w:r>
      <w:proofErr w:type="gramEnd"/>
      <w:r w:rsidRPr="000A5FB9">
        <w:rPr>
          <w:rFonts w:cstheme="minorBidi"/>
          <w:iCs/>
          <w:kern w:val="2"/>
          <w14:ligatures w14:val="standardContextual"/>
        </w:rPr>
        <w:t xml:space="preserve"> been put on several ‘trial options’ for Esophageal/tongue cancer; some seem to be working, still struggles with strength and side effects of treatments, not able to work. (friend of Chanda Lee).</w:t>
      </w:r>
    </w:p>
    <w:p w14:paraId="277B7DAA" w14:textId="77777777" w:rsidR="00F36E34" w:rsidRPr="009B516B" w:rsidRDefault="00F36E34" w:rsidP="00F36E34">
      <w:pPr>
        <w:pStyle w:val="p2level1o"/>
        <w:tabs>
          <w:tab w:val="left" w:pos="360"/>
        </w:tabs>
        <w:ind w:left="360" w:firstLine="0"/>
        <w:rPr>
          <w:rFonts w:cstheme="minorBidi"/>
          <w:b/>
          <w:bCs/>
          <w:iCs/>
          <w:kern w:val="2"/>
          <w:sz w:val="16"/>
          <w:szCs w:val="16"/>
          <w14:ligatures w14:val="standardContextual"/>
        </w:rPr>
      </w:pPr>
    </w:p>
    <w:p w14:paraId="4790AD63"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Rick Baker – </w:t>
      </w:r>
      <w:r w:rsidRPr="000A5FB9">
        <w:rPr>
          <w:rFonts w:cstheme="minorBidi"/>
          <w:iCs/>
          <w:kern w:val="2"/>
          <w14:ligatures w14:val="standardContextual"/>
        </w:rPr>
        <w:t>Compound Fracture to his leg. Had second surgery, all went well and will be non-weight bearing for 3 months possibly.  The recovery will be longer (father-in-law of Reisha Baker).</w:t>
      </w:r>
    </w:p>
    <w:p w14:paraId="14588583"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Kevin Cox – </w:t>
      </w:r>
      <w:r w:rsidRPr="000A5FB9">
        <w:rPr>
          <w:rFonts w:cstheme="minorBidi"/>
          <w:iCs/>
          <w:kern w:val="2"/>
          <w14:ligatures w14:val="standardContextual"/>
        </w:rPr>
        <w:t xml:space="preserve">Received a heart transplant (friend of Terisa Johnston). </w:t>
      </w:r>
    </w:p>
    <w:p w14:paraId="23069E33"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Jennifer H. – </w:t>
      </w:r>
      <w:r w:rsidRPr="000A5FB9">
        <w:rPr>
          <w:rFonts w:cstheme="minorBidi"/>
          <w:iCs/>
          <w:kern w:val="2"/>
          <w14:ligatures w14:val="standardContextual"/>
        </w:rPr>
        <w:t xml:space="preserve">Diagnosed with stage 1 breast cancer (friend of Gillis and </w:t>
      </w:r>
      <w:proofErr w:type="spellStart"/>
      <w:r w:rsidRPr="000A5FB9">
        <w:rPr>
          <w:rFonts w:cstheme="minorBidi"/>
          <w:iCs/>
          <w:kern w:val="2"/>
          <w14:ligatures w14:val="standardContextual"/>
        </w:rPr>
        <w:t>D’Ann</w:t>
      </w:r>
      <w:proofErr w:type="spellEnd"/>
      <w:r w:rsidRPr="000A5FB9">
        <w:rPr>
          <w:rFonts w:cstheme="minorBidi"/>
          <w:iCs/>
          <w:kern w:val="2"/>
          <w14:ligatures w14:val="standardContextual"/>
        </w:rPr>
        <w:t xml:space="preserve"> Hammett).</w:t>
      </w:r>
    </w:p>
    <w:p w14:paraId="4FEFD96D"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Robert Johnston – </w:t>
      </w:r>
      <w:r w:rsidRPr="000A5FB9">
        <w:rPr>
          <w:rFonts w:cstheme="minorBidi"/>
          <w:iCs/>
          <w:kern w:val="2"/>
          <w14:ligatures w14:val="standardContextual"/>
        </w:rPr>
        <w:t xml:space="preserve">Recovering at home. </w:t>
      </w:r>
    </w:p>
    <w:p w14:paraId="3F750EB4"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Rhonda Pyle – </w:t>
      </w:r>
      <w:r w:rsidRPr="000A5FB9">
        <w:rPr>
          <w:rFonts w:cstheme="minorBidi"/>
          <w:iCs/>
          <w:kern w:val="2"/>
          <w14:ligatures w14:val="standardContextual"/>
        </w:rPr>
        <w:t>Recovering from back surgery.</w:t>
      </w:r>
    </w:p>
    <w:p w14:paraId="08C1DCA5"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David Rhyne – </w:t>
      </w:r>
      <w:r w:rsidRPr="000A5FB9">
        <w:rPr>
          <w:rFonts w:cstheme="minorBidi"/>
          <w:iCs/>
          <w:kern w:val="2"/>
          <w14:ligatures w14:val="standardContextual"/>
        </w:rPr>
        <w:t>health issues (father of Camerin Rhyne Dyson).</w:t>
      </w:r>
    </w:p>
    <w:p w14:paraId="103A63D6"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Thelma Roth </w:t>
      </w:r>
      <w:r w:rsidRPr="000A5FB9">
        <w:rPr>
          <w:rFonts w:cstheme="minorBidi"/>
          <w:iCs/>
          <w:kern w:val="2"/>
          <w14:ligatures w14:val="standardContextual"/>
        </w:rPr>
        <w:t xml:space="preserve">– Recovering from Respiratory Distress in Sanger with her daughter. </w:t>
      </w:r>
    </w:p>
    <w:p w14:paraId="2B14BD91"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Norma Scheppmann </w:t>
      </w:r>
      <w:r w:rsidRPr="000A5FB9">
        <w:rPr>
          <w:rFonts w:cstheme="minorBidi"/>
          <w:iCs/>
          <w:kern w:val="2"/>
          <w14:ligatures w14:val="standardContextual"/>
        </w:rPr>
        <w:t xml:space="preserve">– Several medical issues. </w:t>
      </w:r>
    </w:p>
    <w:p w14:paraId="55B93FB0"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Brooklynn Schissbauer</w:t>
      </w:r>
      <w:r w:rsidRPr="000A5FB9">
        <w:rPr>
          <w:rFonts w:cstheme="minorBidi"/>
          <w:iCs/>
          <w:kern w:val="2"/>
          <w14:ligatures w14:val="standardContextual"/>
        </w:rPr>
        <w:t xml:space="preserve"> – Her baby was diagnosed with Turner Syndrome in her last sonogram (granddaughter of Debbie Herriage). </w:t>
      </w:r>
    </w:p>
    <w:p w14:paraId="3ECD1EE0" w14:textId="77777777" w:rsidR="00F36E34" w:rsidRPr="000A5FB9" w:rsidRDefault="00F36E34" w:rsidP="00F36E34">
      <w:pPr>
        <w:pStyle w:val="p2level1o"/>
        <w:tabs>
          <w:tab w:val="left" w:pos="360"/>
        </w:tabs>
        <w:rPr>
          <w:rFonts w:cstheme="minorBidi"/>
          <w:b/>
          <w:bCs/>
          <w:iCs/>
          <w:kern w:val="2"/>
          <w14:ligatures w14:val="standardContextual"/>
        </w:rPr>
      </w:pPr>
      <w:r w:rsidRPr="000A5FB9">
        <w:rPr>
          <w:rFonts w:cstheme="minorBidi"/>
          <w:b/>
          <w:bCs/>
          <w:iCs/>
          <w:kern w:val="2"/>
          <w14:ligatures w14:val="standardContextual"/>
        </w:rPr>
        <w:t xml:space="preserve">Josh Smith </w:t>
      </w:r>
      <w:r w:rsidRPr="000A5FB9">
        <w:rPr>
          <w:rFonts w:cstheme="minorBidi"/>
          <w:iCs/>
          <w:kern w:val="2"/>
          <w14:ligatures w14:val="standardContextual"/>
        </w:rPr>
        <w:t xml:space="preserve">– On dialysis for heart and kidneys (friend of Levi Yowell). </w:t>
      </w:r>
    </w:p>
    <w:p w14:paraId="5E264C58" w14:textId="77777777" w:rsidR="00F36E34" w:rsidRPr="000A5FB9" w:rsidRDefault="00F36E34" w:rsidP="00F36E34">
      <w:pPr>
        <w:pStyle w:val="p2level1o"/>
        <w:tabs>
          <w:tab w:val="left" w:pos="360"/>
        </w:tabs>
        <w:rPr>
          <w:rFonts w:cstheme="minorBidi"/>
          <w:iCs/>
          <w:kern w:val="2"/>
          <w14:ligatures w14:val="standardContextual"/>
        </w:rPr>
      </w:pPr>
      <w:r w:rsidRPr="000A5FB9">
        <w:rPr>
          <w:rFonts w:cstheme="minorBidi"/>
          <w:b/>
          <w:bCs/>
          <w:iCs/>
          <w:kern w:val="2"/>
          <w14:ligatures w14:val="standardContextual"/>
        </w:rPr>
        <w:t xml:space="preserve">Billy Don Smith </w:t>
      </w:r>
      <w:r w:rsidRPr="000A5FB9">
        <w:rPr>
          <w:rFonts w:cstheme="minorBidi"/>
          <w:iCs/>
          <w:kern w:val="2"/>
          <w14:ligatures w14:val="standardContextual"/>
        </w:rPr>
        <w:t xml:space="preserve">– At home and under hospice care. </w:t>
      </w:r>
    </w:p>
    <w:p w14:paraId="7E4BA50E" w14:textId="77777777" w:rsidR="00F36E34" w:rsidRPr="000A5FB9" w:rsidRDefault="00F36E34" w:rsidP="00F36E34">
      <w:pPr>
        <w:pStyle w:val="p2level1o"/>
        <w:tabs>
          <w:tab w:val="left" w:pos="360"/>
        </w:tabs>
        <w:rPr>
          <w:rFonts w:cstheme="minorBidi"/>
          <w:b/>
          <w:bCs/>
          <w:iCs/>
          <w:kern w:val="2"/>
          <w:lang w:val="de-DE"/>
          <w14:ligatures w14:val="standardContextual"/>
        </w:rPr>
      </w:pPr>
      <w:r w:rsidRPr="000A5FB9">
        <w:rPr>
          <w:rFonts w:cstheme="minorBidi"/>
          <w:b/>
          <w:bCs/>
          <w:iCs/>
          <w:kern w:val="2"/>
          <w:lang w:val="de-DE"/>
          <w14:ligatures w14:val="standardContextual"/>
        </w:rPr>
        <w:t xml:space="preserve">Caden &amp; Lucas Wolsey – </w:t>
      </w:r>
      <w:bookmarkEnd w:id="5"/>
    </w:p>
    <w:p w14:paraId="3708092A" w14:textId="77777777" w:rsidR="00F36E34" w:rsidRPr="000A5FB9" w:rsidRDefault="00F36E34" w:rsidP="00F36E34">
      <w:pPr>
        <w:pStyle w:val="p2level1o"/>
        <w:tabs>
          <w:tab w:val="left" w:pos="360"/>
        </w:tabs>
        <w:rPr>
          <w:rFonts w:cstheme="minorBidi"/>
          <w:b/>
          <w:bCs/>
          <w:iCs/>
          <w:kern w:val="2"/>
          <w:lang w:val="de-DE"/>
          <w14:ligatures w14:val="standardContextual"/>
        </w:rPr>
      </w:pPr>
      <w:r w:rsidRPr="000A5FB9">
        <w:rPr>
          <w:rFonts w:cstheme="minorBidi"/>
          <w:b/>
          <w:bCs/>
          <w:iCs/>
          <w:kern w:val="2"/>
          <w:lang w:val="de-DE"/>
          <w14:ligatures w14:val="standardContextual"/>
        </w:rPr>
        <w:t xml:space="preserve">Juliana &amp; Katie Falbo – </w:t>
      </w:r>
    </w:p>
    <w:bookmarkEnd w:id="6"/>
    <w:p w14:paraId="57821C75" w14:textId="77777777" w:rsidR="00D853DD" w:rsidRPr="00F36E34" w:rsidRDefault="00D853DD" w:rsidP="00A9147D">
      <w:pPr>
        <w:jc w:val="both"/>
        <w:rPr>
          <w:sz w:val="22"/>
          <w:szCs w:val="22"/>
          <w:lang w:val="de-DE"/>
        </w:rPr>
      </w:pPr>
    </w:p>
    <w:p w14:paraId="40BDD022" w14:textId="7DE6E019" w:rsidR="00882E37" w:rsidRPr="000A5FB9" w:rsidRDefault="00882E37" w:rsidP="00CD7874">
      <w:pPr>
        <w:rPr>
          <w:b/>
          <w:bCs/>
          <w:u w:val="single"/>
        </w:rPr>
      </w:pPr>
      <w:r w:rsidRPr="000A5FB9">
        <w:rPr>
          <w:b/>
          <w:bCs/>
          <w:u w:val="single"/>
        </w:rPr>
        <w:t>IN THE MILITARY</w:t>
      </w:r>
      <w:r w:rsidR="000C3429" w:rsidRPr="000A5FB9">
        <w:rPr>
          <w:b/>
          <w:bCs/>
        </w:rPr>
        <w:t xml:space="preserve">   </w:t>
      </w:r>
      <w:r w:rsidR="000C3429" w:rsidRPr="000A5FB9">
        <w:rPr>
          <w:b/>
          <w:bCs/>
        </w:rPr>
        <w:tab/>
      </w:r>
      <w:r w:rsidR="000C3429" w:rsidRPr="000A5FB9">
        <w:rPr>
          <w:b/>
          <w:bCs/>
        </w:rPr>
        <w:tab/>
      </w:r>
      <w:r w:rsidR="000C3429" w:rsidRPr="000A5FB9">
        <w:rPr>
          <w:b/>
          <w:bCs/>
          <w:u w:val="single"/>
        </w:rPr>
        <w:t>SHUT -INS</w:t>
      </w:r>
    </w:p>
    <w:p w14:paraId="50A72F66" w14:textId="77777777" w:rsidR="00CD7874" w:rsidRPr="000A5FB9" w:rsidRDefault="00CD7874" w:rsidP="00CD7874">
      <w:pPr>
        <w:rPr>
          <w:b/>
          <w:bCs/>
          <w:sz w:val="4"/>
          <w:szCs w:val="4"/>
          <w:u w:val="single"/>
        </w:rPr>
      </w:pPr>
    </w:p>
    <w:p w14:paraId="4CE68E8E" w14:textId="1752DAFF" w:rsidR="00882E37" w:rsidRPr="000A5FB9" w:rsidRDefault="00882E37" w:rsidP="00882E37">
      <w:pPr>
        <w:pStyle w:val="NoSpacing"/>
        <w:rPr>
          <w:rFonts w:ascii="Times New Roman" w:hAnsi="Times New Roman" w:cs="Times New Roman"/>
          <w:i/>
          <w:iCs/>
          <w:sz w:val="20"/>
          <w:szCs w:val="20"/>
        </w:rPr>
      </w:pPr>
      <w:r w:rsidRPr="000A5FB9">
        <w:rPr>
          <w:rFonts w:ascii="Times New Roman" w:hAnsi="Times New Roman" w:cs="Times New Roman"/>
          <w:i/>
          <w:iCs/>
          <w:sz w:val="20"/>
          <w:szCs w:val="20"/>
        </w:rPr>
        <w:t>Sid Mayfield – US Navy</w:t>
      </w:r>
      <w:r w:rsidR="000C3429" w:rsidRPr="000A5FB9">
        <w:rPr>
          <w:rFonts w:ascii="Times New Roman" w:hAnsi="Times New Roman" w:cs="Times New Roman"/>
          <w:i/>
          <w:iCs/>
          <w:sz w:val="20"/>
          <w:szCs w:val="20"/>
        </w:rPr>
        <w:tab/>
      </w:r>
      <w:r w:rsidR="000C3429" w:rsidRPr="000A5FB9">
        <w:rPr>
          <w:rFonts w:ascii="Times New Roman" w:hAnsi="Times New Roman" w:cs="Times New Roman"/>
          <w:i/>
          <w:iCs/>
          <w:sz w:val="20"/>
          <w:szCs w:val="20"/>
        </w:rPr>
        <w:tab/>
        <w:t>Edwin Kleinhans</w:t>
      </w:r>
      <w:r w:rsidR="000A5FB9">
        <w:rPr>
          <w:rFonts w:ascii="Times New Roman" w:hAnsi="Times New Roman" w:cs="Times New Roman"/>
          <w:i/>
          <w:iCs/>
          <w:sz w:val="20"/>
          <w:szCs w:val="20"/>
        </w:rPr>
        <w:t xml:space="preserve">     </w:t>
      </w:r>
      <w:r w:rsidR="009B516B">
        <w:rPr>
          <w:rFonts w:ascii="Times New Roman" w:hAnsi="Times New Roman" w:cs="Times New Roman"/>
          <w:i/>
          <w:iCs/>
          <w:sz w:val="20"/>
          <w:szCs w:val="20"/>
        </w:rPr>
        <w:t xml:space="preserve">   </w:t>
      </w:r>
      <w:r w:rsidR="000A5FB9">
        <w:rPr>
          <w:rFonts w:ascii="Times New Roman" w:hAnsi="Times New Roman" w:cs="Times New Roman"/>
          <w:i/>
          <w:iCs/>
          <w:sz w:val="20"/>
          <w:szCs w:val="20"/>
        </w:rPr>
        <w:t>Charles Roth</w:t>
      </w:r>
    </w:p>
    <w:p w14:paraId="157FA8E3" w14:textId="40C7DA53" w:rsidR="00C173D0" w:rsidRPr="000A5FB9" w:rsidRDefault="00C173D0" w:rsidP="00882E37">
      <w:pPr>
        <w:pStyle w:val="NoSpacing"/>
        <w:rPr>
          <w:rFonts w:ascii="Times New Roman" w:hAnsi="Times New Roman" w:cs="Times New Roman"/>
          <w:i/>
          <w:iCs/>
          <w:sz w:val="20"/>
          <w:szCs w:val="20"/>
        </w:rPr>
      </w:pPr>
      <w:r w:rsidRPr="000A5FB9">
        <w:rPr>
          <w:rFonts w:ascii="Times New Roman" w:hAnsi="Times New Roman" w:cs="Times New Roman"/>
          <w:i/>
          <w:iCs/>
          <w:sz w:val="20"/>
          <w:szCs w:val="20"/>
        </w:rPr>
        <w:t>Connor Ogrodnick – US Navy</w:t>
      </w:r>
      <w:r w:rsidR="000C3429" w:rsidRPr="000A5FB9">
        <w:rPr>
          <w:rFonts w:ascii="Times New Roman" w:hAnsi="Times New Roman" w:cs="Times New Roman"/>
          <w:i/>
          <w:iCs/>
          <w:sz w:val="20"/>
          <w:szCs w:val="20"/>
        </w:rPr>
        <w:tab/>
        <w:t>Cholly Hargrove</w:t>
      </w:r>
      <w:r w:rsidR="000A5FB9">
        <w:rPr>
          <w:rFonts w:ascii="Times New Roman" w:hAnsi="Times New Roman" w:cs="Times New Roman"/>
          <w:i/>
          <w:iCs/>
          <w:sz w:val="20"/>
          <w:szCs w:val="20"/>
        </w:rPr>
        <w:t xml:space="preserve">   </w:t>
      </w:r>
      <w:r w:rsidR="009B516B">
        <w:rPr>
          <w:rFonts w:ascii="Times New Roman" w:hAnsi="Times New Roman" w:cs="Times New Roman"/>
          <w:i/>
          <w:iCs/>
          <w:sz w:val="20"/>
          <w:szCs w:val="20"/>
        </w:rPr>
        <w:t xml:space="preserve">    </w:t>
      </w:r>
      <w:r w:rsidR="000A5FB9">
        <w:rPr>
          <w:rFonts w:ascii="Times New Roman" w:hAnsi="Times New Roman" w:cs="Times New Roman"/>
          <w:i/>
          <w:iCs/>
          <w:sz w:val="20"/>
          <w:szCs w:val="20"/>
        </w:rPr>
        <w:t xml:space="preserve"> Thelma Roth</w:t>
      </w:r>
    </w:p>
    <w:p w14:paraId="53CA2719" w14:textId="1ADABDEF" w:rsidR="00882E37" w:rsidRPr="00DF3C2D" w:rsidRDefault="000C3429" w:rsidP="000A5FB9">
      <w:pPr>
        <w:rPr>
          <w:i/>
          <w:iCs/>
          <w:sz w:val="16"/>
          <w:szCs w:val="16"/>
        </w:rPr>
      </w:pPr>
      <w:r w:rsidRPr="000A5FB9">
        <w:tab/>
      </w:r>
      <w:r w:rsidRPr="000A5FB9">
        <w:tab/>
      </w:r>
      <w:r w:rsidRPr="000A5FB9">
        <w:tab/>
      </w:r>
      <w:r w:rsidRPr="000A5FB9">
        <w:tab/>
      </w:r>
      <w:r w:rsidRPr="000A5FB9">
        <w:tab/>
      </w:r>
      <w:r w:rsidR="00882E37" w:rsidRPr="000C3429">
        <w:rPr>
          <w:i/>
          <w:iCs/>
          <w:sz w:val="23"/>
          <w:szCs w:val="23"/>
        </w:rPr>
        <w:tab/>
        <w:t xml:space="preserve">     </w:t>
      </w:r>
    </w:p>
    <w:p w14:paraId="7FBAD45E" w14:textId="2FEB1EEF" w:rsidR="00882E37" w:rsidRPr="00CD7874" w:rsidRDefault="00882E37" w:rsidP="00882E37">
      <w:pPr>
        <w:pStyle w:val="p2level1o"/>
        <w:ind w:left="360" w:firstLine="630"/>
        <w:jc w:val="center"/>
        <w:rPr>
          <w:b/>
          <w:sz w:val="24"/>
          <w:szCs w:val="24"/>
          <w:u w:val="single"/>
        </w:rPr>
      </w:pPr>
      <w:r w:rsidRPr="00CD7874">
        <w:rPr>
          <w:b/>
          <w:sz w:val="24"/>
          <w:szCs w:val="24"/>
          <w:u w:val="single"/>
        </w:rPr>
        <w:t>Our Stewardship 0</w:t>
      </w:r>
      <w:r w:rsidR="00B5225B">
        <w:rPr>
          <w:b/>
          <w:sz w:val="24"/>
          <w:szCs w:val="24"/>
          <w:u w:val="single"/>
        </w:rPr>
        <w:t>6</w:t>
      </w:r>
      <w:r w:rsidRPr="00CD7874">
        <w:rPr>
          <w:b/>
          <w:sz w:val="24"/>
          <w:szCs w:val="24"/>
          <w:u w:val="single"/>
        </w:rPr>
        <w:t>/</w:t>
      </w:r>
      <w:r w:rsidR="00B5225B">
        <w:rPr>
          <w:b/>
          <w:sz w:val="24"/>
          <w:szCs w:val="24"/>
          <w:u w:val="single"/>
        </w:rPr>
        <w:t>14</w:t>
      </w:r>
      <w:r w:rsidRPr="00CD7874">
        <w:rPr>
          <w:b/>
          <w:sz w:val="24"/>
          <w:szCs w:val="24"/>
          <w:u w:val="single"/>
        </w:rPr>
        <w:t>/2026</w:t>
      </w:r>
    </w:p>
    <w:p w14:paraId="72567047" w14:textId="77777777" w:rsidR="00CD7874" w:rsidRPr="00CD7874" w:rsidRDefault="00CD7874" w:rsidP="00882E37">
      <w:pPr>
        <w:pStyle w:val="p2level1o"/>
        <w:ind w:left="360" w:firstLine="630"/>
        <w:jc w:val="center"/>
        <w:rPr>
          <w:b/>
          <w:sz w:val="12"/>
          <w:szCs w:val="12"/>
          <w:u w:val="single"/>
        </w:rPr>
      </w:pPr>
    </w:p>
    <w:tbl>
      <w:tblPr>
        <w:tblStyle w:val="TableGrid"/>
        <w:tblW w:w="6115" w:type="dxa"/>
        <w:jc w:val="center"/>
        <w:tblLook w:val="04A0" w:firstRow="1" w:lastRow="0" w:firstColumn="1" w:lastColumn="0" w:noHBand="0" w:noVBand="1"/>
      </w:tblPr>
      <w:tblGrid>
        <w:gridCol w:w="3055"/>
        <w:gridCol w:w="1890"/>
        <w:gridCol w:w="1170"/>
      </w:tblGrid>
      <w:tr w:rsidR="004A47B4" w14:paraId="581CCCCD" w14:textId="77777777" w:rsidTr="00541776">
        <w:trPr>
          <w:jc w:val="center"/>
        </w:trPr>
        <w:tc>
          <w:tcPr>
            <w:tcW w:w="3055" w:type="dxa"/>
          </w:tcPr>
          <w:p w14:paraId="07F4EC97" w14:textId="77777777" w:rsidR="004A47B4" w:rsidRPr="00CD7874" w:rsidRDefault="004A47B4" w:rsidP="00541776">
            <w:pPr>
              <w:pStyle w:val="p2level1o"/>
              <w:ind w:left="0" w:firstLine="0"/>
              <w:rPr>
                <w:b/>
                <w:u w:val="single"/>
              </w:rPr>
            </w:pPr>
            <w:r w:rsidRPr="00CD7874">
              <w:rPr>
                <w:color w:val="000000"/>
                <w:lang w:bidi="he-IL"/>
              </w:rPr>
              <w:t>General Fund</w:t>
            </w:r>
          </w:p>
        </w:tc>
        <w:tc>
          <w:tcPr>
            <w:tcW w:w="1890" w:type="dxa"/>
          </w:tcPr>
          <w:p w14:paraId="5A25186C" w14:textId="7066C34C" w:rsidR="004A47B4" w:rsidRPr="00CD7874" w:rsidRDefault="004A47B4" w:rsidP="00541776">
            <w:pPr>
              <w:pStyle w:val="p2level1o"/>
              <w:ind w:left="0" w:firstLine="0"/>
              <w:rPr>
                <w:color w:val="000000"/>
                <w:lang w:bidi="he-IL"/>
              </w:rPr>
            </w:pPr>
            <w:r w:rsidRPr="00CD7874">
              <w:rPr>
                <w:color w:val="000000"/>
                <w:lang w:bidi="he-IL"/>
              </w:rPr>
              <w:t xml:space="preserve">       $   </w:t>
            </w:r>
            <w:r w:rsidR="008C3DA5">
              <w:rPr>
                <w:color w:val="000000"/>
                <w:lang w:bidi="he-IL"/>
              </w:rPr>
              <w:t>5,</w:t>
            </w:r>
            <w:r w:rsidR="00320736">
              <w:rPr>
                <w:color w:val="000000"/>
                <w:lang w:bidi="he-IL"/>
              </w:rPr>
              <w:t>1</w:t>
            </w:r>
            <w:r w:rsidR="008C3DA5">
              <w:rPr>
                <w:color w:val="000000"/>
                <w:lang w:bidi="he-IL"/>
              </w:rPr>
              <w:t>3</w:t>
            </w:r>
            <w:r w:rsidR="00320736">
              <w:rPr>
                <w:color w:val="000000"/>
                <w:lang w:bidi="he-IL"/>
              </w:rPr>
              <w:t>3</w:t>
            </w:r>
            <w:r w:rsidRPr="00CD7874">
              <w:rPr>
                <w:color w:val="000000"/>
                <w:lang w:bidi="he-IL"/>
              </w:rPr>
              <w:t>.00</w:t>
            </w:r>
          </w:p>
        </w:tc>
        <w:tc>
          <w:tcPr>
            <w:tcW w:w="1170" w:type="dxa"/>
          </w:tcPr>
          <w:p w14:paraId="5C26D095" w14:textId="06E0156A" w:rsidR="004A47B4" w:rsidRPr="00CD7874" w:rsidRDefault="00320736" w:rsidP="00541776">
            <w:pPr>
              <w:pStyle w:val="p2level1o"/>
              <w:jc w:val="right"/>
            </w:pPr>
            <w:r>
              <w:t>57</w:t>
            </w:r>
          </w:p>
        </w:tc>
      </w:tr>
    </w:tbl>
    <w:p w14:paraId="25EBE2E3" w14:textId="1BC21C1C" w:rsidR="000D397B" w:rsidRDefault="000D397B" w:rsidP="000D397B">
      <w:pPr>
        <w:pStyle w:val="NoSpacing"/>
        <w:rPr>
          <w:rFonts w:ascii="Times New Roman" w:hAnsi="Times New Roman" w:cs="Times New Roman"/>
          <w:b/>
          <w:bCs/>
          <w:sz w:val="22"/>
          <w:u w:val="single"/>
        </w:rPr>
      </w:pPr>
      <w:r w:rsidRPr="00A844B7">
        <w:rPr>
          <w:rFonts w:ascii="Times New Roman" w:hAnsi="Times New Roman" w:cs="Times New Roman"/>
          <w:b/>
          <w:bCs/>
          <w:sz w:val="12"/>
          <w:szCs w:val="14"/>
          <w:u w:val="single"/>
        </w:rPr>
        <w:t xml:space="preserve">   _________________________________________________________</w:t>
      </w:r>
      <w:r w:rsidR="00A844B7">
        <w:rPr>
          <w:rFonts w:ascii="Times New Roman" w:hAnsi="Times New Roman" w:cs="Times New Roman"/>
          <w:b/>
          <w:bCs/>
          <w:sz w:val="12"/>
          <w:szCs w:val="14"/>
          <w:u w:val="single"/>
        </w:rPr>
        <w:t>________________________________________________</w:t>
      </w:r>
    </w:p>
    <w:p w14:paraId="5058689F" w14:textId="77777777" w:rsidR="000D397B" w:rsidRPr="00DF3C2D" w:rsidRDefault="000D397B" w:rsidP="000D397B">
      <w:pPr>
        <w:pStyle w:val="NoSpacing"/>
        <w:rPr>
          <w:rFonts w:ascii="Times New Roman" w:hAnsi="Times New Roman" w:cs="Times New Roman"/>
          <w:b/>
          <w:bCs/>
          <w:sz w:val="14"/>
          <w:szCs w:val="16"/>
          <w:u w:val="single"/>
        </w:rPr>
      </w:pPr>
    </w:p>
    <w:p w14:paraId="01AE6F77" w14:textId="77777777" w:rsidR="00CF245D" w:rsidRPr="000D397B" w:rsidRDefault="00CF245D" w:rsidP="00CF245D">
      <w:pPr>
        <w:rPr>
          <w:rFonts w:ascii="Copperplate Gothic Bold" w:hAnsi="Copperplate Gothic Bold" w:cs="Arial"/>
          <w:b/>
          <w:bCs/>
          <w:noProof/>
          <w:color w:val="000000" w:themeColor="text1"/>
          <w:sz w:val="24"/>
          <w:szCs w:val="24"/>
        </w:rPr>
      </w:pPr>
      <w:r w:rsidRPr="000D397B">
        <w:rPr>
          <w:rFonts w:ascii="Copperplate Gothic Bold" w:hAnsi="Copperplate Gothic Bold" w:cs="Arial"/>
          <w:b/>
          <w:bCs/>
          <w:noProof/>
          <w:color w:val="000000" w:themeColor="text1"/>
          <w:sz w:val="24"/>
          <w:szCs w:val="24"/>
        </w:rPr>
        <w:t>Did you know we have a Facebook &amp; Instagram?</w:t>
      </w:r>
    </w:p>
    <w:p w14:paraId="1BF6DF15" w14:textId="77777777" w:rsidR="00CF245D" w:rsidRPr="00CF245D" w:rsidRDefault="00CF245D" w:rsidP="00CF245D">
      <w:pPr>
        <w:rPr>
          <w:noProof/>
          <w:color w:val="000000" w:themeColor="text1"/>
          <w:sz w:val="16"/>
          <w:szCs w:val="16"/>
        </w:rPr>
      </w:pPr>
      <w:r w:rsidRPr="00CF245D">
        <w:rPr>
          <w:noProof/>
          <w:color w:val="000000" w:themeColor="text1"/>
          <w:sz w:val="16"/>
          <w:szCs w:val="16"/>
        </w:rPr>
        <w:drawing>
          <wp:anchor distT="0" distB="0" distL="114300" distR="114300" simplePos="0" relativeHeight="251667456" behindDoc="0" locked="0" layoutInCell="1" allowOverlap="1" wp14:anchorId="791A5881" wp14:editId="02C2389D">
            <wp:simplePos x="0" y="0"/>
            <wp:positionH relativeFrom="column">
              <wp:posOffset>5572598</wp:posOffset>
            </wp:positionH>
            <wp:positionV relativeFrom="paragraph">
              <wp:posOffset>83820</wp:posOffset>
            </wp:positionV>
            <wp:extent cx="571500" cy="571500"/>
            <wp:effectExtent l="57150" t="38100" r="38100" b="57150"/>
            <wp:wrapNone/>
            <wp:docPr id="511579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705417">
                      <a:off x="0" y="0"/>
                      <a:ext cx="571500" cy="571500"/>
                    </a:xfrm>
                    <a:prstGeom prst="rect">
                      <a:avLst/>
                    </a:prstGeom>
                    <a:noFill/>
                  </pic:spPr>
                </pic:pic>
              </a:graphicData>
            </a:graphic>
            <wp14:sizeRelH relativeFrom="margin">
              <wp14:pctWidth>0</wp14:pctWidth>
            </wp14:sizeRelH>
            <wp14:sizeRelV relativeFrom="margin">
              <wp14:pctHeight>0</wp14:pctHeight>
            </wp14:sizeRelV>
          </wp:anchor>
        </w:drawing>
      </w:r>
    </w:p>
    <w:p w14:paraId="68D8DA9B" w14:textId="77777777" w:rsidR="00CF245D" w:rsidRPr="00CF245D" w:rsidRDefault="00CF245D" w:rsidP="00CF245D">
      <w:pPr>
        <w:rPr>
          <w:noProof/>
          <w:color w:val="000000" w:themeColor="text1"/>
          <w:sz w:val="22"/>
          <w:szCs w:val="22"/>
        </w:rPr>
      </w:pPr>
      <w:r w:rsidRPr="00CF245D">
        <w:rPr>
          <w:noProof/>
          <w:color w:val="000000" w:themeColor="text1"/>
          <w:sz w:val="22"/>
          <w:szCs w:val="22"/>
        </w:rPr>
        <w:t xml:space="preserve">You can find the links to our socials on our website at: </w:t>
      </w:r>
      <w:r w:rsidRPr="00CF245D">
        <w:rPr>
          <w:noProof/>
          <w:color w:val="000000" w:themeColor="text1"/>
          <w:sz w:val="22"/>
          <w:szCs w:val="22"/>
          <w:u w:val="single"/>
        </w:rPr>
        <w:t>www.stpetertex.com</w:t>
      </w:r>
    </w:p>
    <w:p w14:paraId="62476311" w14:textId="77777777" w:rsidR="00CF245D" w:rsidRPr="00CF245D" w:rsidRDefault="00CF245D" w:rsidP="00CF245D">
      <w:pPr>
        <w:rPr>
          <w:rFonts w:ascii="Copperplate Gothic Bold" w:hAnsi="Copperplate Gothic Bold" w:cs="Arial"/>
          <w:noProof/>
          <w:color w:val="7B0342"/>
          <w:sz w:val="16"/>
          <w:szCs w:val="16"/>
        </w:rPr>
      </w:pPr>
      <w:r w:rsidRPr="00CF245D">
        <w:rPr>
          <w:i/>
          <w:iCs/>
          <w:noProof/>
          <w:color w:val="000000" w:themeColor="text1"/>
          <w:sz w:val="24"/>
          <w:szCs w:val="24"/>
        </w:rPr>
        <w:drawing>
          <wp:anchor distT="0" distB="0" distL="114300" distR="114300" simplePos="0" relativeHeight="251668480" behindDoc="0" locked="0" layoutInCell="1" allowOverlap="1" wp14:anchorId="70029A4D" wp14:editId="2EE66FD1">
            <wp:simplePos x="0" y="0"/>
            <wp:positionH relativeFrom="margin">
              <wp:posOffset>6179658</wp:posOffset>
            </wp:positionH>
            <wp:positionV relativeFrom="paragraph">
              <wp:posOffset>178435</wp:posOffset>
            </wp:positionV>
            <wp:extent cx="549275" cy="549275"/>
            <wp:effectExtent l="38100" t="57150" r="60325" b="60325"/>
            <wp:wrapNone/>
            <wp:docPr id="554909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400002">
                      <a:off x="0" y="0"/>
                      <a:ext cx="549275" cy="549275"/>
                    </a:xfrm>
                    <a:prstGeom prst="rect">
                      <a:avLst/>
                    </a:prstGeom>
                    <a:noFill/>
                  </pic:spPr>
                </pic:pic>
              </a:graphicData>
            </a:graphic>
            <wp14:sizeRelH relativeFrom="margin">
              <wp14:pctWidth>0</wp14:pctWidth>
            </wp14:sizeRelH>
            <wp14:sizeRelV relativeFrom="margin">
              <wp14:pctHeight>0</wp14:pctHeight>
            </wp14:sizeRelV>
          </wp:anchor>
        </w:drawing>
      </w:r>
    </w:p>
    <w:p w14:paraId="4C80D01C" w14:textId="2CF612CE" w:rsidR="00136C70" w:rsidRPr="00C173D0" w:rsidRDefault="00CF245D" w:rsidP="00C173D0">
      <w:pPr>
        <w:rPr>
          <w:noProof/>
          <w:color w:val="000000" w:themeColor="text1"/>
          <w:sz w:val="22"/>
          <w:szCs w:val="22"/>
        </w:rPr>
      </w:pPr>
      <w:r w:rsidRPr="00CF245D">
        <w:rPr>
          <w:noProof/>
          <w:color w:val="000000" w:themeColor="text1"/>
          <w:sz w:val="22"/>
          <w:szCs w:val="22"/>
        </w:rPr>
        <w:t>Follow us for important updates, verse-of-the-week posts, and more!</w:t>
      </w:r>
    </w:p>
    <w:sectPr w:rsidR="00136C70" w:rsidRPr="00C173D0">
      <w:footerReference w:type="default" r:id="rId15"/>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A4D3" w14:textId="77777777" w:rsidR="00F228D1" w:rsidRDefault="00F228D1" w:rsidP="00B076DA">
      <w:r>
        <w:separator/>
      </w:r>
    </w:p>
  </w:endnote>
  <w:endnote w:type="continuationSeparator" w:id="0">
    <w:p w14:paraId="63A13BFD" w14:textId="77777777" w:rsidR="00F228D1" w:rsidRDefault="00F228D1" w:rsidP="00B0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618630"/>
      <w:docPartObj>
        <w:docPartGallery w:val="Page Numbers (Bottom of Page)"/>
        <w:docPartUnique/>
      </w:docPartObj>
    </w:sdtPr>
    <w:sdtEndPr>
      <w:rPr>
        <w:noProof/>
      </w:rPr>
    </w:sdtEndPr>
    <w:sdtContent>
      <w:p w14:paraId="0A57566D" w14:textId="07CBAC86" w:rsidR="00B076DA" w:rsidRDefault="00B076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128AD" w14:textId="77777777" w:rsidR="00B076DA" w:rsidRDefault="00B07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2E15" w14:textId="77777777" w:rsidR="00F228D1" w:rsidRDefault="00F228D1" w:rsidP="00B076DA">
      <w:r>
        <w:separator/>
      </w:r>
    </w:p>
  </w:footnote>
  <w:footnote w:type="continuationSeparator" w:id="0">
    <w:p w14:paraId="487362A4" w14:textId="77777777" w:rsidR="00F228D1" w:rsidRDefault="00F228D1" w:rsidP="00B07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959F8"/>
    <w:multiLevelType w:val="hybridMultilevel"/>
    <w:tmpl w:val="A5AE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25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4B3"/>
    <w:rsid w:val="000006BE"/>
    <w:rsid w:val="000206F1"/>
    <w:rsid w:val="00022E33"/>
    <w:rsid w:val="00033EFF"/>
    <w:rsid w:val="000410F4"/>
    <w:rsid w:val="000506A0"/>
    <w:rsid w:val="0008697D"/>
    <w:rsid w:val="000A5FB9"/>
    <w:rsid w:val="000C3429"/>
    <w:rsid w:val="000C48EA"/>
    <w:rsid w:val="000D397B"/>
    <w:rsid w:val="000E3703"/>
    <w:rsid w:val="000E4182"/>
    <w:rsid w:val="00136C70"/>
    <w:rsid w:val="00143ADA"/>
    <w:rsid w:val="00147246"/>
    <w:rsid w:val="001746A1"/>
    <w:rsid w:val="00185F98"/>
    <w:rsid w:val="001B68D0"/>
    <w:rsid w:val="001B6CFC"/>
    <w:rsid w:val="001C3A5B"/>
    <w:rsid w:val="001D2E0D"/>
    <w:rsid w:val="00221014"/>
    <w:rsid w:val="00222C3E"/>
    <w:rsid w:val="00223E17"/>
    <w:rsid w:val="00243385"/>
    <w:rsid w:val="00251CEC"/>
    <w:rsid w:val="002532A4"/>
    <w:rsid w:val="00263F72"/>
    <w:rsid w:val="00273A76"/>
    <w:rsid w:val="002A7FBE"/>
    <w:rsid w:val="002C6910"/>
    <w:rsid w:val="002E2E76"/>
    <w:rsid w:val="002E7BDB"/>
    <w:rsid w:val="002F111C"/>
    <w:rsid w:val="0030516D"/>
    <w:rsid w:val="00320736"/>
    <w:rsid w:val="00337A3D"/>
    <w:rsid w:val="003512D0"/>
    <w:rsid w:val="00373E2C"/>
    <w:rsid w:val="003C1E83"/>
    <w:rsid w:val="003D7C72"/>
    <w:rsid w:val="003F7B4A"/>
    <w:rsid w:val="003F7ED1"/>
    <w:rsid w:val="0040732B"/>
    <w:rsid w:val="00421750"/>
    <w:rsid w:val="00444EB3"/>
    <w:rsid w:val="00450028"/>
    <w:rsid w:val="00452724"/>
    <w:rsid w:val="00460F06"/>
    <w:rsid w:val="00464BAF"/>
    <w:rsid w:val="004A2EF4"/>
    <w:rsid w:val="004A47B4"/>
    <w:rsid w:val="004F0F41"/>
    <w:rsid w:val="004F7ED1"/>
    <w:rsid w:val="005060AB"/>
    <w:rsid w:val="00507E5B"/>
    <w:rsid w:val="005130D0"/>
    <w:rsid w:val="005523F3"/>
    <w:rsid w:val="00562026"/>
    <w:rsid w:val="00565DFA"/>
    <w:rsid w:val="00567337"/>
    <w:rsid w:val="0057219C"/>
    <w:rsid w:val="005730ED"/>
    <w:rsid w:val="005A14FC"/>
    <w:rsid w:val="005D2DC3"/>
    <w:rsid w:val="005E5D7D"/>
    <w:rsid w:val="005F04BB"/>
    <w:rsid w:val="005F2ECC"/>
    <w:rsid w:val="00601DCA"/>
    <w:rsid w:val="00602DB5"/>
    <w:rsid w:val="006254F3"/>
    <w:rsid w:val="00633749"/>
    <w:rsid w:val="00635D03"/>
    <w:rsid w:val="00640D10"/>
    <w:rsid w:val="0065314C"/>
    <w:rsid w:val="006807B0"/>
    <w:rsid w:val="00687D4D"/>
    <w:rsid w:val="006A7340"/>
    <w:rsid w:val="006A7481"/>
    <w:rsid w:val="006D5255"/>
    <w:rsid w:val="00720FCF"/>
    <w:rsid w:val="00724F95"/>
    <w:rsid w:val="00731A48"/>
    <w:rsid w:val="00740DB9"/>
    <w:rsid w:val="007775CE"/>
    <w:rsid w:val="007823D8"/>
    <w:rsid w:val="00783730"/>
    <w:rsid w:val="007837AB"/>
    <w:rsid w:val="00795FC3"/>
    <w:rsid w:val="007B50C1"/>
    <w:rsid w:val="007D2742"/>
    <w:rsid w:val="007D6A74"/>
    <w:rsid w:val="007D7B76"/>
    <w:rsid w:val="007E255D"/>
    <w:rsid w:val="007F25EE"/>
    <w:rsid w:val="00801AA7"/>
    <w:rsid w:val="00804574"/>
    <w:rsid w:val="00841028"/>
    <w:rsid w:val="008619B8"/>
    <w:rsid w:val="008732CC"/>
    <w:rsid w:val="00882E37"/>
    <w:rsid w:val="00886D5E"/>
    <w:rsid w:val="00891825"/>
    <w:rsid w:val="008A082D"/>
    <w:rsid w:val="008B1047"/>
    <w:rsid w:val="008C0B18"/>
    <w:rsid w:val="008C3DA5"/>
    <w:rsid w:val="008F6F91"/>
    <w:rsid w:val="009140A1"/>
    <w:rsid w:val="009211A7"/>
    <w:rsid w:val="00942A78"/>
    <w:rsid w:val="00950C93"/>
    <w:rsid w:val="0096357E"/>
    <w:rsid w:val="00976BAB"/>
    <w:rsid w:val="009903A2"/>
    <w:rsid w:val="00990EE7"/>
    <w:rsid w:val="009B516B"/>
    <w:rsid w:val="009D19D3"/>
    <w:rsid w:val="009E0248"/>
    <w:rsid w:val="00A17223"/>
    <w:rsid w:val="00A20A82"/>
    <w:rsid w:val="00A25EAB"/>
    <w:rsid w:val="00A27434"/>
    <w:rsid w:val="00A31AA5"/>
    <w:rsid w:val="00A34539"/>
    <w:rsid w:val="00A83DE2"/>
    <w:rsid w:val="00A844B7"/>
    <w:rsid w:val="00A9147D"/>
    <w:rsid w:val="00A9480F"/>
    <w:rsid w:val="00AA534E"/>
    <w:rsid w:val="00AA763D"/>
    <w:rsid w:val="00AD662E"/>
    <w:rsid w:val="00AF46AF"/>
    <w:rsid w:val="00B049A0"/>
    <w:rsid w:val="00B076DA"/>
    <w:rsid w:val="00B079D1"/>
    <w:rsid w:val="00B12D00"/>
    <w:rsid w:val="00B229DA"/>
    <w:rsid w:val="00B4371D"/>
    <w:rsid w:val="00B5225B"/>
    <w:rsid w:val="00B979E7"/>
    <w:rsid w:val="00BE0DE2"/>
    <w:rsid w:val="00C04097"/>
    <w:rsid w:val="00C173D0"/>
    <w:rsid w:val="00C2446B"/>
    <w:rsid w:val="00C61EAC"/>
    <w:rsid w:val="00C77D6B"/>
    <w:rsid w:val="00C91B20"/>
    <w:rsid w:val="00C926DC"/>
    <w:rsid w:val="00CA209D"/>
    <w:rsid w:val="00CB193A"/>
    <w:rsid w:val="00CD7874"/>
    <w:rsid w:val="00CF245D"/>
    <w:rsid w:val="00CF31B2"/>
    <w:rsid w:val="00D04FF0"/>
    <w:rsid w:val="00D06DFD"/>
    <w:rsid w:val="00D135C3"/>
    <w:rsid w:val="00D202D0"/>
    <w:rsid w:val="00D32AA1"/>
    <w:rsid w:val="00D32D1E"/>
    <w:rsid w:val="00D470ED"/>
    <w:rsid w:val="00D7196F"/>
    <w:rsid w:val="00D72B57"/>
    <w:rsid w:val="00D824AE"/>
    <w:rsid w:val="00D853DD"/>
    <w:rsid w:val="00DA5FD8"/>
    <w:rsid w:val="00DB1F73"/>
    <w:rsid w:val="00DB3D63"/>
    <w:rsid w:val="00DC1ACC"/>
    <w:rsid w:val="00DD7F06"/>
    <w:rsid w:val="00DE5AF7"/>
    <w:rsid w:val="00DF2D94"/>
    <w:rsid w:val="00DF3C2D"/>
    <w:rsid w:val="00E04517"/>
    <w:rsid w:val="00E05A8D"/>
    <w:rsid w:val="00E21AD8"/>
    <w:rsid w:val="00E234F8"/>
    <w:rsid w:val="00E3109C"/>
    <w:rsid w:val="00E3334B"/>
    <w:rsid w:val="00E400C5"/>
    <w:rsid w:val="00E52D76"/>
    <w:rsid w:val="00E53A9C"/>
    <w:rsid w:val="00E84C2A"/>
    <w:rsid w:val="00EB6B8C"/>
    <w:rsid w:val="00EB7F3A"/>
    <w:rsid w:val="00ED737D"/>
    <w:rsid w:val="00EF006E"/>
    <w:rsid w:val="00F228D1"/>
    <w:rsid w:val="00F3375A"/>
    <w:rsid w:val="00F36E34"/>
    <w:rsid w:val="00F51FC6"/>
    <w:rsid w:val="00F55F56"/>
    <w:rsid w:val="00F6653A"/>
    <w:rsid w:val="00F711E8"/>
    <w:rsid w:val="00F763AC"/>
    <w:rsid w:val="00F85B45"/>
    <w:rsid w:val="00F940F6"/>
    <w:rsid w:val="00F944B3"/>
    <w:rsid w:val="00FA166A"/>
    <w:rsid w:val="00FA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88D18"/>
  <w15:docId w15:val="{67906271-E848-4D66-B407-0257432C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F85B4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B076DA"/>
    <w:pPr>
      <w:tabs>
        <w:tab w:val="center" w:pos="4680"/>
        <w:tab w:val="right" w:pos="9360"/>
      </w:tabs>
    </w:pPr>
  </w:style>
  <w:style w:type="character" w:customStyle="1" w:styleId="HeaderChar">
    <w:name w:val="Header Char"/>
    <w:basedOn w:val="DefaultParagraphFont"/>
    <w:link w:val="Header"/>
    <w:uiPriority w:val="99"/>
    <w:rsid w:val="00B076DA"/>
  </w:style>
  <w:style w:type="paragraph" w:styleId="Footer">
    <w:name w:val="footer"/>
    <w:basedOn w:val="Normal"/>
    <w:link w:val="FooterChar"/>
    <w:uiPriority w:val="99"/>
    <w:unhideWhenUsed/>
    <w:rsid w:val="00B076DA"/>
    <w:pPr>
      <w:tabs>
        <w:tab w:val="center" w:pos="4680"/>
        <w:tab w:val="right" w:pos="9360"/>
      </w:tabs>
    </w:pPr>
  </w:style>
  <w:style w:type="character" w:customStyle="1" w:styleId="FooterChar">
    <w:name w:val="Footer Char"/>
    <w:basedOn w:val="DefaultParagraphFont"/>
    <w:link w:val="Footer"/>
    <w:uiPriority w:val="99"/>
    <w:rsid w:val="00B076DA"/>
  </w:style>
  <w:style w:type="character" w:styleId="Hyperlink">
    <w:name w:val="Hyperlink"/>
    <w:basedOn w:val="DefaultParagraphFont"/>
    <w:uiPriority w:val="99"/>
    <w:unhideWhenUsed/>
    <w:rsid w:val="005730ED"/>
    <w:rPr>
      <w:color w:val="0563C1" w:themeColor="hyperlink"/>
      <w:u w:val="single"/>
    </w:rPr>
  </w:style>
  <w:style w:type="paragraph" w:styleId="NoSpacing">
    <w:name w:val="No Spacing"/>
    <w:uiPriority w:val="1"/>
    <w:qFormat/>
    <w:rsid w:val="005730ED"/>
    <w:pPr>
      <w:widowControl w:val="0"/>
      <w:autoSpaceDE w:val="0"/>
      <w:autoSpaceDN w:val="0"/>
      <w:adjustRightInd w:val="0"/>
    </w:pPr>
    <w:rPr>
      <w:rFonts w:ascii="Courier" w:eastAsiaTheme="minorEastAsia" w:hAnsi="Courier" w:cstheme="minorBidi"/>
      <w:sz w:val="24"/>
      <w:szCs w:val="24"/>
    </w:rPr>
  </w:style>
  <w:style w:type="paragraph" w:styleId="ListParagraph">
    <w:name w:val="List Paragraph"/>
    <w:basedOn w:val="Normal"/>
    <w:uiPriority w:val="34"/>
    <w:qFormat/>
    <w:rsid w:val="005730ED"/>
    <w:pPr>
      <w:widowControl w:val="0"/>
      <w:autoSpaceDE w:val="0"/>
      <w:autoSpaceDN w:val="0"/>
      <w:adjustRightInd w:val="0"/>
      <w:ind w:left="720"/>
      <w:contextualSpacing/>
    </w:pPr>
    <w:rPr>
      <w:rFonts w:ascii="Courier" w:hAnsi="Courier"/>
      <w:sz w:val="24"/>
      <w:szCs w:val="24"/>
    </w:rPr>
  </w:style>
  <w:style w:type="table" w:styleId="TableGrid">
    <w:name w:val="Table Grid"/>
    <w:basedOn w:val="TableNormal"/>
    <w:uiPriority w:val="39"/>
    <w:rsid w:val="005730ED"/>
    <w:rPr>
      <w:rFonts w:eastAsiaTheme="minorHAns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85B45"/>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E21AD8"/>
    <w:rPr>
      <w:color w:val="605E5C"/>
      <w:shd w:val="clear" w:color="auto" w:fill="E1DFDD"/>
    </w:rPr>
  </w:style>
  <w:style w:type="paragraph" w:customStyle="1" w:styleId="p2level1o">
    <w:name w:val="p2level1o"/>
    <w:basedOn w:val="Normal"/>
    <w:link w:val="p2level1oChar"/>
    <w:uiPriority w:val="99"/>
    <w:rsid w:val="00D853DD"/>
    <w:pPr>
      <w:ind w:left="720" w:hanging="720"/>
    </w:pPr>
    <w:rPr>
      <w:rFonts w:eastAsiaTheme="minorHAnsi"/>
    </w:rPr>
  </w:style>
  <w:style w:type="character" w:customStyle="1" w:styleId="p2level1oChar">
    <w:name w:val="p2level1o Char"/>
    <w:basedOn w:val="DefaultParagraphFont"/>
    <w:link w:val="p2level1o"/>
    <w:uiPriority w:val="99"/>
    <w:locked/>
    <w:rsid w:val="00D853D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petertex.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tpetertexscty@att.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8</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193</cp:revision>
  <cp:lastPrinted>2026-03-06T20:23:00Z</cp:lastPrinted>
  <dcterms:created xsi:type="dcterms:W3CDTF">2026-02-27T16:33:00Z</dcterms:created>
  <dcterms:modified xsi:type="dcterms:W3CDTF">2026-06-12T16:16:00Z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fe711b0b-e7e0-4a37-a8c1-a401e780178c</vt:lpwstr>
  </property>
</Properties>
</file>