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2BC67" w14:textId="397BC69D" w:rsidR="00F4271C" w:rsidRDefault="00AD7D02" w:rsidP="00196BDD">
      <w:pPr>
        <w:spacing w:after="403" w:line="259" w:lineRule="auto"/>
        <w:ind w:left="0" w:right="396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2A3252" wp14:editId="63D9732A">
            <wp:simplePos x="0" y="0"/>
            <wp:positionH relativeFrom="page">
              <wp:posOffset>1939669</wp:posOffset>
            </wp:positionH>
            <wp:positionV relativeFrom="page">
              <wp:posOffset>210312</wp:posOffset>
            </wp:positionV>
            <wp:extent cx="4575" cy="4572"/>
            <wp:effectExtent l="0" t="0" r="0" b="0"/>
            <wp:wrapSquare wrapText="bothSides"/>
            <wp:docPr id="8867" name="Picture 8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" name="Picture 88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8240A5F" wp14:editId="09AE9883">
            <wp:simplePos x="0" y="0"/>
            <wp:positionH relativeFrom="page">
              <wp:posOffset>1967117</wp:posOffset>
            </wp:positionH>
            <wp:positionV relativeFrom="page">
              <wp:posOffset>214884</wp:posOffset>
            </wp:positionV>
            <wp:extent cx="9149" cy="4572"/>
            <wp:effectExtent l="0" t="0" r="0" b="0"/>
            <wp:wrapSquare wrapText="bothSides"/>
            <wp:docPr id="8868" name="Picture 8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" name="Picture 88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2855F" w14:textId="5C7F5A90" w:rsidR="00F4271C" w:rsidRDefault="00F4271C">
      <w:pPr>
        <w:spacing w:after="0" w:line="259" w:lineRule="auto"/>
        <w:ind w:left="706" w:right="0" w:firstLine="0"/>
        <w:jc w:val="left"/>
      </w:pPr>
      <w:bookmarkStart w:id="0" w:name="_GoBack"/>
      <w:bookmarkEnd w:id="0"/>
    </w:p>
    <w:p w14:paraId="5C037210" w14:textId="77777777" w:rsidR="00F4271C" w:rsidRDefault="00AD7D02">
      <w:pPr>
        <w:pStyle w:val="Heading2"/>
        <w:ind w:left="-5"/>
      </w:pPr>
      <w:r>
        <w:t>APPLICATIONS OF GWX POLYCARBONATE HOLLOW SHEETS</w:t>
      </w:r>
    </w:p>
    <w:p w14:paraId="0B3BC6E1" w14:textId="77777777" w:rsidR="00F4271C" w:rsidRDefault="00AD7D02">
      <w:pPr>
        <w:numPr>
          <w:ilvl w:val="0"/>
          <w:numId w:val="1"/>
        </w:numPr>
        <w:ind w:right="339" w:hanging="216"/>
      </w:pPr>
      <w:r>
        <w:t>Sky light system;</w:t>
      </w:r>
    </w:p>
    <w:p w14:paraId="0F494AE8" w14:textId="77777777" w:rsidR="00F4271C" w:rsidRDefault="00AD7D02">
      <w:pPr>
        <w:numPr>
          <w:ilvl w:val="0"/>
          <w:numId w:val="1"/>
        </w:numPr>
        <w:ind w:right="339" w:hanging="216"/>
      </w:pPr>
      <w:r>
        <w:t xml:space="preserve">Roof light for office </w:t>
      </w:r>
      <w:proofErr w:type="spellStart"/>
      <w:proofErr w:type="gramStart"/>
      <w:r>
        <w:t>buildings,department</w:t>
      </w:r>
      <w:proofErr w:type="spellEnd"/>
      <w:proofErr w:type="gramEnd"/>
      <w:r>
        <w:t xml:space="preserve"> stores, </w:t>
      </w:r>
      <w:r>
        <w:rPr>
          <w:noProof/>
        </w:rPr>
        <w:drawing>
          <wp:inline distT="0" distB="0" distL="0" distR="0" wp14:anchorId="3719FF2F" wp14:editId="7B5F7A59">
            <wp:extent cx="1409005" cy="82296"/>
            <wp:effectExtent l="0" t="0" r="0" b="0"/>
            <wp:docPr id="9432" name="Picture 9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" name="Picture 94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00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amusement </w:t>
      </w:r>
      <w:proofErr w:type="spellStart"/>
      <w:r>
        <w:t>centers,hospital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; </w:t>
      </w:r>
      <w:r>
        <w:t xml:space="preserve">e </w:t>
      </w:r>
      <w:r>
        <w:t xml:space="preserve">Sound absorption wall for </w:t>
      </w:r>
      <w:proofErr w:type="spellStart"/>
      <w:r>
        <w:t>freeways,hight</w:t>
      </w:r>
      <w:proofErr w:type="spellEnd"/>
      <w:r>
        <w:t>-speed railway and MRES;</w:t>
      </w:r>
    </w:p>
    <w:p w14:paraId="09CB5D5B" w14:textId="77777777" w:rsidR="00F4271C" w:rsidRDefault="00AD7D02">
      <w:pPr>
        <w:numPr>
          <w:ilvl w:val="0"/>
          <w:numId w:val="1"/>
        </w:numPr>
        <w:ind w:right="339" w:hanging="216"/>
      </w:pPr>
      <w:r>
        <w:t>Indoors swimming pools</w:t>
      </w:r>
      <w:r>
        <w:t xml:space="preserve">, sunbath </w:t>
      </w:r>
      <w:proofErr w:type="spellStart"/>
      <w:proofErr w:type="gramStart"/>
      <w:r>
        <w:t>pools,greenhouse</w:t>
      </w:r>
      <w:proofErr w:type="spellEnd"/>
      <w:proofErr w:type="gramEnd"/>
      <w:r>
        <w:t xml:space="preserve"> roofs and sidings; </w:t>
      </w:r>
      <w:r>
        <w:t xml:space="preserve">e </w:t>
      </w:r>
      <w:r>
        <w:t xml:space="preserve">Subway exits ,parking </w:t>
      </w:r>
      <w:proofErr w:type="spellStart"/>
      <w:r>
        <w:t>lots,garage</w:t>
      </w:r>
      <w:proofErr w:type="spellEnd"/>
      <w:r>
        <w:t xml:space="preserve"> tents ,bus-</w:t>
      </w:r>
      <w:proofErr w:type="spellStart"/>
      <w:r>
        <w:t>stop,teminals,shopping</w:t>
      </w:r>
      <w:proofErr w:type="spellEnd"/>
      <w:r>
        <w:t xml:space="preserve"> </w:t>
      </w:r>
      <w:proofErr w:type="spellStart"/>
      <w:r>
        <w:t>arcades,large</w:t>
      </w:r>
      <w:proofErr w:type="spellEnd"/>
      <w:r>
        <w:t xml:space="preserve"> stadium and rain </w:t>
      </w:r>
      <w:proofErr w:type="spellStart"/>
      <w:r>
        <w:t>tents,pagodas,hallway</w:t>
      </w:r>
      <w:proofErr w:type="spellEnd"/>
      <w:r>
        <w:t xml:space="preserve"> tents;</w:t>
      </w:r>
    </w:p>
    <w:p w14:paraId="59C932F1" w14:textId="77777777" w:rsidR="00F4271C" w:rsidRDefault="00AD7D02">
      <w:pPr>
        <w:numPr>
          <w:ilvl w:val="0"/>
          <w:numId w:val="1"/>
        </w:numPr>
        <w:ind w:right="339" w:hanging="216"/>
      </w:pPr>
      <w:r>
        <w:t xml:space="preserve">Safety roof </w:t>
      </w:r>
      <w:proofErr w:type="spellStart"/>
      <w:r>
        <w:t>hight</w:t>
      </w:r>
      <w:proofErr w:type="spellEnd"/>
      <w:r>
        <w:t xml:space="preserve"> for airports and plants; </w:t>
      </w:r>
      <w:r>
        <w:t xml:space="preserve">e </w:t>
      </w:r>
      <w:r>
        <w:t>Sign boards for advertisement;</w:t>
      </w:r>
    </w:p>
    <w:p w14:paraId="16B41AF3" w14:textId="77777777" w:rsidR="00F4271C" w:rsidRDefault="00AD7D02">
      <w:pPr>
        <w:numPr>
          <w:ilvl w:val="0"/>
          <w:numId w:val="1"/>
        </w:numPr>
        <w:spacing w:after="183"/>
        <w:ind w:right="339" w:hanging="216"/>
      </w:pPr>
      <w:r>
        <w:t xml:space="preserve">Housing </w:t>
      </w:r>
      <w:proofErr w:type="spellStart"/>
      <w:proofErr w:type="gramStart"/>
      <w:r>
        <w:t>glasses,indoor</w:t>
      </w:r>
      <w:proofErr w:type="spellEnd"/>
      <w:proofErr w:type="gramEnd"/>
      <w:r>
        <w:t xml:space="preserve"> </w:t>
      </w:r>
      <w:proofErr w:type="spellStart"/>
      <w:r>
        <w:t>partitions,passage</w:t>
      </w:r>
      <w:proofErr w:type="spellEnd"/>
      <w:r>
        <w:t xml:space="preserve"> </w:t>
      </w:r>
      <w:proofErr w:type="spellStart"/>
      <w:r>
        <w:t>ways,sight</w:t>
      </w:r>
      <w:proofErr w:type="spellEnd"/>
      <w:r>
        <w:t xml:space="preserve"> </w:t>
      </w:r>
      <w:proofErr w:type="spellStart"/>
      <w:r>
        <w:t>windows,sunshade</w:t>
      </w:r>
      <w:proofErr w:type="spellEnd"/>
      <w:r>
        <w:t>, terraces and shower doors;</w:t>
      </w:r>
    </w:p>
    <w:p w14:paraId="167A9620" w14:textId="77777777" w:rsidR="00F4271C" w:rsidRDefault="00AD7D02">
      <w:pPr>
        <w:pStyle w:val="Heading2"/>
        <w:ind w:left="-5"/>
      </w:pPr>
      <w:r>
        <w:t>CONSTRUCTIONS SPECIFICATIONS OF GWX PC HOLLOW SHEETS</w:t>
      </w:r>
    </w:p>
    <w:p w14:paraId="77DE05CA" w14:textId="77777777" w:rsidR="00F4271C" w:rsidRDefault="00AD7D02">
      <w:pPr>
        <w:ind w:left="182" w:right="0"/>
      </w:pPr>
      <w:r>
        <w:t>O Skeleton truss surface must be smooth without burr</w:t>
      </w:r>
    </w:p>
    <w:p w14:paraId="1B91111E" w14:textId="77777777" w:rsidR="00F4271C" w:rsidRDefault="00AD7D02">
      <w:pPr>
        <w:numPr>
          <w:ilvl w:val="0"/>
          <w:numId w:val="2"/>
        </w:numPr>
        <w:ind w:right="1927"/>
      </w:pPr>
      <w:r>
        <w:t>The paints and coatings must be thoroughly dry volat</w:t>
      </w:r>
      <w:r>
        <w:t xml:space="preserve">ile solvents residually </w:t>
      </w:r>
      <w:r>
        <w:t xml:space="preserve">o </w:t>
      </w:r>
      <w:r>
        <w:t>EPDM tape laying and paste on top of the skeleton</w:t>
      </w:r>
    </w:p>
    <w:p w14:paraId="274A73C2" w14:textId="77777777" w:rsidR="00F4271C" w:rsidRDefault="00AD7D02">
      <w:pPr>
        <w:ind w:left="182" w:right="0"/>
      </w:pPr>
      <w:r>
        <w:rPr>
          <w:noProof/>
        </w:rPr>
        <w:drawing>
          <wp:inline distT="0" distB="0" distL="0" distR="0" wp14:anchorId="18E5A517" wp14:editId="3CFB2777">
            <wp:extent cx="68620" cy="68580"/>
            <wp:effectExtent l="0" t="0" r="0" b="0"/>
            <wp:docPr id="8877" name="Picture 8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" name="Picture 88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2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Check the distance between the supporting bars, it must be meet the design requirements</w:t>
      </w:r>
    </w:p>
    <w:p w14:paraId="6E47945E" w14:textId="77777777" w:rsidR="00F4271C" w:rsidRDefault="00AD7D02">
      <w:pPr>
        <w:numPr>
          <w:ilvl w:val="0"/>
          <w:numId w:val="2"/>
        </w:numPr>
        <w:spacing w:after="193"/>
        <w:ind w:right="1927"/>
      </w:pPr>
      <w:r>
        <w:t xml:space="preserve">Use the soft mark before cutting </w:t>
      </w:r>
      <w:r>
        <w:t xml:space="preserve">o </w:t>
      </w:r>
      <w:r>
        <w:t>Closed the end hole with special sealing tape before pa</w:t>
      </w:r>
      <w:r>
        <w:t xml:space="preserve">ving the panel </w:t>
      </w:r>
      <w:r>
        <w:rPr>
          <w:noProof/>
        </w:rPr>
        <w:drawing>
          <wp:inline distT="0" distB="0" distL="0" distR="0" wp14:anchorId="0A25DE58" wp14:editId="69CF8ED6">
            <wp:extent cx="68620" cy="68580"/>
            <wp:effectExtent l="0" t="0" r="0" b="0"/>
            <wp:docPr id="8879" name="Picture 8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9" name="Picture 88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2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use a composition of the assembly system that connected by aluminum alloy profiles and seals (elastomer) to fix the pc sun panels.</w:t>
      </w:r>
    </w:p>
    <w:p w14:paraId="4B13D182" w14:textId="77777777" w:rsidR="00F4271C" w:rsidRDefault="00AD7D02">
      <w:pPr>
        <w:spacing w:after="0" w:line="259" w:lineRule="auto"/>
        <w:ind w:left="29" w:right="0" w:firstLine="0"/>
        <w:jc w:val="left"/>
      </w:pPr>
      <w:r>
        <w:rPr>
          <w:sz w:val="34"/>
        </w:rPr>
        <w:t>SPECIFICATIONS OF GWX POLYCARBONATE HOLLOW SHEETS</w:t>
      </w:r>
    </w:p>
    <w:tbl>
      <w:tblPr>
        <w:tblStyle w:val="TableGrid"/>
        <w:tblW w:w="10014" w:type="dxa"/>
        <w:tblInd w:w="48" w:type="dxa"/>
        <w:tblCellMar>
          <w:top w:w="46" w:type="dxa"/>
          <w:left w:w="0" w:type="dxa"/>
          <w:bottom w:w="29" w:type="dxa"/>
          <w:right w:w="55" w:type="dxa"/>
        </w:tblCellMar>
        <w:tblLook w:val="04A0" w:firstRow="1" w:lastRow="0" w:firstColumn="1" w:lastColumn="0" w:noHBand="0" w:noVBand="1"/>
      </w:tblPr>
      <w:tblGrid>
        <w:gridCol w:w="1608"/>
        <w:gridCol w:w="901"/>
        <w:gridCol w:w="749"/>
        <w:gridCol w:w="711"/>
        <w:gridCol w:w="980"/>
        <w:gridCol w:w="860"/>
        <w:gridCol w:w="670"/>
        <w:gridCol w:w="195"/>
        <w:gridCol w:w="840"/>
        <w:gridCol w:w="846"/>
        <w:gridCol w:w="821"/>
        <w:gridCol w:w="833"/>
      </w:tblGrid>
      <w:tr w:rsidR="00F4271C" w14:paraId="1C8ECDEE" w14:textId="77777777">
        <w:trPr>
          <w:trHeight w:val="346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594FB4" w14:textId="77777777" w:rsidR="00F4271C" w:rsidRDefault="00AD7D02">
            <w:pPr>
              <w:spacing w:after="0" w:line="259" w:lineRule="auto"/>
              <w:ind w:left="421" w:right="0" w:firstLine="0"/>
              <w:jc w:val="left"/>
            </w:pPr>
            <w:r>
              <w:rPr>
                <w:sz w:val="16"/>
              </w:rPr>
              <w:t>Thickness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3804F" w14:textId="77777777" w:rsidR="00F4271C" w:rsidRDefault="00AD7D02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14"/>
              </w:rPr>
              <w:t>Weight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E4152" w14:textId="77777777" w:rsidR="00F4271C" w:rsidRDefault="00AD7D02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>Length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CCD2D6" w14:textId="77777777" w:rsidR="00F4271C" w:rsidRDefault="00AD7D02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4"/>
              </w:rPr>
              <w:t xml:space="preserve">Width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132BC" w14:textId="77777777" w:rsidR="00F4271C" w:rsidRDefault="00AD7D02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12"/>
              </w:rPr>
              <w:t>Min Curving Radius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C42BB7" w14:textId="77777777" w:rsidR="00F4271C" w:rsidRDefault="00F42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DE805" w14:textId="77777777" w:rsidR="00F4271C" w:rsidRDefault="00F42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AC7CE" w14:textId="77777777" w:rsidR="00F4271C" w:rsidRDefault="00AD7D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Light transmission %(±3%)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E00852" w14:textId="77777777" w:rsidR="00F4271C" w:rsidRDefault="00F42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AC0D81" w14:textId="77777777" w:rsidR="00F4271C" w:rsidRDefault="00F42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271C" w14:paraId="44840725" w14:textId="77777777">
        <w:trPr>
          <w:trHeight w:val="314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EE28D" w14:textId="77777777" w:rsidR="00F4271C" w:rsidRDefault="00AD7D02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6"/>
              </w:rPr>
              <w:t>mm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612D0" w14:textId="77777777" w:rsidR="00F4271C" w:rsidRDefault="00AD7D02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14"/>
              </w:rPr>
              <w:t>kg/rn2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C9C5E" w14:textId="77777777" w:rsidR="00F4271C" w:rsidRDefault="00AD7D02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4"/>
              </w:rPr>
              <w:t>mm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77DB8" w14:textId="77777777" w:rsidR="00F4271C" w:rsidRDefault="00AD7D02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4"/>
              </w:rPr>
              <w:t>mm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EBED5" w14:textId="77777777" w:rsidR="00F4271C" w:rsidRDefault="00AD7D02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4"/>
              </w:rPr>
              <w:t>mm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BB3B0" w14:textId="77777777" w:rsidR="00F4271C" w:rsidRDefault="00AD7D02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12"/>
              </w:rPr>
              <w:t>Clear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195DA0" w14:textId="77777777" w:rsidR="00F4271C" w:rsidRDefault="00AD7D02">
            <w:pPr>
              <w:spacing w:after="0" w:line="259" w:lineRule="auto"/>
              <w:ind w:left="324" w:right="0" w:firstLine="0"/>
              <w:jc w:val="left"/>
            </w:pPr>
            <w:r>
              <w:rPr>
                <w:sz w:val="14"/>
              </w:rPr>
              <w:t>opal</w:t>
            </w: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29922D" w14:textId="77777777" w:rsidR="00F4271C" w:rsidRDefault="00F42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99407" w14:textId="77777777" w:rsidR="00F4271C" w:rsidRDefault="00AD7D02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2"/>
              </w:rPr>
              <w:t>Blue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958D" w14:textId="77777777" w:rsidR="00F4271C" w:rsidRDefault="00AD7D02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2"/>
              </w:rPr>
              <w:t>Blue-green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6273A" w14:textId="77777777" w:rsidR="00F4271C" w:rsidRDefault="00AD7D02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2"/>
              </w:rPr>
              <w:t>Brown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B037" w14:textId="77777777" w:rsidR="00F4271C" w:rsidRDefault="00AD7D02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4"/>
              </w:rPr>
              <w:t>Light-green</w:t>
            </w:r>
          </w:p>
        </w:tc>
      </w:tr>
      <w:tr w:rsidR="00F4271C" w14:paraId="399275D9" w14:textId="77777777">
        <w:trPr>
          <w:trHeight w:val="262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2F621" w14:textId="77777777" w:rsidR="00F4271C" w:rsidRDefault="00AD7D02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901BE" w14:textId="77777777" w:rsidR="00F4271C" w:rsidRDefault="00F42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4A0E0" w14:textId="77777777" w:rsidR="00F4271C" w:rsidRDefault="00AD7D02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4"/>
              </w:rPr>
              <w:t>1 1800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C9CD3" w14:textId="77777777" w:rsidR="00F4271C" w:rsidRDefault="00AD7D0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6"/>
              </w:rPr>
              <w:t>moo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1069" w14:textId="77777777" w:rsidR="00F4271C" w:rsidRDefault="00AD7D02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4"/>
              </w:rPr>
              <w:t>700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76A1B" w14:textId="77777777" w:rsidR="00F4271C" w:rsidRDefault="00AD7D0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4"/>
              </w:rPr>
              <w:t>80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2E5F1A" w14:textId="77777777" w:rsidR="00F4271C" w:rsidRDefault="00AD7D02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14"/>
              </w:rPr>
              <w:t>57</w:t>
            </w: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036BB8" w14:textId="77777777" w:rsidR="00F4271C" w:rsidRDefault="00F42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854AD" w14:textId="77777777" w:rsidR="00F4271C" w:rsidRDefault="00AD7D02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14"/>
              </w:rPr>
              <w:t>45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53ABA" w14:textId="77777777" w:rsidR="00F4271C" w:rsidRDefault="00AD7D02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4"/>
              </w:rPr>
              <w:t>55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ACF28" w14:textId="77777777" w:rsidR="00F4271C" w:rsidRDefault="00AD7D02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>55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A0659" w14:textId="77777777" w:rsidR="00F4271C" w:rsidRDefault="00AD7D02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4"/>
              </w:rPr>
              <w:t>45</w:t>
            </w:r>
          </w:p>
        </w:tc>
      </w:tr>
      <w:tr w:rsidR="00F4271C" w14:paraId="35476E76" w14:textId="77777777">
        <w:trPr>
          <w:trHeight w:val="252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FE6CA" w14:textId="77777777" w:rsidR="00F4271C" w:rsidRDefault="00AD7D02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5AEDF" w14:textId="77777777" w:rsidR="00F4271C" w:rsidRDefault="00AD7D02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2"/>
              </w:rPr>
              <w:t>1.2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27289" w14:textId="77777777" w:rsidR="00F4271C" w:rsidRDefault="00AD7D02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4"/>
              </w:rPr>
              <w:t>1 1800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0BD39" w14:textId="77777777" w:rsidR="00F4271C" w:rsidRDefault="00AD7D0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4"/>
              </w:rPr>
              <w:t>2100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80A2D" w14:textId="77777777" w:rsidR="00F4271C" w:rsidRDefault="00AD7D02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4"/>
              </w:rPr>
              <w:t>1 050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B2B5A" w14:textId="77777777" w:rsidR="00F4271C" w:rsidRDefault="00AD7D0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4"/>
              </w:rPr>
              <w:t>79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5AEEB8" w14:textId="77777777" w:rsidR="00F4271C" w:rsidRDefault="00AD7D02">
            <w:pPr>
              <w:spacing w:after="0" w:line="259" w:lineRule="auto"/>
              <w:ind w:left="213" w:right="0" w:firstLine="0"/>
              <w:jc w:val="center"/>
            </w:pPr>
            <w:r>
              <w:rPr>
                <w:sz w:val="14"/>
              </w:rPr>
              <w:t>56</w:t>
            </w: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84C636" w14:textId="77777777" w:rsidR="00F4271C" w:rsidRDefault="00F42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4D663" w14:textId="77777777" w:rsidR="00F4271C" w:rsidRDefault="00AD7D02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14"/>
              </w:rPr>
              <w:t>36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18CD3" w14:textId="77777777" w:rsidR="00F4271C" w:rsidRDefault="00AD7D02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14"/>
              </w:rPr>
              <w:t>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4540B" w14:textId="77777777" w:rsidR="00F4271C" w:rsidRDefault="00AD7D02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14"/>
              </w:rPr>
              <w:t>53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8F838" w14:textId="77777777" w:rsidR="00F4271C" w:rsidRDefault="00AD7D02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4"/>
              </w:rPr>
              <w:t>42</w:t>
            </w:r>
          </w:p>
        </w:tc>
      </w:tr>
      <w:tr w:rsidR="00F4271C" w14:paraId="12BC0971" w14:textId="77777777">
        <w:trPr>
          <w:trHeight w:val="292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570D9" w14:textId="77777777" w:rsidR="00F4271C" w:rsidRDefault="00AD7D02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6EF5A" w14:textId="77777777" w:rsidR="00F4271C" w:rsidRDefault="00F42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92438" w14:textId="77777777" w:rsidR="00F4271C" w:rsidRDefault="00AD7D02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4"/>
              </w:rPr>
              <w:t>11800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F279F" w14:textId="77777777" w:rsidR="00F4271C" w:rsidRDefault="00AD7D02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14"/>
              </w:rPr>
              <w:t>2100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FF034" w14:textId="77777777" w:rsidR="00F4271C" w:rsidRDefault="00AD7D02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4"/>
              </w:rPr>
              <w:t>1400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ED507" w14:textId="77777777" w:rsidR="00F4271C" w:rsidRDefault="00AD7D02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4"/>
              </w:rPr>
              <w:t>78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BF5B16" w14:textId="77777777" w:rsidR="00F4271C" w:rsidRDefault="00AD7D02">
            <w:pPr>
              <w:spacing w:after="0" w:line="259" w:lineRule="auto"/>
              <w:ind w:left="221" w:right="0" w:firstLine="0"/>
              <w:jc w:val="center"/>
            </w:pPr>
            <w:r>
              <w:rPr>
                <w:sz w:val="14"/>
              </w:rPr>
              <w:t>52</w:t>
            </w: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164A42" w14:textId="77777777" w:rsidR="00F4271C" w:rsidRDefault="00F42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BBC10" w14:textId="77777777" w:rsidR="00F4271C" w:rsidRDefault="00AD7D02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A95D7" w14:textId="77777777" w:rsidR="00F4271C" w:rsidRDefault="00AD7D02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14"/>
              </w:rPr>
              <w:t>47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345C0" w14:textId="77777777" w:rsidR="00F4271C" w:rsidRDefault="00AD7D0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4"/>
              </w:rPr>
              <w:t>51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7BF21" w14:textId="77777777" w:rsidR="00F4271C" w:rsidRDefault="00AD7D02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14"/>
              </w:rPr>
              <w:t>40</w:t>
            </w:r>
          </w:p>
        </w:tc>
      </w:tr>
      <w:tr w:rsidR="00F4271C" w14:paraId="5FAEC9DC" w14:textId="77777777">
        <w:trPr>
          <w:trHeight w:val="240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2ED38" w14:textId="77777777" w:rsidR="00F4271C" w:rsidRDefault="00AD7D0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36DE3" w14:textId="77777777" w:rsidR="00F4271C" w:rsidRDefault="00AD7D02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B708F" w14:textId="77777777" w:rsidR="00F4271C" w:rsidRDefault="00F42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A08A5" w14:textId="77777777" w:rsidR="00F4271C" w:rsidRDefault="00AD7D02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6"/>
              </w:rPr>
              <w:t>moo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A94F4" w14:textId="77777777" w:rsidR="00F4271C" w:rsidRDefault="00AD7D0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4"/>
              </w:rPr>
              <w:t>1750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14DE0" w14:textId="77777777" w:rsidR="00F4271C" w:rsidRDefault="00AD7D02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4"/>
              </w:rPr>
              <w:t>77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456052" w14:textId="77777777" w:rsidR="00F4271C" w:rsidRDefault="00AD7D02">
            <w:pPr>
              <w:spacing w:after="0" w:line="259" w:lineRule="auto"/>
              <w:ind w:left="228" w:right="0" w:firstLine="0"/>
              <w:jc w:val="center"/>
            </w:pPr>
            <w:r>
              <w:rPr>
                <w:sz w:val="14"/>
              </w:rPr>
              <w:t>44</w:t>
            </w: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8CEA60" w14:textId="77777777" w:rsidR="00F4271C" w:rsidRDefault="00F42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54BE" w14:textId="77777777" w:rsidR="00F4271C" w:rsidRDefault="00AD7D02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14"/>
              </w:rPr>
              <w:t>25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7DE35" w14:textId="77777777" w:rsidR="00F4271C" w:rsidRDefault="00AD7D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4"/>
              </w:rPr>
              <w:t>42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6148" w14:textId="77777777" w:rsidR="00F4271C" w:rsidRDefault="00AD7D02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4"/>
              </w:rPr>
              <w:t>48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4F2AE" w14:textId="77777777" w:rsidR="00F4271C" w:rsidRDefault="00AD7D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6"/>
              </w:rPr>
              <w:t>35</w:t>
            </w:r>
          </w:p>
        </w:tc>
      </w:tr>
    </w:tbl>
    <w:p w14:paraId="4F82F628" w14:textId="77777777" w:rsidR="00AD7D02" w:rsidRDefault="00AD7D02"/>
    <w:sectPr w:rsidR="00AD7D02">
      <w:pgSz w:w="12240" w:h="15840"/>
      <w:pgMar w:top="1440" w:right="1124" w:bottom="288" w:left="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w14:anchorId="28240A5F" id="8871" o:spid="_x0000_i1028" style="width:7.2pt;height:6.6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numPicBullet w:numPicBulletId="1">
    <w:pict>
      <v:shape id="8876" o:spid="_x0000_i1029" style="width:7.2pt;height:6.6pt" coordsize="" o:spt="100" o:bullet="t" adj="0,,0" path="" stroked="f">
        <v:stroke joinstyle="miter"/>
        <v:imagedata r:id="rId2" o:title="image8"/>
        <v:formulas/>
        <v:path o:connecttype="segments"/>
      </v:shape>
    </w:pict>
  </w:numPicBullet>
  <w:abstractNum w:abstractNumId="0" w15:restartNumberingAfterBreak="0">
    <w:nsid w:val="08C47F6C"/>
    <w:multiLevelType w:val="hybridMultilevel"/>
    <w:tmpl w:val="57944558"/>
    <w:lvl w:ilvl="0" w:tplc="A72498DA">
      <w:start w:val="1"/>
      <w:numFmt w:val="bullet"/>
      <w:lvlText w:val="•"/>
      <w:lvlPicBulletId w:val="1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1012E0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220740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E71B4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4E0CE4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FE8B00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FE2FA6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20C06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5A0160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06151"/>
    <w:multiLevelType w:val="hybridMultilevel"/>
    <w:tmpl w:val="50FE8460"/>
    <w:lvl w:ilvl="0" w:tplc="CEB8E99E">
      <w:start w:val="1"/>
      <w:numFmt w:val="bullet"/>
      <w:lvlText w:val="•"/>
      <w:lvlPicBulletId w:val="0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84FD6">
      <w:start w:val="1"/>
      <w:numFmt w:val="bullet"/>
      <w:lvlText w:val="o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969770">
      <w:start w:val="1"/>
      <w:numFmt w:val="bullet"/>
      <w:lvlText w:val="▪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A382A">
      <w:start w:val="1"/>
      <w:numFmt w:val="bullet"/>
      <w:lvlText w:val="•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581D52">
      <w:start w:val="1"/>
      <w:numFmt w:val="bullet"/>
      <w:lvlText w:val="o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F28DC6">
      <w:start w:val="1"/>
      <w:numFmt w:val="bullet"/>
      <w:lvlText w:val="▪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242374">
      <w:start w:val="1"/>
      <w:numFmt w:val="bullet"/>
      <w:lvlText w:val="•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6411AA">
      <w:start w:val="1"/>
      <w:numFmt w:val="bullet"/>
      <w:lvlText w:val="o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4179C">
      <w:start w:val="1"/>
      <w:numFmt w:val="bullet"/>
      <w:lvlText w:val="▪"/>
      <w:lvlJc w:val="left"/>
      <w:pPr>
        <w:ind w:left="6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1C"/>
    <w:rsid w:val="00196BDD"/>
    <w:rsid w:val="00AD7D02"/>
    <w:rsid w:val="00F4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6982"/>
  <w15:docId w15:val="{E10E22B1-CFB8-4F3D-A97B-ACCC66BF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0" w:lineRule="auto"/>
      <w:ind w:left="190" w:right="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8"/>
      <w:outlineLvl w:val="0"/>
    </w:pPr>
    <w:rPr>
      <w:rFonts w:ascii="Calibri" w:eastAsia="Calibri" w:hAnsi="Calibri" w:cs="Calibri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theme" Target="theme/theme1.xml"/><Relationship Id="rId5" Type="http://schemas.openxmlformats.org/officeDocument/2006/relationships/image" Target="media/image3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3</cp:revision>
  <dcterms:created xsi:type="dcterms:W3CDTF">2018-06-19T16:13:00Z</dcterms:created>
  <dcterms:modified xsi:type="dcterms:W3CDTF">2018-06-19T16:13:00Z</dcterms:modified>
</cp:coreProperties>
</file>