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54931" w14:textId="77777777" w:rsidR="00B970C2" w:rsidRDefault="00B970C2" w:rsidP="00B970C2">
      <w:pPr>
        <w:shd w:val="clear" w:color="auto" w:fill="FFFFFF"/>
        <w:spacing w:after="192" w:line="240" w:lineRule="auto"/>
        <w:rPr>
          <w:rFonts w:eastAsia="Times New Roman" w:cstheme="minorHAnsi"/>
          <w:b/>
          <w:bCs/>
          <w:color w:val="333333"/>
          <w:sz w:val="24"/>
          <w:szCs w:val="24"/>
        </w:rPr>
      </w:pPr>
      <w:r w:rsidRPr="00C32DAD">
        <w:rPr>
          <w:rFonts w:eastAsia="Times New Roman" w:cstheme="minorHAnsi"/>
          <w:b/>
          <w:bCs/>
          <w:color w:val="333333"/>
          <w:sz w:val="24"/>
          <w:szCs w:val="24"/>
        </w:rPr>
        <w:t xml:space="preserve">Small Firm, Big Impact: </w:t>
      </w:r>
      <w:r>
        <w:rPr>
          <w:rFonts w:eastAsia="Times New Roman" w:cstheme="minorHAnsi"/>
          <w:b/>
          <w:bCs/>
          <w:color w:val="333333"/>
          <w:sz w:val="24"/>
          <w:szCs w:val="24"/>
        </w:rPr>
        <w:t>Good People Helping Good People</w:t>
      </w:r>
    </w:p>
    <w:p w14:paraId="79A57E5E" w14:textId="77777777" w:rsidR="00B970C2" w:rsidRPr="00171B26" w:rsidRDefault="00B970C2" w:rsidP="00B970C2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sz w:val="24"/>
          <w:szCs w:val="24"/>
        </w:rPr>
      </w:pPr>
    </w:p>
    <w:p w14:paraId="5CEDC45F" w14:textId="77777777" w:rsidR="00B970C2" w:rsidRDefault="00B970C2" w:rsidP="00B970C2">
      <w:pPr>
        <w:shd w:val="clear" w:color="auto" w:fill="FFFFFF"/>
        <w:spacing w:after="192" w:line="240" w:lineRule="auto"/>
        <w:rPr>
          <w:rFonts w:eastAsia="Times New Roman" w:cstheme="minorHAnsi"/>
          <w:color w:val="333333"/>
        </w:rPr>
      </w:pPr>
      <w:r w:rsidRPr="00954342">
        <w:rPr>
          <w:rFonts w:eastAsia="Times New Roman" w:cstheme="minorHAnsi"/>
          <w:color w:val="333333"/>
        </w:rPr>
        <w:t>LMSPC is a full-service Chartered Professional Accounting firm established in 2020 in Brooks, Alberta</w:t>
      </w:r>
      <w:r>
        <w:rPr>
          <w:rFonts w:eastAsia="Times New Roman" w:cstheme="minorHAnsi"/>
          <w:color w:val="333333"/>
        </w:rPr>
        <w:t xml:space="preserve"> and currently expanding into the community of High River.</w:t>
      </w:r>
    </w:p>
    <w:p w14:paraId="289363D4" w14:textId="593686FC" w:rsidR="00B970C2" w:rsidRDefault="00B970C2" w:rsidP="00B970C2">
      <w:pPr>
        <w:shd w:val="clear" w:color="auto" w:fill="FFFFFF"/>
        <w:spacing w:after="192" w:line="240" w:lineRule="auto"/>
        <w:rPr>
          <w:rFonts w:eastAsia="Times New Roman" w:cstheme="minorHAnsi"/>
          <w:color w:val="333333"/>
        </w:rPr>
      </w:pPr>
      <w:r>
        <w:rPr>
          <w:rFonts w:eastAsia="Times New Roman" w:cstheme="minorHAnsi"/>
          <w:color w:val="333333"/>
        </w:rPr>
        <w:t>LMSPC was built upon an unwavering belief in small-town values</w:t>
      </w:r>
      <w:r>
        <w:rPr>
          <w:rFonts w:eastAsia="Times New Roman" w:cstheme="minorHAnsi"/>
          <w:color w:val="333333"/>
        </w:rPr>
        <w:t>;</w:t>
      </w:r>
      <w:r>
        <w:rPr>
          <w:rFonts w:eastAsia="Times New Roman" w:cstheme="minorHAnsi"/>
          <w:color w:val="333333"/>
        </w:rPr>
        <w:t xml:space="preserve"> where helping your neighbor still matters and actively contributing to the success of clients, staff and community defines how we do our work.  </w:t>
      </w:r>
    </w:p>
    <w:p w14:paraId="39698466" w14:textId="77777777" w:rsidR="00B970C2" w:rsidRDefault="00B970C2" w:rsidP="00B970C2">
      <w:pPr>
        <w:shd w:val="clear" w:color="auto" w:fill="FFFFFF"/>
        <w:spacing w:after="192" w:line="240" w:lineRule="auto"/>
        <w:rPr>
          <w:rFonts w:eastAsia="Times New Roman" w:cstheme="minorHAnsi"/>
          <w:color w:val="333333"/>
        </w:rPr>
      </w:pPr>
      <w:r>
        <w:rPr>
          <w:rFonts w:eastAsia="Times New Roman" w:cstheme="minorHAnsi"/>
          <w:color w:val="333333"/>
        </w:rPr>
        <w:t xml:space="preserve">Prioritizing small-town values enables us to deliver high-quality results to our </w:t>
      </w:r>
      <w:r w:rsidRPr="00954342">
        <w:rPr>
          <w:rFonts w:eastAsia="Times New Roman" w:cstheme="minorHAnsi"/>
          <w:color w:val="333333"/>
        </w:rPr>
        <w:t>clients in oil &amp; gas, agriculture, retail, real estate and all other small business industries</w:t>
      </w:r>
      <w:r>
        <w:rPr>
          <w:rFonts w:eastAsia="Times New Roman" w:cstheme="minorHAnsi"/>
          <w:color w:val="333333"/>
        </w:rPr>
        <w:t xml:space="preserve"> while also building an amazing collaborative team environment.</w:t>
      </w:r>
    </w:p>
    <w:p w14:paraId="395CAFC5" w14:textId="77777777" w:rsidR="003B6713" w:rsidRPr="00FD014E" w:rsidRDefault="003B6713" w:rsidP="003B6713">
      <w:pPr>
        <w:shd w:val="clear" w:color="auto" w:fill="FFFFFF"/>
        <w:spacing w:after="192" w:line="240" w:lineRule="auto"/>
        <w:rPr>
          <w:rFonts w:eastAsia="Times New Roman" w:cstheme="minorHAnsi"/>
          <w:b/>
          <w:bCs/>
          <w:color w:val="333333"/>
        </w:rPr>
      </w:pPr>
      <w:r w:rsidRPr="00FD014E">
        <w:rPr>
          <w:rFonts w:eastAsia="Times New Roman" w:cstheme="minorHAnsi"/>
          <w:b/>
          <w:bCs/>
          <w:color w:val="333333"/>
        </w:rPr>
        <w:t>Job Description</w:t>
      </w:r>
    </w:p>
    <w:p w14:paraId="366A3FB3" w14:textId="77777777" w:rsidR="00B970C2" w:rsidRDefault="00FD014E" w:rsidP="003B6713">
      <w:pPr>
        <w:shd w:val="clear" w:color="auto" w:fill="FFFFFF"/>
        <w:spacing w:after="192" w:line="240" w:lineRule="auto"/>
        <w:rPr>
          <w:rFonts w:eastAsia="Times New Roman" w:cstheme="minorHAnsi"/>
          <w:color w:val="333333"/>
        </w:rPr>
      </w:pPr>
      <w:r>
        <w:rPr>
          <w:rFonts w:eastAsia="Times New Roman" w:cstheme="minorHAnsi"/>
          <w:color w:val="333333"/>
        </w:rPr>
        <w:t xml:space="preserve">We’re looking for an aspiring </w:t>
      </w:r>
      <w:r w:rsidRPr="007F2B95">
        <w:rPr>
          <w:rFonts w:eastAsia="Times New Roman" w:cstheme="minorHAnsi"/>
          <w:b/>
          <w:bCs/>
          <w:color w:val="333333"/>
          <w:u w:val="single"/>
        </w:rPr>
        <w:t xml:space="preserve">CPA </w:t>
      </w:r>
      <w:r w:rsidR="007F2B95" w:rsidRPr="007F2B95">
        <w:rPr>
          <w:rFonts w:eastAsia="Times New Roman" w:cstheme="minorHAnsi"/>
          <w:b/>
          <w:bCs/>
          <w:color w:val="333333"/>
          <w:u w:val="single"/>
        </w:rPr>
        <w:t>student</w:t>
      </w:r>
      <w:r w:rsidR="007F2B95">
        <w:rPr>
          <w:rFonts w:eastAsia="Times New Roman" w:cstheme="minorHAnsi"/>
          <w:color w:val="333333"/>
        </w:rPr>
        <w:t xml:space="preserve"> </w:t>
      </w:r>
      <w:r>
        <w:rPr>
          <w:rFonts w:eastAsia="Times New Roman" w:cstheme="minorHAnsi"/>
          <w:color w:val="333333"/>
        </w:rPr>
        <w:t xml:space="preserve">to </w:t>
      </w:r>
      <w:r w:rsidR="00B970C2" w:rsidRPr="00954342">
        <w:rPr>
          <w:rFonts w:eastAsia="Times New Roman" w:cstheme="minorHAnsi"/>
          <w:color w:val="333333"/>
        </w:rPr>
        <w:t xml:space="preserve">join </w:t>
      </w:r>
      <w:r w:rsidR="00B970C2">
        <w:rPr>
          <w:rFonts w:eastAsia="Times New Roman" w:cstheme="minorHAnsi"/>
          <w:color w:val="333333"/>
        </w:rPr>
        <w:t xml:space="preserve">a great full-service public accounting firm that maintains being connected </w:t>
      </w:r>
      <w:r w:rsidR="00B970C2">
        <w:rPr>
          <w:rFonts w:eastAsia="Times New Roman" w:cstheme="minorHAnsi"/>
          <w:color w:val="333333"/>
        </w:rPr>
        <w:t xml:space="preserve">to </w:t>
      </w:r>
      <w:r w:rsidR="00B970C2">
        <w:rPr>
          <w:rFonts w:eastAsia="Times New Roman" w:cstheme="minorHAnsi"/>
          <w:color w:val="333333"/>
        </w:rPr>
        <w:t>and vested in our clients, team, and community success</w:t>
      </w:r>
      <w:r w:rsidR="00B970C2" w:rsidRPr="00954342">
        <w:rPr>
          <w:rFonts w:eastAsia="Times New Roman" w:cstheme="minorHAnsi"/>
          <w:color w:val="333333"/>
        </w:rPr>
        <w:t>.</w:t>
      </w:r>
      <w:r w:rsidR="00B970C2">
        <w:rPr>
          <w:rFonts w:eastAsia="Times New Roman" w:cstheme="minorHAnsi"/>
          <w:color w:val="333333"/>
        </w:rPr>
        <w:t xml:space="preserve"> </w:t>
      </w:r>
      <w:r w:rsidR="00B970C2" w:rsidRPr="00954342">
        <w:rPr>
          <w:rFonts w:eastAsia="Times New Roman" w:cstheme="minorHAnsi"/>
          <w:color w:val="333333"/>
        </w:rPr>
        <w:t> </w:t>
      </w:r>
    </w:p>
    <w:p w14:paraId="2057B299" w14:textId="3400264F" w:rsidR="005A5EA9" w:rsidRDefault="005A5EA9" w:rsidP="003B6713">
      <w:pPr>
        <w:shd w:val="clear" w:color="auto" w:fill="FFFFFF"/>
        <w:spacing w:after="192" w:line="240" w:lineRule="auto"/>
        <w:rPr>
          <w:rFonts w:eastAsia="Times New Roman" w:cstheme="minorHAnsi"/>
          <w:color w:val="333333"/>
        </w:rPr>
      </w:pPr>
      <w:r>
        <w:rPr>
          <w:rFonts w:eastAsia="Times New Roman" w:cstheme="minorHAnsi"/>
          <w:color w:val="333333"/>
        </w:rPr>
        <w:t>Our CPA Students receive a greater breadth and depth of experience with systems in place to facilitate student growth and development into highly capable CPAs.</w:t>
      </w:r>
    </w:p>
    <w:p w14:paraId="33CFF2B5" w14:textId="3CA08B3D" w:rsidR="003B6713" w:rsidRPr="00FD014E" w:rsidRDefault="003B6713" w:rsidP="003B6713">
      <w:pPr>
        <w:shd w:val="clear" w:color="auto" w:fill="FFFFFF"/>
        <w:spacing w:after="192" w:line="240" w:lineRule="auto"/>
        <w:rPr>
          <w:rFonts w:eastAsia="Times New Roman" w:cstheme="minorHAnsi"/>
          <w:color w:val="333333"/>
        </w:rPr>
      </w:pPr>
      <w:r w:rsidRPr="00082F55">
        <w:rPr>
          <w:rFonts w:eastAsia="Times New Roman" w:cstheme="minorHAnsi"/>
          <w:color w:val="333333"/>
        </w:rPr>
        <w:t xml:space="preserve">We are looking for a recent graduate </w:t>
      </w:r>
      <w:r w:rsidR="00033EBE" w:rsidRPr="00082F55">
        <w:rPr>
          <w:rFonts w:eastAsia="Times New Roman" w:cstheme="minorHAnsi"/>
          <w:color w:val="333333"/>
        </w:rPr>
        <w:t>to start this fall</w:t>
      </w:r>
      <w:r w:rsidRPr="00FD014E">
        <w:rPr>
          <w:rFonts w:eastAsia="Times New Roman" w:cstheme="minorHAnsi"/>
          <w:color w:val="333333"/>
        </w:rPr>
        <w:t>.</w:t>
      </w:r>
    </w:p>
    <w:p w14:paraId="4B9ED0EF" w14:textId="77777777" w:rsidR="003B6713" w:rsidRPr="00FD014E" w:rsidRDefault="003B6713" w:rsidP="003B6713">
      <w:pPr>
        <w:shd w:val="clear" w:color="auto" w:fill="FFFFFF"/>
        <w:spacing w:after="0" w:line="240" w:lineRule="auto"/>
        <w:rPr>
          <w:rFonts w:eastAsia="Times New Roman" w:cstheme="minorHAnsi"/>
          <w:color w:val="333333"/>
        </w:rPr>
      </w:pPr>
      <w:r w:rsidRPr="00FD014E">
        <w:rPr>
          <w:rFonts w:eastAsia="Times New Roman" w:cstheme="minorHAnsi"/>
          <w:b/>
          <w:bCs/>
          <w:color w:val="333333"/>
          <w:bdr w:val="none" w:sz="0" w:space="0" w:color="auto" w:frame="1"/>
        </w:rPr>
        <w:t>Minimum Qualifications:</w:t>
      </w:r>
    </w:p>
    <w:p w14:paraId="691B0381" w14:textId="3E3B7B85" w:rsidR="003B6713" w:rsidRPr="00B970C2" w:rsidRDefault="00BA5E2A" w:rsidP="00B970C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</w:rPr>
      </w:pPr>
      <w:r w:rsidRPr="00FD014E">
        <w:rPr>
          <w:rFonts w:eastAsia="Times New Roman" w:cstheme="minorHAnsi"/>
          <w:color w:val="333333"/>
        </w:rPr>
        <w:t>Have the necessary post-secondary degree and</w:t>
      </w:r>
      <w:r w:rsidR="00BD67DC">
        <w:rPr>
          <w:rFonts w:eastAsia="Times New Roman" w:cstheme="minorHAnsi"/>
          <w:color w:val="333333"/>
        </w:rPr>
        <w:t xml:space="preserve"> course</w:t>
      </w:r>
      <w:r w:rsidRPr="00FD014E">
        <w:rPr>
          <w:rFonts w:eastAsia="Times New Roman" w:cstheme="minorHAnsi"/>
          <w:color w:val="333333"/>
        </w:rPr>
        <w:t xml:space="preserve"> requirements to begin the CPA</w:t>
      </w:r>
      <w:r w:rsidR="00B970C2">
        <w:rPr>
          <w:rFonts w:eastAsia="Times New Roman" w:cstheme="minorHAnsi"/>
          <w:color w:val="333333"/>
        </w:rPr>
        <w:t xml:space="preserve"> </w:t>
      </w:r>
      <w:r w:rsidRPr="00B970C2">
        <w:rPr>
          <w:rFonts w:eastAsia="Times New Roman" w:cstheme="minorHAnsi"/>
          <w:color w:val="333333"/>
        </w:rPr>
        <w:t>Professional Education Program (PEP) upon employment</w:t>
      </w:r>
    </w:p>
    <w:p w14:paraId="0AFE6361" w14:textId="77777777" w:rsidR="00B970C2" w:rsidRPr="00920A4E" w:rsidRDefault="00B970C2" w:rsidP="00B970C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</w:rPr>
      </w:pPr>
      <w:r w:rsidRPr="00920A4E">
        <w:rPr>
          <w:rFonts w:eastAsia="Times New Roman" w:cstheme="minorHAnsi"/>
          <w:color w:val="333333"/>
        </w:rPr>
        <w:t>Great team player who is motivated to help clients, teammates and the community to thrive</w:t>
      </w:r>
    </w:p>
    <w:p w14:paraId="5A773A72" w14:textId="6F96682C" w:rsidR="00BA5E2A" w:rsidRPr="00FD014E" w:rsidRDefault="00BA5E2A" w:rsidP="003B671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</w:rPr>
      </w:pPr>
      <w:r w:rsidRPr="00FD014E">
        <w:rPr>
          <w:rFonts w:eastAsia="Times New Roman" w:cstheme="minorHAnsi"/>
          <w:color w:val="333333"/>
        </w:rPr>
        <w:t xml:space="preserve">Previous bookkeeping, accounting experience desirable </w:t>
      </w:r>
    </w:p>
    <w:p w14:paraId="1962A608" w14:textId="0E78AC4B" w:rsidR="00BA5E2A" w:rsidRDefault="00BA5E2A" w:rsidP="003B671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</w:rPr>
      </w:pPr>
      <w:r w:rsidRPr="00FD014E">
        <w:rPr>
          <w:rFonts w:eastAsia="Times New Roman" w:cstheme="minorHAnsi"/>
          <w:color w:val="333333"/>
        </w:rPr>
        <w:t xml:space="preserve">Experience with tax and bookkeeping </w:t>
      </w:r>
      <w:proofErr w:type="gramStart"/>
      <w:r w:rsidRPr="00FD014E">
        <w:rPr>
          <w:rFonts w:eastAsia="Times New Roman" w:cstheme="minorHAnsi"/>
          <w:color w:val="333333"/>
        </w:rPr>
        <w:t>software</w:t>
      </w:r>
      <w:proofErr w:type="gramEnd"/>
      <w:r w:rsidRPr="00FD014E">
        <w:rPr>
          <w:rFonts w:eastAsia="Times New Roman" w:cstheme="minorHAnsi"/>
          <w:color w:val="333333"/>
        </w:rPr>
        <w:t xml:space="preserve"> an asset </w:t>
      </w:r>
    </w:p>
    <w:p w14:paraId="57EA1CD0" w14:textId="1EE72BDD" w:rsidR="00BD67DC" w:rsidRPr="00FD014E" w:rsidRDefault="00BD67DC" w:rsidP="003B6713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333333"/>
        </w:rPr>
      </w:pPr>
      <w:r>
        <w:rPr>
          <w:rFonts w:eastAsia="Times New Roman" w:cstheme="minorHAnsi"/>
          <w:color w:val="333333"/>
        </w:rPr>
        <w:t>No previous accounting work experience required</w:t>
      </w:r>
    </w:p>
    <w:p w14:paraId="4C625609" w14:textId="77777777" w:rsidR="003B6713" w:rsidRPr="00FD014E" w:rsidRDefault="003B6713" w:rsidP="003B6713">
      <w:pPr>
        <w:spacing w:after="0" w:line="240" w:lineRule="auto"/>
        <w:rPr>
          <w:rFonts w:eastAsia="Times New Roman" w:cstheme="minorHAnsi"/>
          <w:b/>
          <w:bCs/>
          <w:color w:val="333333"/>
          <w:bdr w:val="none" w:sz="0" w:space="0" w:color="auto" w:frame="1"/>
        </w:rPr>
      </w:pPr>
    </w:p>
    <w:p w14:paraId="15786A9F" w14:textId="7CC37C7C" w:rsidR="003B6713" w:rsidRPr="00FD014E" w:rsidRDefault="00BA5E2A" w:rsidP="00BA5E2A">
      <w:pPr>
        <w:spacing w:after="0" w:line="240" w:lineRule="auto"/>
        <w:rPr>
          <w:rFonts w:eastAsia="Times New Roman" w:cstheme="minorHAnsi"/>
          <w:b/>
          <w:bCs/>
          <w:color w:val="333333"/>
          <w:bdr w:val="none" w:sz="0" w:space="0" w:color="auto" w:frame="1"/>
        </w:rPr>
      </w:pPr>
      <w:r w:rsidRPr="00FD014E">
        <w:rPr>
          <w:rFonts w:eastAsia="Times New Roman" w:cstheme="minorHAnsi"/>
          <w:b/>
          <w:bCs/>
          <w:color w:val="333333"/>
          <w:bdr w:val="none" w:sz="0" w:space="0" w:color="auto" w:frame="1"/>
        </w:rPr>
        <w:t>Benefits</w:t>
      </w:r>
    </w:p>
    <w:p w14:paraId="3AA30326" w14:textId="5B6AF7FD" w:rsidR="00171B26" w:rsidRDefault="00171B26" w:rsidP="00BA5E2A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>
        <w:rPr>
          <w:rFonts w:eastAsia="Times New Roman" w:cstheme="minorHAnsi"/>
          <w:color w:val="333333"/>
          <w:bdr w:val="none" w:sz="0" w:space="0" w:color="auto" w:frame="1"/>
        </w:rPr>
        <w:t xml:space="preserve">Small community </w:t>
      </w:r>
      <w:r w:rsidR="00B970C2">
        <w:rPr>
          <w:rFonts w:eastAsia="Times New Roman" w:cstheme="minorHAnsi"/>
          <w:color w:val="333333"/>
          <w:bdr w:val="none" w:sz="0" w:space="0" w:color="auto" w:frame="1"/>
        </w:rPr>
        <w:t xml:space="preserve">values </w:t>
      </w:r>
      <w:r>
        <w:rPr>
          <w:rFonts w:eastAsia="Times New Roman" w:cstheme="minorHAnsi"/>
          <w:color w:val="333333"/>
          <w:bdr w:val="none" w:sz="0" w:space="0" w:color="auto" w:frame="1"/>
        </w:rPr>
        <w:t>with lower cost of living</w:t>
      </w:r>
    </w:p>
    <w:p w14:paraId="713A4B7B" w14:textId="39D0DA3F" w:rsidR="00BA5E2A" w:rsidRPr="00FD014E" w:rsidRDefault="00BA5E2A" w:rsidP="00BA5E2A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FD014E">
        <w:rPr>
          <w:rFonts w:eastAsia="Times New Roman" w:cstheme="minorHAnsi"/>
          <w:color w:val="333333"/>
          <w:bdr w:val="none" w:sz="0" w:space="0" w:color="auto" w:frame="1"/>
        </w:rPr>
        <w:t xml:space="preserve">Preapproved CPA route </w:t>
      </w:r>
      <w:r w:rsidR="00C32DAD">
        <w:rPr>
          <w:rFonts w:eastAsia="Times New Roman" w:cstheme="minorHAnsi"/>
          <w:color w:val="333333"/>
          <w:bdr w:val="none" w:sz="0" w:space="0" w:color="auto" w:frame="1"/>
        </w:rPr>
        <w:t>with mentors and advisors always available</w:t>
      </w:r>
    </w:p>
    <w:p w14:paraId="4AF008CF" w14:textId="67DBD557" w:rsidR="00BA5E2A" w:rsidRDefault="00BA5E2A" w:rsidP="00BA5E2A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FD014E">
        <w:rPr>
          <w:rFonts w:eastAsia="Times New Roman" w:cstheme="minorHAnsi"/>
          <w:color w:val="333333"/>
          <w:bdr w:val="none" w:sz="0" w:space="0" w:color="auto" w:frame="1"/>
        </w:rPr>
        <w:t xml:space="preserve">Paid time off </w:t>
      </w:r>
      <w:r w:rsidR="00171B26">
        <w:rPr>
          <w:rFonts w:eastAsia="Times New Roman" w:cstheme="minorHAnsi"/>
          <w:color w:val="333333"/>
          <w:bdr w:val="none" w:sz="0" w:space="0" w:color="auto" w:frame="1"/>
        </w:rPr>
        <w:t>for</w:t>
      </w:r>
      <w:r w:rsidRPr="00FD014E">
        <w:rPr>
          <w:rFonts w:eastAsia="Times New Roman" w:cstheme="minorHAnsi"/>
          <w:color w:val="333333"/>
          <w:bdr w:val="none" w:sz="0" w:space="0" w:color="auto" w:frame="1"/>
        </w:rPr>
        <w:t xml:space="preserve"> CPA </w:t>
      </w:r>
      <w:r w:rsidR="00C32DAD">
        <w:rPr>
          <w:rFonts w:eastAsia="Times New Roman" w:cstheme="minorHAnsi"/>
          <w:color w:val="333333"/>
          <w:bdr w:val="none" w:sz="0" w:space="0" w:color="auto" w:frame="1"/>
        </w:rPr>
        <w:t>course</w:t>
      </w:r>
      <w:r w:rsidRPr="00FD014E">
        <w:rPr>
          <w:rFonts w:eastAsia="Times New Roman" w:cstheme="minorHAnsi"/>
          <w:color w:val="333333"/>
          <w:bdr w:val="none" w:sz="0" w:space="0" w:color="auto" w:frame="1"/>
        </w:rPr>
        <w:t xml:space="preserve"> exams</w:t>
      </w:r>
    </w:p>
    <w:p w14:paraId="66A355A9" w14:textId="13CCFFC9" w:rsidR="00D97499" w:rsidRPr="00FD014E" w:rsidRDefault="00D97499" w:rsidP="00BA5E2A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>
        <w:rPr>
          <w:rFonts w:eastAsia="Times New Roman" w:cstheme="minorHAnsi"/>
          <w:color w:val="333333"/>
          <w:bdr w:val="none" w:sz="0" w:space="0" w:color="auto" w:frame="1"/>
        </w:rPr>
        <w:t>Reimbursement of CPA PEP course fees</w:t>
      </w:r>
    </w:p>
    <w:p w14:paraId="0904D49A" w14:textId="52BE37BC" w:rsidR="00D97499" w:rsidRPr="00FD014E" w:rsidRDefault="00BA5E2A" w:rsidP="00D97499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FD014E">
        <w:rPr>
          <w:rFonts w:eastAsia="Times New Roman" w:cstheme="minorHAnsi"/>
          <w:color w:val="333333"/>
          <w:bdr w:val="none" w:sz="0" w:space="0" w:color="auto" w:frame="1"/>
        </w:rPr>
        <w:t>Paid overtime or time off in lieu of overtime</w:t>
      </w:r>
      <w:r w:rsidR="00D97499" w:rsidRPr="00D97499">
        <w:rPr>
          <w:rFonts w:eastAsia="Times New Roman" w:cstheme="minorHAnsi"/>
          <w:color w:val="333333"/>
          <w:bdr w:val="none" w:sz="0" w:space="0" w:color="auto" w:frame="1"/>
        </w:rPr>
        <w:t xml:space="preserve"> </w:t>
      </w:r>
    </w:p>
    <w:p w14:paraId="6E737BA9" w14:textId="666D02C8" w:rsidR="00BA5E2A" w:rsidRPr="00FD014E" w:rsidRDefault="00D97499" w:rsidP="00BA5E2A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FD014E">
        <w:rPr>
          <w:rFonts w:eastAsia="Times New Roman" w:cstheme="minorHAnsi"/>
          <w:color w:val="333333"/>
          <w:bdr w:val="none" w:sz="0" w:space="0" w:color="auto" w:frame="1"/>
        </w:rPr>
        <w:t>Medical benefits</w:t>
      </w:r>
    </w:p>
    <w:p w14:paraId="4C62B36A" w14:textId="1C635158" w:rsidR="00BA5E2A" w:rsidRDefault="00BA5E2A" w:rsidP="00BA5E2A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  <w:color w:val="333333"/>
          <w:bdr w:val="none" w:sz="0" w:space="0" w:color="auto" w:frame="1"/>
        </w:rPr>
      </w:pPr>
      <w:r w:rsidRPr="00FD014E">
        <w:rPr>
          <w:rFonts w:eastAsia="Times New Roman" w:cstheme="minorHAnsi"/>
          <w:color w:val="333333"/>
          <w:bdr w:val="none" w:sz="0" w:space="0" w:color="auto" w:frame="1"/>
        </w:rPr>
        <w:t xml:space="preserve">Firm sponsored social </w:t>
      </w:r>
      <w:r w:rsidR="00C32DAD">
        <w:rPr>
          <w:rFonts w:eastAsia="Times New Roman" w:cstheme="minorHAnsi"/>
          <w:color w:val="333333"/>
          <w:bdr w:val="none" w:sz="0" w:space="0" w:color="auto" w:frame="1"/>
        </w:rPr>
        <w:t xml:space="preserve">and team building </w:t>
      </w:r>
      <w:r w:rsidRPr="00FD014E">
        <w:rPr>
          <w:rFonts w:eastAsia="Times New Roman" w:cstheme="minorHAnsi"/>
          <w:color w:val="333333"/>
          <w:bdr w:val="none" w:sz="0" w:space="0" w:color="auto" w:frame="1"/>
        </w:rPr>
        <w:t>events</w:t>
      </w:r>
    </w:p>
    <w:p w14:paraId="1EC8C99F" w14:textId="77777777" w:rsidR="00C35F2E" w:rsidRPr="00FD014E" w:rsidRDefault="00C35F2E" w:rsidP="00C35F2E">
      <w:pPr>
        <w:pStyle w:val="ListParagraph"/>
        <w:spacing w:after="0" w:line="240" w:lineRule="auto"/>
        <w:ind w:left="1080"/>
        <w:rPr>
          <w:rFonts w:eastAsia="Times New Roman" w:cstheme="minorHAnsi"/>
          <w:color w:val="333333"/>
          <w:bdr w:val="none" w:sz="0" w:space="0" w:color="auto" w:frame="1"/>
        </w:rPr>
      </w:pPr>
    </w:p>
    <w:p w14:paraId="1004B747" w14:textId="7F10AA8A" w:rsidR="003B6713" w:rsidRPr="00FD014E" w:rsidRDefault="003B6713" w:rsidP="003B6713">
      <w:pPr>
        <w:spacing w:after="192" w:line="240" w:lineRule="auto"/>
        <w:rPr>
          <w:rFonts w:eastAsia="Times New Roman" w:cstheme="minorHAnsi"/>
          <w:color w:val="333333"/>
        </w:rPr>
      </w:pPr>
      <w:r w:rsidRPr="00FD014E">
        <w:rPr>
          <w:rFonts w:eastAsia="Times New Roman" w:cstheme="minorHAnsi"/>
          <w:color w:val="333333"/>
        </w:rPr>
        <w:t xml:space="preserve">Interested candidates should send your resume and cover letter to </w:t>
      </w:r>
      <w:hyperlink r:id="rId8" w:history="1">
        <w:r w:rsidRPr="00FD014E">
          <w:rPr>
            <w:rStyle w:val="Hyperlink"/>
            <w:rFonts w:eastAsia="Times New Roman" w:cstheme="minorHAnsi"/>
          </w:rPr>
          <w:t>info@lmspc-cpa.ca</w:t>
        </w:r>
      </w:hyperlink>
      <w:r w:rsidRPr="00FD014E">
        <w:rPr>
          <w:rFonts w:eastAsia="Times New Roman" w:cstheme="minorHAnsi"/>
          <w:color w:val="333333"/>
        </w:rPr>
        <w:t xml:space="preserve"> </w:t>
      </w:r>
    </w:p>
    <w:p w14:paraId="3A56C9BF" w14:textId="77777777" w:rsidR="00BD67DC" w:rsidRPr="00FD014E" w:rsidRDefault="00BD67DC">
      <w:pPr>
        <w:rPr>
          <w:rFonts w:cstheme="minorHAnsi"/>
        </w:rPr>
      </w:pPr>
    </w:p>
    <w:sectPr w:rsidR="00BD67DC" w:rsidRPr="00FD014E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4A712" w14:textId="77777777" w:rsidR="00412BC6" w:rsidRDefault="00412BC6" w:rsidP="003B6713">
      <w:pPr>
        <w:spacing w:after="0" w:line="240" w:lineRule="auto"/>
      </w:pPr>
      <w:r>
        <w:separator/>
      </w:r>
    </w:p>
  </w:endnote>
  <w:endnote w:type="continuationSeparator" w:id="0">
    <w:p w14:paraId="5EA4D7A6" w14:textId="77777777" w:rsidR="00412BC6" w:rsidRDefault="00412BC6" w:rsidP="003B6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herit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7146A" w14:textId="2A6CE2DE" w:rsidR="003B6713" w:rsidRDefault="003B6713" w:rsidP="003B6713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4836B1" wp14:editId="0235769B">
          <wp:simplePos x="0" y="0"/>
          <wp:positionH relativeFrom="column">
            <wp:posOffset>-838200</wp:posOffset>
          </wp:positionH>
          <wp:positionV relativeFrom="page">
            <wp:posOffset>9105900</wp:posOffset>
          </wp:positionV>
          <wp:extent cx="7639050" cy="952500"/>
          <wp:effectExtent l="0" t="0" r="0" b="0"/>
          <wp:wrapTight wrapText="bothSides">
            <wp:wrapPolygon edited="0">
              <wp:start x="0" y="0"/>
              <wp:lineTo x="0" y="21168"/>
              <wp:lineTo x="21546" y="21168"/>
              <wp:lineTo x="21546" y="0"/>
              <wp:lineTo x="0" y="0"/>
            </wp:wrapPolygon>
          </wp:wrapTight>
          <wp:docPr id="1690665098" name="Picture 2" descr="A close up of a black and white 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0665098" name="Picture 2" descr="A close up of a black and white car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050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23DFD" w14:textId="77777777" w:rsidR="00412BC6" w:rsidRDefault="00412BC6" w:rsidP="003B6713">
      <w:pPr>
        <w:spacing w:after="0" w:line="240" w:lineRule="auto"/>
      </w:pPr>
      <w:r>
        <w:separator/>
      </w:r>
    </w:p>
  </w:footnote>
  <w:footnote w:type="continuationSeparator" w:id="0">
    <w:p w14:paraId="126D78D7" w14:textId="77777777" w:rsidR="00412BC6" w:rsidRDefault="00412BC6" w:rsidP="003B6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7540" w14:textId="02761F64" w:rsidR="003B6713" w:rsidRDefault="003B671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89EE4B9" wp14:editId="55D1A38A">
          <wp:simplePos x="0" y="0"/>
          <wp:positionH relativeFrom="column">
            <wp:posOffset>-885825</wp:posOffset>
          </wp:positionH>
          <wp:positionV relativeFrom="paragraph">
            <wp:posOffset>-428625</wp:posOffset>
          </wp:positionV>
          <wp:extent cx="7829550" cy="1009650"/>
          <wp:effectExtent l="0" t="0" r="0" b="0"/>
          <wp:wrapSquare wrapText="bothSides"/>
          <wp:docPr id="1787967739" name="Picture 1" descr="A red and white rectangular objec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7967739" name="Picture 1" descr="A red and white rectangular objec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9550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7179B9"/>
    <w:multiLevelType w:val="hybridMultilevel"/>
    <w:tmpl w:val="1FB6E064"/>
    <w:lvl w:ilvl="0" w:tplc="B47695E6">
      <w:numFmt w:val="bullet"/>
      <w:lvlText w:val="-"/>
      <w:lvlJc w:val="left"/>
      <w:pPr>
        <w:ind w:left="1080" w:hanging="360"/>
      </w:pPr>
      <w:rPr>
        <w:rFonts w:ascii="inherit" w:eastAsia="Times New Roman" w:hAnsi="inheri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86DEC"/>
    <w:multiLevelType w:val="hybridMultilevel"/>
    <w:tmpl w:val="6DBAD1F2"/>
    <w:lvl w:ilvl="0" w:tplc="B47695E6">
      <w:numFmt w:val="bullet"/>
      <w:lvlText w:val="-"/>
      <w:lvlJc w:val="left"/>
      <w:pPr>
        <w:ind w:left="1080" w:hanging="360"/>
      </w:pPr>
      <w:rPr>
        <w:rFonts w:ascii="inherit" w:eastAsia="Times New Roman" w:hAnsi="inheri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CB57CC"/>
    <w:multiLevelType w:val="hybridMultilevel"/>
    <w:tmpl w:val="F2FC35A2"/>
    <w:lvl w:ilvl="0" w:tplc="B47695E6">
      <w:numFmt w:val="bullet"/>
      <w:lvlText w:val="-"/>
      <w:lvlJc w:val="left"/>
      <w:pPr>
        <w:ind w:left="1080" w:hanging="360"/>
      </w:pPr>
      <w:rPr>
        <w:rFonts w:ascii="inherit" w:eastAsia="Times New Roman" w:hAnsi="inherit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447101">
    <w:abstractNumId w:val="0"/>
  </w:num>
  <w:num w:numId="2" w16cid:durableId="433327914">
    <w:abstractNumId w:val="2"/>
  </w:num>
  <w:num w:numId="3" w16cid:durableId="1911501539">
    <w:abstractNumId w:val="1"/>
  </w:num>
  <w:num w:numId="4" w16cid:durableId="94596055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713"/>
    <w:rsid w:val="00033EBE"/>
    <w:rsid w:val="00082F55"/>
    <w:rsid w:val="00171B26"/>
    <w:rsid w:val="00190380"/>
    <w:rsid w:val="00235F8E"/>
    <w:rsid w:val="00276D92"/>
    <w:rsid w:val="003B6713"/>
    <w:rsid w:val="00412BC6"/>
    <w:rsid w:val="00565C1E"/>
    <w:rsid w:val="005A5EA9"/>
    <w:rsid w:val="0063208E"/>
    <w:rsid w:val="007E0E0E"/>
    <w:rsid w:val="007F2B95"/>
    <w:rsid w:val="00851361"/>
    <w:rsid w:val="009040C8"/>
    <w:rsid w:val="00A74E75"/>
    <w:rsid w:val="00A913D1"/>
    <w:rsid w:val="00B47C9E"/>
    <w:rsid w:val="00B970C2"/>
    <w:rsid w:val="00BA5E2A"/>
    <w:rsid w:val="00BD67DC"/>
    <w:rsid w:val="00C32DAD"/>
    <w:rsid w:val="00C35F2E"/>
    <w:rsid w:val="00D97499"/>
    <w:rsid w:val="00F119A5"/>
    <w:rsid w:val="00FD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0CC415"/>
  <w15:chartTrackingRefBased/>
  <w15:docId w15:val="{4B4CB275-CA64-46F2-82FC-9489CF9DD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71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6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713"/>
  </w:style>
  <w:style w:type="paragraph" w:styleId="Footer">
    <w:name w:val="footer"/>
    <w:basedOn w:val="Normal"/>
    <w:link w:val="FooterChar"/>
    <w:uiPriority w:val="99"/>
    <w:unhideWhenUsed/>
    <w:rsid w:val="003B6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713"/>
  </w:style>
  <w:style w:type="paragraph" w:styleId="ListParagraph">
    <w:name w:val="List Paragraph"/>
    <w:basedOn w:val="Normal"/>
    <w:uiPriority w:val="34"/>
    <w:qFormat/>
    <w:rsid w:val="003B67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67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mspc-cpa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A33C1-B8B1-45CE-B03E-1544F3DD9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McCallum</dc:creator>
  <cp:keywords/>
  <dc:description/>
  <cp:lastModifiedBy>John Kovach</cp:lastModifiedBy>
  <cp:revision>6</cp:revision>
  <cp:lastPrinted>2023-10-31T16:43:00Z</cp:lastPrinted>
  <dcterms:created xsi:type="dcterms:W3CDTF">2026-08-11T18:05:00Z</dcterms:created>
  <dcterms:modified xsi:type="dcterms:W3CDTF">2026-08-11T18:32:00Z</dcterms:modified>
</cp:coreProperties>
</file>