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AD52" w14:textId="47476E88" w:rsidR="004A7040" w:rsidRPr="00FF10DF" w:rsidRDefault="004A7040" w:rsidP="004A7040">
      <w:pPr>
        <w:rPr>
          <w:b/>
          <w:sz w:val="28"/>
          <w:szCs w:val="28"/>
        </w:rPr>
      </w:pPr>
      <w:r w:rsidRPr="007F27BF">
        <w:rPr>
          <w:b/>
          <w:sz w:val="28"/>
          <w:szCs w:val="28"/>
        </w:rPr>
        <w:t xml:space="preserve">Town of Halls Planning Commission Meeting </w:t>
      </w:r>
      <w:r w:rsidR="006D43D3">
        <w:rPr>
          <w:b/>
          <w:sz w:val="28"/>
          <w:szCs w:val="28"/>
        </w:rPr>
        <w:tab/>
      </w:r>
      <w:r w:rsidR="006D43D3">
        <w:rPr>
          <w:b/>
          <w:sz w:val="28"/>
          <w:szCs w:val="28"/>
        </w:rPr>
        <w:tab/>
      </w:r>
      <w:r w:rsidR="008930A0">
        <w:rPr>
          <w:b/>
          <w:sz w:val="28"/>
          <w:szCs w:val="28"/>
        </w:rPr>
        <w:tab/>
      </w:r>
      <w:r w:rsidR="006F1F87">
        <w:rPr>
          <w:b/>
          <w:sz w:val="28"/>
          <w:szCs w:val="28"/>
        </w:rPr>
        <w:t>November 1</w:t>
      </w:r>
      <w:r w:rsidR="009056E1">
        <w:rPr>
          <w:b/>
          <w:sz w:val="28"/>
          <w:szCs w:val="28"/>
        </w:rPr>
        <w:t>7</w:t>
      </w:r>
      <w:r w:rsidR="00D4025C">
        <w:rPr>
          <w:b/>
          <w:sz w:val="28"/>
          <w:szCs w:val="28"/>
        </w:rPr>
        <w:t>, 2025</w:t>
      </w:r>
    </w:p>
    <w:p w14:paraId="1EF5DB70" w14:textId="2D386CE7" w:rsidR="004A7040" w:rsidRDefault="004A7040" w:rsidP="004A7040">
      <w:r>
        <w:t>The Planning Commission Meeting was called to order by</w:t>
      </w:r>
      <w:r w:rsidR="00F57067" w:rsidRPr="00F57067">
        <w:t xml:space="preserve"> </w:t>
      </w:r>
      <w:r w:rsidR="00BA5F69">
        <w:t>Ronnie Roberts</w:t>
      </w:r>
      <w:r>
        <w:t xml:space="preserve"> </w:t>
      </w:r>
      <w:r w:rsidR="00946961">
        <w:t xml:space="preserve">at </w:t>
      </w:r>
      <w:r w:rsidR="007135A4">
        <w:t>4</w:t>
      </w:r>
      <w:r w:rsidR="00946961">
        <w:t>:</w:t>
      </w:r>
      <w:r w:rsidR="00CB038B">
        <w:t>0</w:t>
      </w:r>
      <w:r w:rsidR="00B31C61">
        <w:t xml:space="preserve">0 P.M. on </w:t>
      </w:r>
      <w:r w:rsidR="00E22650">
        <w:t xml:space="preserve">Monday, </w:t>
      </w:r>
      <w:r w:rsidR="006F1F87">
        <w:t>November 1</w:t>
      </w:r>
      <w:r w:rsidR="009056E1">
        <w:t>7</w:t>
      </w:r>
      <w:r w:rsidR="00E22650">
        <w:t>, 202</w:t>
      </w:r>
      <w:r w:rsidR="00D4025C">
        <w:t>5</w:t>
      </w:r>
      <w:r w:rsidR="004F5FD6">
        <w:t>.</w:t>
      </w:r>
    </w:p>
    <w:p w14:paraId="58F01773" w14:textId="46EE331F" w:rsidR="004A7040" w:rsidRDefault="004A7040" w:rsidP="004A7040">
      <w:r>
        <w:t>Members present are</w:t>
      </w:r>
      <w:r w:rsidR="00B250B6">
        <w:t xml:space="preserve"> </w:t>
      </w:r>
      <w:r w:rsidR="005A7775">
        <w:t>Dale McCaslin</w:t>
      </w:r>
      <w:r w:rsidR="00DC4B92">
        <w:t>,</w:t>
      </w:r>
      <w:r w:rsidR="00BA5F69">
        <w:t xml:space="preserve"> </w:t>
      </w:r>
      <w:r w:rsidR="000656B1">
        <w:t>Paul Hansbrough</w:t>
      </w:r>
      <w:r w:rsidR="00B250B6">
        <w:t>,</w:t>
      </w:r>
      <w:r w:rsidR="00BA5F69">
        <w:t xml:space="preserve"> </w:t>
      </w:r>
      <w:r w:rsidR="00726F00">
        <w:t>Rhonda Harris, Rosie Lemons,</w:t>
      </w:r>
      <w:r w:rsidR="007E0753">
        <w:t xml:space="preserve"> Mayor Eugene Pugh</w:t>
      </w:r>
      <w:r w:rsidR="006F1F87">
        <w:t>,</w:t>
      </w:r>
      <w:r w:rsidR="006F1F87" w:rsidRPr="006F1F87">
        <w:t xml:space="preserve"> </w:t>
      </w:r>
      <w:r w:rsidR="006F1F87">
        <w:t>Justin Meeks and Tim Sumrow</w:t>
      </w:r>
      <w:r w:rsidR="006F1F87">
        <w:t>.</w:t>
      </w:r>
    </w:p>
    <w:p w14:paraId="23F3A1FC" w14:textId="346F1D4D" w:rsidR="00A42D43" w:rsidRPr="00F044F5" w:rsidRDefault="00A42D43" w:rsidP="004A7040">
      <w:r>
        <w:t xml:space="preserve">Member </w:t>
      </w:r>
      <w:r w:rsidR="006F1F87">
        <w:t xml:space="preserve">absent </w:t>
      </w:r>
      <w:r w:rsidR="006F1F87" w:rsidRPr="00BA5F69">
        <w:t>Norma</w:t>
      </w:r>
      <w:r w:rsidR="006F1F87">
        <w:t xml:space="preserve"> Bennett</w:t>
      </w:r>
      <w:r w:rsidR="006F1F87">
        <w:t>.</w:t>
      </w:r>
    </w:p>
    <w:p w14:paraId="0DC086B9" w14:textId="54BC6EDB" w:rsidR="002F1547" w:rsidRDefault="004A7040" w:rsidP="004A7040">
      <w:r>
        <w:t>Others present are</w:t>
      </w:r>
      <w:r w:rsidR="00726F00">
        <w:t xml:space="preserve"> </w:t>
      </w:r>
      <w:r w:rsidR="006F1F87">
        <w:t xml:space="preserve">Chris Pate, </w:t>
      </w:r>
      <w:r w:rsidR="004F5FD6">
        <w:t>Phillip Hurt</w:t>
      </w:r>
      <w:r w:rsidR="00F044F5">
        <w:t xml:space="preserve"> </w:t>
      </w:r>
      <w:r w:rsidR="002421D5">
        <w:t xml:space="preserve">and </w:t>
      </w:r>
      <w:r w:rsidR="00F57067">
        <w:t>Jina Bridges</w:t>
      </w:r>
      <w:r w:rsidR="00BA5F69">
        <w:t>.</w:t>
      </w:r>
    </w:p>
    <w:p w14:paraId="7D9EF35D" w14:textId="6C64E8D8" w:rsidR="007E0753" w:rsidRDefault="007E0753" w:rsidP="004A7040">
      <w:r w:rsidRPr="007E0753">
        <w:rPr>
          <w:b/>
          <w:bCs/>
        </w:rPr>
        <w:t xml:space="preserve">A motion </w:t>
      </w:r>
      <w:r w:rsidR="006F1F87">
        <w:rPr>
          <w:b/>
          <w:bCs/>
        </w:rPr>
        <w:t>Dale McCaslin</w:t>
      </w:r>
      <w:r w:rsidRPr="007E0753">
        <w:rPr>
          <w:b/>
          <w:bCs/>
        </w:rPr>
        <w:t xml:space="preserve">, seconded by </w:t>
      </w:r>
      <w:r w:rsidR="006F1F87">
        <w:rPr>
          <w:b/>
          <w:bCs/>
        </w:rPr>
        <w:t>Mayor Eugene Pugh</w:t>
      </w:r>
      <w:r w:rsidRPr="007E0753">
        <w:rPr>
          <w:b/>
          <w:bCs/>
        </w:rPr>
        <w:t xml:space="preserve"> to a</w:t>
      </w:r>
      <w:r w:rsidR="00BA5F69">
        <w:rPr>
          <w:b/>
          <w:bCs/>
        </w:rPr>
        <w:t>pprove</w:t>
      </w:r>
      <w:r w:rsidRPr="007E0753">
        <w:rPr>
          <w:b/>
          <w:bCs/>
        </w:rPr>
        <w:t xml:space="preserve"> agenda</w:t>
      </w:r>
      <w:r w:rsidR="00BA5F69">
        <w:rPr>
          <w:b/>
          <w:bCs/>
        </w:rPr>
        <w:t xml:space="preserve"> items</w:t>
      </w:r>
      <w:r>
        <w:t xml:space="preserve"> </w:t>
      </w:r>
      <w:r w:rsidR="00BA5F69" w:rsidRPr="00F57067">
        <w:rPr>
          <w:rFonts w:eastAsia="Calibri"/>
        </w:rPr>
        <w:t>carried unanimously.</w:t>
      </w:r>
    </w:p>
    <w:p w14:paraId="05056874" w14:textId="1DE49390" w:rsidR="008C481A" w:rsidRDefault="00F57067" w:rsidP="00726F00">
      <w:pPr>
        <w:rPr>
          <w:rFonts w:eastAsia="Calibri"/>
        </w:rPr>
      </w:pPr>
      <w:bookmarkStart w:id="0" w:name="_Hlk182828276"/>
      <w:bookmarkStart w:id="1" w:name="_Hlk22714104"/>
      <w:bookmarkStart w:id="2" w:name="_Hlk3288678"/>
      <w:bookmarkStart w:id="3" w:name="_Hlk193877520"/>
      <w:r w:rsidRPr="00F57067">
        <w:rPr>
          <w:rFonts w:eastAsia="Calibri"/>
          <w:b/>
        </w:rPr>
        <w:t xml:space="preserve">A motion by </w:t>
      </w:r>
      <w:r w:rsidR="006F1F87">
        <w:rPr>
          <w:rFonts w:eastAsia="Calibri"/>
          <w:b/>
        </w:rPr>
        <w:t>Tim Sumrow</w:t>
      </w:r>
      <w:r w:rsidRPr="00F57067">
        <w:rPr>
          <w:rFonts w:eastAsia="Calibri"/>
          <w:b/>
        </w:rPr>
        <w:t xml:space="preserve">, seconded by </w:t>
      </w:r>
      <w:r w:rsidR="006F1F87">
        <w:rPr>
          <w:rFonts w:eastAsia="Calibri"/>
          <w:b/>
        </w:rPr>
        <w:t>Justin Meeks</w:t>
      </w:r>
      <w:r w:rsidRPr="00F57067">
        <w:rPr>
          <w:rFonts w:eastAsia="Calibri"/>
          <w:b/>
        </w:rPr>
        <w:t xml:space="preserve"> to approve </w:t>
      </w:r>
      <w:r w:rsidR="00E10B66">
        <w:rPr>
          <w:rFonts w:eastAsia="Calibri"/>
          <w:b/>
        </w:rPr>
        <w:t>previous</w:t>
      </w:r>
      <w:r w:rsidRPr="00F57067">
        <w:rPr>
          <w:rFonts w:eastAsia="Calibri"/>
          <w:b/>
        </w:rPr>
        <w:t xml:space="preserve"> </w:t>
      </w:r>
      <w:r w:rsidR="001E4A91" w:rsidRPr="00F57067">
        <w:rPr>
          <w:rFonts w:eastAsia="Calibri"/>
          <w:b/>
        </w:rPr>
        <w:t>minutes,</w:t>
      </w:r>
      <w:r w:rsidRPr="00F57067">
        <w:rPr>
          <w:rFonts w:eastAsia="Calibri"/>
          <w:b/>
        </w:rPr>
        <w:t xml:space="preserve"> </w:t>
      </w:r>
      <w:r w:rsidRPr="00F57067">
        <w:rPr>
          <w:rFonts w:eastAsia="Calibri"/>
        </w:rPr>
        <w:t>carried unanimously.</w:t>
      </w:r>
      <w:bookmarkEnd w:id="0"/>
      <w:bookmarkEnd w:id="1"/>
      <w:bookmarkEnd w:id="2"/>
      <w:bookmarkEnd w:id="3"/>
    </w:p>
    <w:p w14:paraId="2669700D" w14:textId="77777777" w:rsidR="00726F00" w:rsidRPr="00726F00" w:rsidRDefault="00726F00" w:rsidP="00726F00">
      <w:pPr>
        <w:rPr>
          <w:rFonts w:eastAsia="Calibri"/>
        </w:rPr>
      </w:pPr>
    </w:p>
    <w:p w14:paraId="085B1C75" w14:textId="1ECF242D" w:rsidR="00F0530E" w:rsidRDefault="00B250B6" w:rsidP="005D1922">
      <w:pPr>
        <w:spacing w:after="0" w:line="240" w:lineRule="auto"/>
        <w:rPr>
          <w:bCs/>
        </w:rPr>
      </w:pPr>
      <w:r>
        <w:rPr>
          <w:b/>
        </w:rPr>
        <w:t xml:space="preserve">New Business: </w:t>
      </w:r>
    </w:p>
    <w:p w14:paraId="1764E999" w14:textId="6A44496D" w:rsidR="009D2A6E" w:rsidRDefault="006F1F87" w:rsidP="009D2A6E">
      <w:pPr>
        <w:pStyle w:val="ListParagraph"/>
        <w:numPr>
          <w:ilvl w:val="0"/>
          <w:numId w:val="10"/>
        </w:numPr>
        <w:spacing w:after="0" w:line="240" w:lineRule="auto"/>
        <w:rPr>
          <w:bCs/>
        </w:rPr>
      </w:pPr>
      <w:r>
        <w:rPr>
          <w:bCs/>
        </w:rPr>
        <w:t>REVIEW OF INDUSTRIAL ZONES</w:t>
      </w:r>
      <w:r w:rsidR="00726F00">
        <w:rPr>
          <w:bCs/>
        </w:rPr>
        <w:t xml:space="preserve"> (</w:t>
      </w:r>
      <w:r>
        <w:rPr>
          <w:bCs/>
        </w:rPr>
        <w:t>M-1, M-2, AND M-3?</w:t>
      </w:r>
      <w:r w:rsidR="00726F00">
        <w:rPr>
          <w:bCs/>
        </w:rPr>
        <w:t>)</w:t>
      </w:r>
    </w:p>
    <w:p w14:paraId="7A8F59B7" w14:textId="77777777" w:rsidR="00024977" w:rsidRDefault="00024977" w:rsidP="00B52836">
      <w:pPr>
        <w:spacing w:after="0" w:line="240" w:lineRule="auto"/>
        <w:rPr>
          <w:bCs/>
        </w:rPr>
      </w:pPr>
    </w:p>
    <w:p w14:paraId="1477BC4A" w14:textId="5F848C9A" w:rsidR="00366B23" w:rsidRDefault="006F1F87" w:rsidP="006F1F87">
      <w:r>
        <w:rPr>
          <w:bCs/>
        </w:rPr>
        <w:t>Pate brought up looking into the Industrial Zones and elaborating on the restrictions in each zone. He wants to ask the board if they want to move forward with him looking into reestablishing the industrial zones and making them more specified. The board will continue the discussion at the next board meeting.</w:t>
      </w:r>
    </w:p>
    <w:p w14:paraId="42F1DD36" w14:textId="696C3FF7" w:rsidR="00E46878" w:rsidRDefault="00E46878" w:rsidP="00B52836">
      <w:pPr>
        <w:spacing w:after="0" w:line="240" w:lineRule="auto"/>
        <w:rPr>
          <w:b/>
        </w:rPr>
      </w:pPr>
    </w:p>
    <w:p w14:paraId="10B1EAA1" w14:textId="77777777" w:rsidR="00E46878" w:rsidRDefault="00E46878" w:rsidP="00B52836">
      <w:pPr>
        <w:spacing w:after="0" w:line="240" w:lineRule="auto"/>
        <w:rPr>
          <w:b/>
        </w:rPr>
      </w:pPr>
    </w:p>
    <w:p w14:paraId="55AA6D8F" w14:textId="53C03B5B" w:rsidR="004A7040" w:rsidRPr="004A12DD" w:rsidRDefault="004A7040" w:rsidP="00B52836">
      <w:pPr>
        <w:spacing w:after="0" w:line="240" w:lineRule="auto"/>
        <w:rPr>
          <w:b/>
        </w:rPr>
      </w:pPr>
      <w:r w:rsidRPr="004A12DD">
        <w:rPr>
          <w:b/>
        </w:rPr>
        <w:t>Adjournment</w:t>
      </w:r>
    </w:p>
    <w:p w14:paraId="0639E91C" w14:textId="77777777" w:rsidR="00B52836" w:rsidRDefault="00B52836" w:rsidP="00B52836">
      <w:pPr>
        <w:spacing w:after="0" w:line="240" w:lineRule="auto"/>
        <w:rPr>
          <w:b/>
        </w:rPr>
      </w:pPr>
    </w:p>
    <w:p w14:paraId="76B088B2" w14:textId="5E3AD067" w:rsidR="0023465E" w:rsidRDefault="004A7040" w:rsidP="0023465E">
      <w:pPr>
        <w:spacing w:after="0" w:line="240" w:lineRule="auto"/>
      </w:pPr>
      <w:bookmarkStart w:id="4" w:name="_Hlk22714258"/>
      <w:r>
        <w:rPr>
          <w:b/>
        </w:rPr>
        <w:t xml:space="preserve">A motion moved by </w:t>
      </w:r>
      <w:r w:rsidR="001E4A91">
        <w:rPr>
          <w:b/>
        </w:rPr>
        <w:t>Dale McCaslin</w:t>
      </w:r>
      <w:r w:rsidR="00D23ED7">
        <w:rPr>
          <w:b/>
        </w:rPr>
        <w:t>,</w:t>
      </w:r>
      <w:r>
        <w:rPr>
          <w:b/>
        </w:rPr>
        <w:t xml:space="preserve"> seconded by </w:t>
      </w:r>
      <w:r w:rsidR="00024977">
        <w:rPr>
          <w:b/>
        </w:rPr>
        <w:t>Rhonda Harris</w:t>
      </w:r>
      <w:r>
        <w:rPr>
          <w:b/>
        </w:rPr>
        <w:t xml:space="preserve"> to adjourn; </w:t>
      </w:r>
      <w:r>
        <w:t>carried unanimously.</w:t>
      </w:r>
    </w:p>
    <w:bookmarkEnd w:id="4"/>
    <w:p w14:paraId="6D791756" w14:textId="77777777" w:rsidR="0023465E" w:rsidRPr="0023465E" w:rsidRDefault="0023465E" w:rsidP="0023465E">
      <w:pPr>
        <w:spacing w:after="0" w:line="240" w:lineRule="auto"/>
      </w:pPr>
    </w:p>
    <w:p w14:paraId="4D037BA5" w14:textId="32FD22B2" w:rsidR="00943D54" w:rsidRDefault="004A7040" w:rsidP="00993A5F">
      <w:pPr>
        <w:rPr>
          <w:b/>
        </w:rPr>
      </w:pPr>
      <w:r w:rsidRPr="00CC721F">
        <w:rPr>
          <w:b/>
        </w:rPr>
        <w:t>The Planning Com</w:t>
      </w:r>
      <w:r w:rsidR="000D2E39">
        <w:rPr>
          <w:b/>
        </w:rPr>
        <w:t>m</w:t>
      </w:r>
      <w:r w:rsidR="00D10D97">
        <w:rPr>
          <w:b/>
        </w:rPr>
        <w:t xml:space="preserve">ission meeting adjourned at </w:t>
      </w:r>
      <w:r w:rsidR="0001171E">
        <w:rPr>
          <w:b/>
        </w:rPr>
        <w:t>4</w:t>
      </w:r>
      <w:r w:rsidR="005319F7">
        <w:rPr>
          <w:b/>
        </w:rPr>
        <w:t>:</w:t>
      </w:r>
      <w:r w:rsidR="00024977">
        <w:rPr>
          <w:b/>
        </w:rPr>
        <w:t>35</w:t>
      </w:r>
      <w:r w:rsidR="001E4A91">
        <w:rPr>
          <w:b/>
        </w:rPr>
        <w:t xml:space="preserve"> </w:t>
      </w:r>
      <w:r w:rsidRPr="00CC721F">
        <w:rPr>
          <w:b/>
        </w:rPr>
        <w:t>P.M.</w:t>
      </w:r>
    </w:p>
    <w:p w14:paraId="506ED53F" w14:textId="77777777" w:rsidR="00943D54" w:rsidRPr="00CC721F" w:rsidRDefault="00943D54" w:rsidP="00943D54">
      <w:pPr>
        <w:spacing w:after="0" w:line="240" w:lineRule="auto"/>
        <w:rPr>
          <w:b/>
        </w:rPr>
      </w:pPr>
      <w:r w:rsidRPr="00CC721F">
        <w:rPr>
          <w:b/>
          <w:u w:val="single"/>
        </w:rPr>
        <w:tab/>
      </w:r>
      <w:r w:rsidRPr="00CC721F">
        <w:rPr>
          <w:b/>
          <w:u w:val="single"/>
        </w:rPr>
        <w:tab/>
      </w:r>
      <w:r w:rsidRPr="00CC721F">
        <w:rPr>
          <w:b/>
          <w:u w:val="single"/>
        </w:rPr>
        <w:tab/>
      </w:r>
      <w:r w:rsidRPr="00CC721F">
        <w:rPr>
          <w:b/>
          <w:u w:val="single"/>
        </w:rPr>
        <w:tab/>
      </w:r>
      <w:r w:rsidRPr="00CC721F">
        <w:rPr>
          <w:b/>
          <w:u w:val="single"/>
        </w:rPr>
        <w:tab/>
      </w:r>
    </w:p>
    <w:p w14:paraId="41C36AA4" w14:textId="6B037254" w:rsidR="00943D54" w:rsidRPr="00DF2CEA" w:rsidRDefault="00943D54" w:rsidP="00DF2CEA">
      <w:pPr>
        <w:spacing w:after="0" w:line="240" w:lineRule="auto"/>
        <w:rPr>
          <w:b/>
        </w:rPr>
      </w:pPr>
      <w:r w:rsidRPr="00CC721F">
        <w:rPr>
          <w:b/>
        </w:rPr>
        <w:t>Ronnie Roberts, Chairman</w:t>
      </w:r>
    </w:p>
    <w:sectPr w:rsidR="00943D54" w:rsidRPr="00DF2CEA" w:rsidSect="005774A9">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AF"/>
    <w:multiLevelType w:val="hybridMultilevel"/>
    <w:tmpl w:val="9642DDD2"/>
    <w:lvl w:ilvl="0" w:tplc="6ADE5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8BB"/>
    <w:multiLevelType w:val="hybridMultilevel"/>
    <w:tmpl w:val="E0A0E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34C7"/>
    <w:multiLevelType w:val="hybridMultilevel"/>
    <w:tmpl w:val="E3E6A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534FE"/>
    <w:multiLevelType w:val="hybridMultilevel"/>
    <w:tmpl w:val="FE4C4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66F56"/>
    <w:multiLevelType w:val="hybridMultilevel"/>
    <w:tmpl w:val="F6305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62D3A"/>
    <w:multiLevelType w:val="hybridMultilevel"/>
    <w:tmpl w:val="C018038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52760"/>
    <w:multiLevelType w:val="hybridMultilevel"/>
    <w:tmpl w:val="541C3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47408"/>
    <w:multiLevelType w:val="hybridMultilevel"/>
    <w:tmpl w:val="BCBC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42A66"/>
    <w:multiLevelType w:val="hybridMultilevel"/>
    <w:tmpl w:val="7B283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23932"/>
    <w:multiLevelType w:val="hybridMultilevel"/>
    <w:tmpl w:val="FE4C451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2557286">
    <w:abstractNumId w:val="0"/>
  </w:num>
  <w:num w:numId="2" w16cid:durableId="1828933441">
    <w:abstractNumId w:val="8"/>
  </w:num>
  <w:num w:numId="3" w16cid:durableId="1894004669">
    <w:abstractNumId w:val="4"/>
  </w:num>
  <w:num w:numId="4" w16cid:durableId="1043555077">
    <w:abstractNumId w:val="1"/>
  </w:num>
  <w:num w:numId="5" w16cid:durableId="2127700072">
    <w:abstractNumId w:val="5"/>
  </w:num>
  <w:num w:numId="6" w16cid:durableId="1567104114">
    <w:abstractNumId w:val="2"/>
  </w:num>
  <w:num w:numId="7" w16cid:durableId="520052011">
    <w:abstractNumId w:val="3"/>
  </w:num>
  <w:num w:numId="8" w16cid:durableId="1832986960">
    <w:abstractNumId w:val="9"/>
  </w:num>
  <w:num w:numId="9" w16cid:durableId="1120808223">
    <w:abstractNumId w:val="6"/>
  </w:num>
  <w:num w:numId="10" w16cid:durableId="255216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8F"/>
    <w:rsid w:val="00002528"/>
    <w:rsid w:val="00004C41"/>
    <w:rsid w:val="0000679B"/>
    <w:rsid w:val="0001171E"/>
    <w:rsid w:val="00016FBE"/>
    <w:rsid w:val="00024977"/>
    <w:rsid w:val="00026792"/>
    <w:rsid w:val="000348D7"/>
    <w:rsid w:val="00042927"/>
    <w:rsid w:val="0005406C"/>
    <w:rsid w:val="000656B1"/>
    <w:rsid w:val="00070827"/>
    <w:rsid w:val="000739E8"/>
    <w:rsid w:val="00083500"/>
    <w:rsid w:val="0008385B"/>
    <w:rsid w:val="00090B35"/>
    <w:rsid w:val="00095691"/>
    <w:rsid w:val="000A308D"/>
    <w:rsid w:val="000A50DC"/>
    <w:rsid w:val="000B03E7"/>
    <w:rsid w:val="000B3695"/>
    <w:rsid w:val="000D16FD"/>
    <w:rsid w:val="000D2E39"/>
    <w:rsid w:val="000E00B4"/>
    <w:rsid w:val="000F53D0"/>
    <w:rsid w:val="0010173B"/>
    <w:rsid w:val="00113883"/>
    <w:rsid w:val="001474D7"/>
    <w:rsid w:val="00151977"/>
    <w:rsid w:val="001539DE"/>
    <w:rsid w:val="0015719E"/>
    <w:rsid w:val="00160993"/>
    <w:rsid w:val="00160D63"/>
    <w:rsid w:val="00172F99"/>
    <w:rsid w:val="00187ED1"/>
    <w:rsid w:val="00193A2D"/>
    <w:rsid w:val="001C1B4C"/>
    <w:rsid w:val="001C39F2"/>
    <w:rsid w:val="001C433F"/>
    <w:rsid w:val="001D485D"/>
    <w:rsid w:val="001E4A91"/>
    <w:rsid w:val="001E7792"/>
    <w:rsid w:val="001F16BE"/>
    <w:rsid w:val="001F7D09"/>
    <w:rsid w:val="00203244"/>
    <w:rsid w:val="00211D99"/>
    <w:rsid w:val="00215AD5"/>
    <w:rsid w:val="00220BB8"/>
    <w:rsid w:val="0022301E"/>
    <w:rsid w:val="00226448"/>
    <w:rsid w:val="00231B2E"/>
    <w:rsid w:val="0023465E"/>
    <w:rsid w:val="002421D5"/>
    <w:rsid w:val="002451BD"/>
    <w:rsid w:val="0028360B"/>
    <w:rsid w:val="00290E17"/>
    <w:rsid w:val="00291092"/>
    <w:rsid w:val="002945DB"/>
    <w:rsid w:val="00294B15"/>
    <w:rsid w:val="002A1236"/>
    <w:rsid w:val="002C2F4F"/>
    <w:rsid w:val="002C47A6"/>
    <w:rsid w:val="002E4688"/>
    <w:rsid w:val="002F1547"/>
    <w:rsid w:val="002F5A38"/>
    <w:rsid w:val="002F6B56"/>
    <w:rsid w:val="003134BE"/>
    <w:rsid w:val="0031776B"/>
    <w:rsid w:val="0032203E"/>
    <w:rsid w:val="00332F1F"/>
    <w:rsid w:val="00332FDA"/>
    <w:rsid w:val="00354547"/>
    <w:rsid w:val="00355AEF"/>
    <w:rsid w:val="0035750C"/>
    <w:rsid w:val="0035794B"/>
    <w:rsid w:val="00361292"/>
    <w:rsid w:val="00362893"/>
    <w:rsid w:val="0036337C"/>
    <w:rsid w:val="00366B23"/>
    <w:rsid w:val="00366D4E"/>
    <w:rsid w:val="00373A43"/>
    <w:rsid w:val="00375DB8"/>
    <w:rsid w:val="0038459B"/>
    <w:rsid w:val="003862AF"/>
    <w:rsid w:val="0038755C"/>
    <w:rsid w:val="003A41C0"/>
    <w:rsid w:val="003A5E7D"/>
    <w:rsid w:val="003B3D52"/>
    <w:rsid w:val="003C023F"/>
    <w:rsid w:val="003C2060"/>
    <w:rsid w:val="003E2BF9"/>
    <w:rsid w:val="003E645F"/>
    <w:rsid w:val="003E77C4"/>
    <w:rsid w:val="00400BC6"/>
    <w:rsid w:val="00400F6F"/>
    <w:rsid w:val="00410280"/>
    <w:rsid w:val="004132FF"/>
    <w:rsid w:val="00442F08"/>
    <w:rsid w:val="00446F31"/>
    <w:rsid w:val="00451EFF"/>
    <w:rsid w:val="00464B2D"/>
    <w:rsid w:val="004651C0"/>
    <w:rsid w:val="00471491"/>
    <w:rsid w:val="0048201D"/>
    <w:rsid w:val="00493F6D"/>
    <w:rsid w:val="004A19AE"/>
    <w:rsid w:val="004A3E98"/>
    <w:rsid w:val="004A7040"/>
    <w:rsid w:val="004B50F5"/>
    <w:rsid w:val="004D2678"/>
    <w:rsid w:val="004D4674"/>
    <w:rsid w:val="004F5FD6"/>
    <w:rsid w:val="00501938"/>
    <w:rsid w:val="00507B49"/>
    <w:rsid w:val="00512DB5"/>
    <w:rsid w:val="00520D3D"/>
    <w:rsid w:val="005319F7"/>
    <w:rsid w:val="005774A9"/>
    <w:rsid w:val="00580E95"/>
    <w:rsid w:val="0058464B"/>
    <w:rsid w:val="005951D9"/>
    <w:rsid w:val="005A1FAF"/>
    <w:rsid w:val="005A7775"/>
    <w:rsid w:val="005B07BC"/>
    <w:rsid w:val="005B428F"/>
    <w:rsid w:val="005B51DF"/>
    <w:rsid w:val="005D1922"/>
    <w:rsid w:val="005E0F5B"/>
    <w:rsid w:val="005F2253"/>
    <w:rsid w:val="005F5E35"/>
    <w:rsid w:val="0060600F"/>
    <w:rsid w:val="006319BD"/>
    <w:rsid w:val="00632653"/>
    <w:rsid w:val="00650A0D"/>
    <w:rsid w:val="00651F46"/>
    <w:rsid w:val="00665EB8"/>
    <w:rsid w:val="00673560"/>
    <w:rsid w:val="00690775"/>
    <w:rsid w:val="006A0562"/>
    <w:rsid w:val="006C0089"/>
    <w:rsid w:val="006C4721"/>
    <w:rsid w:val="006D43D3"/>
    <w:rsid w:val="006F0FCB"/>
    <w:rsid w:val="006F1F87"/>
    <w:rsid w:val="006F465F"/>
    <w:rsid w:val="007135A4"/>
    <w:rsid w:val="00716008"/>
    <w:rsid w:val="00722B9E"/>
    <w:rsid w:val="00726F00"/>
    <w:rsid w:val="00743213"/>
    <w:rsid w:val="00751512"/>
    <w:rsid w:val="0075479D"/>
    <w:rsid w:val="007620AA"/>
    <w:rsid w:val="00763D72"/>
    <w:rsid w:val="007719EC"/>
    <w:rsid w:val="0078537D"/>
    <w:rsid w:val="007864F0"/>
    <w:rsid w:val="00786EB9"/>
    <w:rsid w:val="007872F5"/>
    <w:rsid w:val="00790D57"/>
    <w:rsid w:val="007923E0"/>
    <w:rsid w:val="0079319E"/>
    <w:rsid w:val="00794BF0"/>
    <w:rsid w:val="007B5933"/>
    <w:rsid w:val="007C07E2"/>
    <w:rsid w:val="007C4222"/>
    <w:rsid w:val="007C57F8"/>
    <w:rsid w:val="007C6BE9"/>
    <w:rsid w:val="007D571D"/>
    <w:rsid w:val="007E0753"/>
    <w:rsid w:val="007E378C"/>
    <w:rsid w:val="007F4D1D"/>
    <w:rsid w:val="00806038"/>
    <w:rsid w:val="00813844"/>
    <w:rsid w:val="008151F6"/>
    <w:rsid w:val="008164BE"/>
    <w:rsid w:val="008500F0"/>
    <w:rsid w:val="0085012C"/>
    <w:rsid w:val="00853456"/>
    <w:rsid w:val="00855A5A"/>
    <w:rsid w:val="00872463"/>
    <w:rsid w:val="008879FF"/>
    <w:rsid w:val="008930A0"/>
    <w:rsid w:val="00895385"/>
    <w:rsid w:val="008A0E2E"/>
    <w:rsid w:val="008A794E"/>
    <w:rsid w:val="008B2B1B"/>
    <w:rsid w:val="008B508A"/>
    <w:rsid w:val="008C1291"/>
    <w:rsid w:val="008C2F40"/>
    <w:rsid w:val="008C34B1"/>
    <w:rsid w:val="008C481A"/>
    <w:rsid w:val="008E6AFF"/>
    <w:rsid w:val="008E7573"/>
    <w:rsid w:val="008F036C"/>
    <w:rsid w:val="008F1FBC"/>
    <w:rsid w:val="008F274B"/>
    <w:rsid w:val="009056E1"/>
    <w:rsid w:val="00910C1D"/>
    <w:rsid w:val="00912D19"/>
    <w:rsid w:val="00916F4C"/>
    <w:rsid w:val="0092000A"/>
    <w:rsid w:val="00943CB9"/>
    <w:rsid w:val="00943D54"/>
    <w:rsid w:val="00946961"/>
    <w:rsid w:val="0096663F"/>
    <w:rsid w:val="00983B98"/>
    <w:rsid w:val="00983DDD"/>
    <w:rsid w:val="009861EE"/>
    <w:rsid w:val="00993A5F"/>
    <w:rsid w:val="009A31CE"/>
    <w:rsid w:val="009B4090"/>
    <w:rsid w:val="009B4F42"/>
    <w:rsid w:val="009B6696"/>
    <w:rsid w:val="009C689B"/>
    <w:rsid w:val="009C709C"/>
    <w:rsid w:val="009D0939"/>
    <w:rsid w:val="009D2A6E"/>
    <w:rsid w:val="009D5578"/>
    <w:rsid w:val="009E1D11"/>
    <w:rsid w:val="00A232C6"/>
    <w:rsid w:val="00A37603"/>
    <w:rsid w:val="00A42D43"/>
    <w:rsid w:val="00A4380C"/>
    <w:rsid w:val="00A46B26"/>
    <w:rsid w:val="00A5274C"/>
    <w:rsid w:val="00A53A3E"/>
    <w:rsid w:val="00A56D90"/>
    <w:rsid w:val="00A64123"/>
    <w:rsid w:val="00A71880"/>
    <w:rsid w:val="00A97EE8"/>
    <w:rsid w:val="00AB379D"/>
    <w:rsid w:val="00AC2205"/>
    <w:rsid w:val="00AC27D7"/>
    <w:rsid w:val="00AD4E29"/>
    <w:rsid w:val="00AD64D1"/>
    <w:rsid w:val="00AE0D4B"/>
    <w:rsid w:val="00AE3958"/>
    <w:rsid w:val="00B02089"/>
    <w:rsid w:val="00B11863"/>
    <w:rsid w:val="00B13D97"/>
    <w:rsid w:val="00B15CF9"/>
    <w:rsid w:val="00B171BF"/>
    <w:rsid w:val="00B250B6"/>
    <w:rsid w:val="00B31C61"/>
    <w:rsid w:val="00B3348C"/>
    <w:rsid w:val="00B517CA"/>
    <w:rsid w:val="00B5239C"/>
    <w:rsid w:val="00B52836"/>
    <w:rsid w:val="00B53333"/>
    <w:rsid w:val="00B5676A"/>
    <w:rsid w:val="00B6010C"/>
    <w:rsid w:val="00B61A74"/>
    <w:rsid w:val="00B74CB9"/>
    <w:rsid w:val="00B83324"/>
    <w:rsid w:val="00BA5990"/>
    <w:rsid w:val="00BA5F69"/>
    <w:rsid w:val="00BD3B85"/>
    <w:rsid w:val="00BE788D"/>
    <w:rsid w:val="00BF27F5"/>
    <w:rsid w:val="00BF4414"/>
    <w:rsid w:val="00BF5268"/>
    <w:rsid w:val="00BF606B"/>
    <w:rsid w:val="00BF6096"/>
    <w:rsid w:val="00BF7ACA"/>
    <w:rsid w:val="00C0565E"/>
    <w:rsid w:val="00C13F50"/>
    <w:rsid w:val="00C1477C"/>
    <w:rsid w:val="00C55C55"/>
    <w:rsid w:val="00C60A38"/>
    <w:rsid w:val="00C60AD4"/>
    <w:rsid w:val="00C60D4E"/>
    <w:rsid w:val="00C65314"/>
    <w:rsid w:val="00C666F2"/>
    <w:rsid w:val="00C7704D"/>
    <w:rsid w:val="00C77AFB"/>
    <w:rsid w:val="00C959C6"/>
    <w:rsid w:val="00CA6058"/>
    <w:rsid w:val="00CB038B"/>
    <w:rsid w:val="00CB453B"/>
    <w:rsid w:val="00CD5F66"/>
    <w:rsid w:val="00CD6F63"/>
    <w:rsid w:val="00CF0443"/>
    <w:rsid w:val="00CF6E61"/>
    <w:rsid w:val="00CF7E63"/>
    <w:rsid w:val="00D0122C"/>
    <w:rsid w:val="00D10D97"/>
    <w:rsid w:val="00D23ED7"/>
    <w:rsid w:val="00D259CC"/>
    <w:rsid w:val="00D34118"/>
    <w:rsid w:val="00D35168"/>
    <w:rsid w:val="00D4025C"/>
    <w:rsid w:val="00D45863"/>
    <w:rsid w:val="00D45DC7"/>
    <w:rsid w:val="00D52C32"/>
    <w:rsid w:val="00D5334A"/>
    <w:rsid w:val="00D53E1F"/>
    <w:rsid w:val="00D6571A"/>
    <w:rsid w:val="00D73A43"/>
    <w:rsid w:val="00D74885"/>
    <w:rsid w:val="00DA6C93"/>
    <w:rsid w:val="00DC266C"/>
    <w:rsid w:val="00DC4B92"/>
    <w:rsid w:val="00DE1352"/>
    <w:rsid w:val="00DE391B"/>
    <w:rsid w:val="00DF0E35"/>
    <w:rsid w:val="00DF171B"/>
    <w:rsid w:val="00DF2CEA"/>
    <w:rsid w:val="00E02366"/>
    <w:rsid w:val="00E060A7"/>
    <w:rsid w:val="00E0695B"/>
    <w:rsid w:val="00E10B66"/>
    <w:rsid w:val="00E13E51"/>
    <w:rsid w:val="00E16C55"/>
    <w:rsid w:val="00E216C9"/>
    <w:rsid w:val="00E2179D"/>
    <w:rsid w:val="00E21804"/>
    <w:rsid w:val="00E22650"/>
    <w:rsid w:val="00E2600E"/>
    <w:rsid w:val="00E433D4"/>
    <w:rsid w:val="00E46878"/>
    <w:rsid w:val="00E638AD"/>
    <w:rsid w:val="00E640C4"/>
    <w:rsid w:val="00E7237F"/>
    <w:rsid w:val="00E74AFF"/>
    <w:rsid w:val="00E75316"/>
    <w:rsid w:val="00E81622"/>
    <w:rsid w:val="00E8533D"/>
    <w:rsid w:val="00E9551E"/>
    <w:rsid w:val="00EA7945"/>
    <w:rsid w:val="00EC6456"/>
    <w:rsid w:val="00ED384D"/>
    <w:rsid w:val="00ED5C67"/>
    <w:rsid w:val="00EE54D1"/>
    <w:rsid w:val="00F014AA"/>
    <w:rsid w:val="00F03EA5"/>
    <w:rsid w:val="00F044F5"/>
    <w:rsid w:val="00F0530E"/>
    <w:rsid w:val="00F12F51"/>
    <w:rsid w:val="00F24BA4"/>
    <w:rsid w:val="00F26333"/>
    <w:rsid w:val="00F36502"/>
    <w:rsid w:val="00F51690"/>
    <w:rsid w:val="00F57067"/>
    <w:rsid w:val="00F6243A"/>
    <w:rsid w:val="00F811AC"/>
    <w:rsid w:val="00F933A1"/>
    <w:rsid w:val="00F93724"/>
    <w:rsid w:val="00FA1D15"/>
    <w:rsid w:val="00FA57AA"/>
    <w:rsid w:val="00FA69DE"/>
    <w:rsid w:val="00FB0993"/>
    <w:rsid w:val="00FD4736"/>
    <w:rsid w:val="00FE3F4B"/>
    <w:rsid w:val="00FE5850"/>
    <w:rsid w:val="00FE5A64"/>
    <w:rsid w:val="00FE6597"/>
    <w:rsid w:val="00FF10DF"/>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A019"/>
  <w15:docId w15:val="{67E4B6F6-C149-4E9D-8015-A2E1C12C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F53D0"/>
    <w:pPr>
      <w:spacing w:after="0" w:line="240" w:lineRule="auto"/>
    </w:pPr>
    <w:rPr>
      <w:rFonts w:asciiTheme="majorHAnsi" w:eastAsiaTheme="majorEastAsia" w:hAnsiTheme="majorHAnsi" w:cstheme="majorBidi"/>
      <w:szCs w:val="20"/>
    </w:rPr>
  </w:style>
  <w:style w:type="paragraph" w:styleId="EnvelopeAddress">
    <w:name w:val="envelope address"/>
    <w:basedOn w:val="Normal"/>
    <w:uiPriority w:val="99"/>
    <w:semiHidden/>
    <w:unhideWhenUsed/>
    <w:rsid w:val="00332F1F"/>
    <w:pPr>
      <w:framePr w:w="7920" w:h="1980" w:hRule="exact" w:hSpace="180" w:wrap="auto" w:hAnchor="page" w:xAlign="center" w:yAlign="bottom"/>
      <w:spacing w:after="0" w:line="240" w:lineRule="auto"/>
      <w:ind w:left="2880"/>
    </w:pPr>
    <w:rPr>
      <w:rFonts w:ascii="Calibri" w:eastAsiaTheme="majorEastAsia" w:hAnsi="Calibri" w:cstheme="majorBidi"/>
      <w:b/>
      <w:i/>
      <w:sz w:val="32"/>
    </w:rPr>
  </w:style>
  <w:style w:type="paragraph" w:styleId="ListParagraph">
    <w:name w:val="List Paragraph"/>
    <w:basedOn w:val="Normal"/>
    <w:uiPriority w:val="34"/>
    <w:qFormat/>
    <w:rsid w:val="00806038"/>
    <w:pPr>
      <w:ind w:left="720"/>
      <w:contextualSpacing/>
    </w:pPr>
  </w:style>
  <w:style w:type="paragraph" w:styleId="BalloonText">
    <w:name w:val="Balloon Text"/>
    <w:basedOn w:val="Normal"/>
    <w:link w:val="BalloonTextChar"/>
    <w:uiPriority w:val="99"/>
    <w:semiHidden/>
    <w:unhideWhenUsed/>
    <w:rsid w:val="00CF6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5C53-C173-47E5-B632-98A1A471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SYSTEM6</dc:creator>
  <cp:lastModifiedBy>Jina Bridges</cp:lastModifiedBy>
  <cp:revision>3</cp:revision>
  <cp:lastPrinted>2025-07-22T17:36:00Z</cp:lastPrinted>
  <dcterms:created xsi:type="dcterms:W3CDTF">2025-11-18T14:00:00Z</dcterms:created>
  <dcterms:modified xsi:type="dcterms:W3CDTF">2025-11-18T14:01:00Z</dcterms:modified>
</cp:coreProperties>
</file>