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6676B" w14:textId="64763686" w:rsidR="005A406F" w:rsidRDefault="005A406F">
      <w:pPr>
        <w:rPr>
          <w:b/>
          <w:bCs/>
          <w:sz w:val="32"/>
          <w:szCs w:val="32"/>
          <w:u w:val="single"/>
        </w:rPr>
      </w:pPr>
      <w:r w:rsidRPr="005A406F">
        <w:rPr>
          <w:b/>
          <w:bCs/>
          <w:sz w:val="32"/>
          <w:szCs w:val="32"/>
          <w:u w:val="single"/>
        </w:rPr>
        <w:t>Sponsorship Levels</w:t>
      </w:r>
    </w:p>
    <w:p w14:paraId="0CCB2413" w14:textId="5823D774" w:rsidR="002A2DAD" w:rsidRDefault="002A2DAD" w:rsidP="005A406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A2DAD">
        <w:rPr>
          <w:b/>
          <w:bCs/>
          <w:sz w:val="32"/>
          <w:szCs w:val="32"/>
        </w:rPr>
        <w:t>$200</w:t>
      </w:r>
      <w:r>
        <w:rPr>
          <w:sz w:val="32"/>
          <w:szCs w:val="32"/>
        </w:rPr>
        <w:t>- This sponsorship will go to fund the team registration fees for a child who applies for a hardship scholarship</w:t>
      </w:r>
    </w:p>
    <w:p w14:paraId="4C7DE071" w14:textId="71C424F8" w:rsidR="005A406F" w:rsidRDefault="005A406F" w:rsidP="005A406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A2DAD">
        <w:rPr>
          <w:b/>
          <w:bCs/>
          <w:sz w:val="32"/>
          <w:szCs w:val="32"/>
        </w:rPr>
        <w:t>&lt;$1000</w:t>
      </w:r>
      <w:r w:rsidRPr="005A406F">
        <w:rPr>
          <w:sz w:val="32"/>
          <w:szCs w:val="32"/>
        </w:rPr>
        <w:t>- Company Logo on website and featured on team Facebook page</w:t>
      </w:r>
    </w:p>
    <w:p w14:paraId="33791D4F" w14:textId="731AC574" w:rsidR="005A406F" w:rsidRDefault="005A406F" w:rsidP="005A406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A2DAD">
        <w:rPr>
          <w:b/>
          <w:bCs/>
          <w:sz w:val="32"/>
          <w:szCs w:val="32"/>
        </w:rPr>
        <w:t>$1000</w:t>
      </w:r>
      <w:r>
        <w:rPr>
          <w:sz w:val="32"/>
          <w:szCs w:val="32"/>
        </w:rPr>
        <w:t>- 3’x2’ sign at each home game, company logo on website and featured on team Facebook page</w:t>
      </w:r>
    </w:p>
    <w:p w14:paraId="161F88FA" w14:textId="5C140923" w:rsidR="005A406F" w:rsidRDefault="005A406F" w:rsidP="005A406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A2DAD">
        <w:rPr>
          <w:b/>
          <w:bCs/>
          <w:sz w:val="32"/>
          <w:szCs w:val="32"/>
        </w:rPr>
        <w:t>$2500</w:t>
      </w:r>
      <w:r>
        <w:rPr>
          <w:sz w:val="32"/>
          <w:szCs w:val="32"/>
        </w:rPr>
        <w:t>- 8’x3’ banner at each home game, company logo on website and featured on team Facebook page</w:t>
      </w:r>
    </w:p>
    <w:p w14:paraId="777B008C" w14:textId="6CBAEDBC" w:rsidR="002A2DAD" w:rsidRPr="002A2DAD" w:rsidRDefault="002A2DAD" w:rsidP="002A2DA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Halftime sponsorship: </w:t>
      </w:r>
      <w:r w:rsidRPr="002A2DAD">
        <w:rPr>
          <w:b/>
          <w:bCs/>
          <w:sz w:val="32"/>
          <w:szCs w:val="32"/>
        </w:rPr>
        <w:t>$1500</w:t>
      </w:r>
      <w:r>
        <w:rPr>
          <w:sz w:val="32"/>
          <w:szCs w:val="32"/>
        </w:rPr>
        <w:t xml:space="preserve"> (3 available)- name of company announced during halftime at each home game, 3’x2’ sign at each home game, company logo on website and on team Facebook page</w:t>
      </w:r>
    </w:p>
    <w:p w14:paraId="6F3D0FE4" w14:textId="0C6C48B4" w:rsidR="005A406F" w:rsidRDefault="005A406F" w:rsidP="005A40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First down sponsorship: </w:t>
      </w:r>
      <w:r w:rsidRPr="002A2DAD">
        <w:rPr>
          <w:b/>
          <w:bCs/>
          <w:sz w:val="32"/>
          <w:szCs w:val="32"/>
        </w:rPr>
        <w:t>$2000</w:t>
      </w:r>
      <w:r>
        <w:rPr>
          <w:sz w:val="32"/>
          <w:szCs w:val="32"/>
        </w:rPr>
        <w:t xml:space="preserve"> (1 available)- name of company announced with each home team first down at home games, 3’x2’ sign at each home game, company logo on website and on team Facebook page</w:t>
      </w:r>
    </w:p>
    <w:p w14:paraId="629DA561" w14:textId="557F7CD8" w:rsidR="005A406F" w:rsidRDefault="005A406F" w:rsidP="005A40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Touchdown sponsorship: </w:t>
      </w:r>
      <w:r w:rsidRPr="002A2DAD">
        <w:rPr>
          <w:b/>
          <w:bCs/>
          <w:sz w:val="32"/>
          <w:szCs w:val="32"/>
        </w:rPr>
        <w:t>$2000</w:t>
      </w:r>
      <w:r>
        <w:rPr>
          <w:sz w:val="32"/>
          <w:szCs w:val="32"/>
        </w:rPr>
        <w:t xml:space="preserve"> (1 available)-</w:t>
      </w:r>
      <w:r w:rsidRPr="005A406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name of company announced with each home team </w:t>
      </w:r>
      <w:r>
        <w:rPr>
          <w:sz w:val="32"/>
          <w:szCs w:val="32"/>
        </w:rPr>
        <w:t>touchdown</w:t>
      </w:r>
      <w:r>
        <w:rPr>
          <w:sz w:val="32"/>
          <w:szCs w:val="32"/>
        </w:rPr>
        <w:t xml:space="preserve"> at home games, 3’x2’ sign at each home game, company logo on website and on team Facebook page</w:t>
      </w:r>
    </w:p>
    <w:p w14:paraId="48B60D1C" w14:textId="77777777" w:rsidR="002A2DAD" w:rsidRDefault="002A2DAD" w:rsidP="002A2DAD">
      <w:pPr>
        <w:rPr>
          <w:sz w:val="32"/>
          <w:szCs w:val="32"/>
        </w:rPr>
      </w:pPr>
    </w:p>
    <w:p w14:paraId="009DB931" w14:textId="095D56D8" w:rsidR="002A2DAD" w:rsidRPr="002A2DAD" w:rsidRDefault="002A2DAD" w:rsidP="002A2DAD">
      <w:pPr>
        <w:rPr>
          <w:i/>
          <w:iCs/>
          <w:sz w:val="28"/>
          <w:szCs w:val="28"/>
        </w:rPr>
      </w:pPr>
      <w:r w:rsidRPr="002A2DAD">
        <w:rPr>
          <w:i/>
          <w:iCs/>
          <w:sz w:val="28"/>
          <w:szCs w:val="28"/>
        </w:rPr>
        <w:t xml:space="preserve">Sponsorship funds will be put towards the purchase of equipment (helmets, pads, water bottles, water jugs, </w:t>
      </w:r>
      <w:r w:rsidR="00E51E9D" w:rsidRPr="002A2DAD">
        <w:rPr>
          <w:i/>
          <w:iCs/>
          <w:sz w:val="28"/>
          <w:szCs w:val="28"/>
        </w:rPr>
        <w:t>etc.</w:t>
      </w:r>
      <w:r w:rsidRPr="002A2DAD">
        <w:rPr>
          <w:i/>
          <w:iCs/>
          <w:sz w:val="28"/>
          <w:szCs w:val="28"/>
        </w:rPr>
        <w:t>), league fees, insurance, and operating costs for Maury County Eagles Athletics. MCEA is a 501(c)(3) foundation dedicated to providing a safe and positive environment for kids in Maury County to play youth tackle football and cheer.</w:t>
      </w:r>
    </w:p>
    <w:sectPr w:rsidR="002A2DAD" w:rsidRPr="002A2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F151E"/>
    <w:multiLevelType w:val="hybridMultilevel"/>
    <w:tmpl w:val="9AA8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3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6F"/>
    <w:rsid w:val="002A2DAD"/>
    <w:rsid w:val="005A406F"/>
    <w:rsid w:val="00DC61DF"/>
    <w:rsid w:val="00E5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18B4"/>
  <w15:chartTrackingRefBased/>
  <w15:docId w15:val="{A6ED6084-3E8C-459D-9969-A750DD74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0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Aulora Hammers</dc:creator>
  <cp:keywords/>
  <dc:description/>
  <cp:lastModifiedBy>Aulora Hammers</cp:lastModifiedBy>
  <cp:revision>1</cp:revision>
  <dcterms:created xsi:type="dcterms:W3CDTF">2025-01-29T19:59:00Z</dcterms:created>
  <dcterms:modified xsi:type="dcterms:W3CDTF">2025-01-30T17:41:00Z</dcterms:modified>
</cp:coreProperties>
</file>