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B9D8" w14:textId="77777777" w:rsidR="00990447" w:rsidRPr="005A54B2" w:rsidRDefault="00990447" w:rsidP="00455022">
      <w:pPr>
        <w:pStyle w:val="Heading2"/>
        <w:spacing w:before="0" w:after="0"/>
        <w:rPr>
          <w:rFonts w:ascii="Segoe UI Historic" w:hAnsi="Segoe UI Historic" w:cs="Segoe UI Historic"/>
          <w:color w:val="auto"/>
          <w:sz w:val="24"/>
          <w:szCs w:val="24"/>
        </w:rPr>
      </w:pPr>
      <w:r w:rsidRPr="005A54B2">
        <w:rPr>
          <w:rFonts w:ascii="Segoe UI Historic" w:hAnsi="Segoe UI Historic" w:cs="Segoe UI Historic"/>
          <w:color w:val="auto"/>
          <w:sz w:val="24"/>
          <w:szCs w:val="24"/>
        </w:rPr>
        <w:t xml:space="preserve">How to </w:t>
      </w:r>
      <w:r w:rsidRPr="005A54B2">
        <w:rPr>
          <w:rFonts w:ascii="Segoe UI Historic" w:hAnsi="Segoe UI Historic" w:cs="Segoe UI Historic"/>
          <w:color w:val="auto"/>
          <w:sz w:val="24"/>
          <w:szCs w:val="24"/>
          <w:lang w:val="en-GB"/>
        </w:rPr>
        <w:t>A</w:t>
      </w:r>
      <w:proofErr w:type="spellStart"/>
      <w:r w:rsidRPr="005A54B2">
        <w:rPr>
          <w:rFonts w:ascii="Segoe UI Historic" w:hAnsi="Segoe UI Historic" w:cs="Segoe UI Historic"/>
          <w:color w:val="auto"/>
          <w:sz w:val="24"/>
          <w:szCs w:val="24"/>
        </w:rPr>
        <w:t>pply</w:t>
      </w:r>
      <w:proofErr w:type="spellEnd"/>
    </w:p>
    <w:p w14:paraId="4C975D29" w14:textId="77777777"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 xml:space="preserve">Please note that, in the interests of equality, we do not accept Curriculum Vitae (CVs).  </w:t>
      </w:r>
    </w:p>
    <w:p w14:paraId="65DDCD3D" w14:textId="11C6C055"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If you are interested in a post, you should complete the application for</w:t>
      </w:r>
      <w:r w:rsidR="00F07C2F" w:rsidRPr="005A54B2">
        <w:rPr>
          <w:rFonts w:ascii="Segoe UI Historic" w:hAnsi="Segoe UI Historic" w:cs="Segoe UI Historic"/>
          <w:szCs w:val="24"/>
        </w:rPr>
        <w:t>m and</w:t>
      </w:r>
      <w:r w:rsidRPr="005A54B2">
        <w:rPr>
          <w:rFonts w:ascii="Segoe UI Historic" w:hAnsi="Segoe UI Historic" w:cs="Segoe UI Historic"/>
          <w:szCs w:val="24"/>
        </w:rPr>
        <w:t xml:space="preserve"> equal opportunities form</w:t>
      </w:r>
      <w:r w:rsidR="00F07C2F" w:rsidRPr="005A54B2">
        <w:rPr>
          <w:rFonts w:ascii="Segoe UI Historic" w:hAnsi="Segoe UI Historic" w:cs="Segoe UI Historic"/>
          <w:szCs w:val="24"/>
        </w:rPr>
        <w:t>.</w:t>
      </w:r>
      <w:r w:rsidR="00A5554A" w:rsidRPr="005A54B2">
        <w:rPr>
          <w:rFonts w:ascii="Segoe UI Historic" w:hAnsi="Segoe UI Historic" w:cs="Segoe UI Historic"/>
          <w:szCs w:val="24"/>
        </w:rPr>
        <w:t xml:space="preserve"> </w:t>
      </w:r>
      <w:r w:rsidRPr="005A54B2">
        <w:rPr>
          <w:rFonts w:ascii="Segoe UI Historic" w:hAnsi="Segoe UI Historic" w:cs="Segoe UI Historic"/>
          <w:szCs w:val="24"/>
        </w:rPr>
        <w:t xml:space="preserve">If you wish you can email </w:t>
      </w:r>
      <w:hyperlink r:id="rId10" w:history="1">
        <w:r w:rsidR="00B72C5C" w:rsidRPr="005A54B2">
          <w:rPr>
            <w:rStyle w:val="Hyperlink"/>
            <w:rFonts w:ascii="Segoe UI Historic" w:hAnsi="Segoe UI Historic" w:cs="Segoe UI Historic"/>
            <w:szCs w:val="24"/>
          </w:rPr>
          <w:t>wendy@feat.org.uk</w:t>
        </w:r>
      </w:hyperlink>
      <w:r w:rsidR="000C52AA" w:rsidRPr="005A54B2">
        <w:rPr>
          <w:rStyle w:val="Hyperlink"/>
          <w:rFonts w:ascii="Segoe UI Historic" w:hAnsi="Segoe UI Historic" w:cs="Segoe UI Historic"/>
          <w:color w:val="auto"/>
          <w:szCs w:val="24"/>
          <w:u w:val="none"/>
        </w:rPr>
        <w:t xml:space="preserve"> or </w:t>
      </w:r>
      <w:hyperlink r:id="rId11" w:history="1">
        <w:r w:rsidR="000C52AA" w:rsidRPr="005A54B2">
          <w:rPr>
            <w:rStyle w:val="Hyperlink"/>
            <w:rFonts w:ascii="Segoe UI Historic" w:hAnsi="Segoe UI Historic" w:cs="Segoe UI Historic"/>
            <w:szCs w:val="24"/>
          </w:rPr>
          <w:t>info@feat.org.uk</w:t>
        </w:r>
      </w:hyperlink>
      <w:r w:rsidR="000C52AA" w:rsidRPr="005A54B2">
        <w:rPr>
          <w:rStyle w:val="Hyperlink"/>
          <w:rFonts w:ascii="Segoe UI Historic" w:hAnsi="Segoe UI Historic" w:cs="Segoe UI Historic"/>
          <w:szCs w:val="24"/>
        </w:rPr>
        <w:t xml:space="preserve"> </w:t>
      </w:r>
      <w:r w:rsidRPr="005A54B2">
        <w:rPr>
          <w:rFonts w:ascii="Segoe UI Historic" w:hAnsi="Segoe UI Historic" w:cs="Segoe UI Historic"/>
          <w:szCs w:val="24"/>
        </w:rPr>
        <w:t xml:space="preserve"> to ensure that your application</w:t>
      </w:r>
      <w:r w:rsidR="00E03B3E" w:rsidRPr="005A54B2">
        <w:rPr>
          <w:rFonts w:ascii="Segoe UI Historic" w:hAnsi="Segoe UI Historic" w:cs="Segoe UI Historic"/>
          <w:szCs w:val="24"/>
        </w:rPr>
        <w:t xml:space="preserve"> and other forms</w:t>
      </w:r>
      <w:r w:rsidRPr="005A54B2">
        <w:rPr>
          <w:rFonts w:ascii="Segoe UI Historic" w:hAnsi="Segoe UI Historic" w:cs="Segoe UI Historic"/>
          <w:szCs w:val="24"/>
        </w:rPr>
        <w:t xml:space="preserve"> ha</w:t>
      </w:r>
      <w:r w:rsidR="00E03B3E" w:rsidRPr="005A54B2">
        <w:rPr>
          <w:rFonts w:ascii="Segoe UI Historic" w:hAnsi="Segoe UI Historic" w:cs="Segoe UI Historic"/>
          <w:szCs w:val="24"/>
        </w:rPr>
        <w:t>ve</w:t>
      </w:r>
      <w:r w:rsidRPr="005A54B2">
        <w:rPr>
          <w:rFonts w:ascii="Segoe UI Historic" w:hAnsi="Segoe UI Historic" w:cs="Segoe UI Historic"/>
          <w:szCs w:val="24"/>
        </w:rPr>
        <w:t xml:space="preserve"> been received.</w:t>
      </w:r>
    </w:p>
    <w:p w14:paraId="0706A22A" w14:textId="77777777" w:rsidR="00455022" w:rsidRDefault="00455022" w:rsidP="00455022">
      <w:pPr>
        <w:keepNext/>
        <w:spacing w:before="0" w:after="0"/>
        <w:outlineLvl w:val="2"/>
        <w:rPr>
          <w:rFonts w:ascii="Segoe UI Historic" w:eastAsia="Times New Roman" w:hAnsi="Segoe UI Historic" w:cs="Segoe UI Historic"/>
          <w:b/>
          <w:bCs/>
          <w:szCs w:val="24"/>
        </w:rPr>
      </w:pPr>
    </w:p>
    <w:p w14:paraId="09178F81" w14:textId="144A7211" w:rsidR="00990447" w:rsidRPr="005A54B2" w:rsidRDefault="00990447" w:rsidP="00455022">
      <w:pPr>
        <w:keepNext/>
        <w:spacing w:before="0" w:after="0"/>
        <w:outlineLvl w:val="2"/>
        <w:rPr>
          <w:rFonts w:ascii="Segoe UI Historic" w:eastAsia="Times New Roman" w:hAnsi="Segoe UI Historic" w:cs="Segoe UI Historic"/>
          <w:b/>
          <w:bCs/>
          <w:szCs w:val="24"/>
        </w:rPr>
      </w:pPr>
      <w:r w:rsidRPr="005A54B2">
        <w:rPr>
          <w:rFonts w:ascii="Segoe UI Historic" w:eastAsia="Times New Roman" w:hAnsi="Segoe UI Historic" w:cs="Segoe UI Historic"/>
          <w:b/>
          <w:bCs/>
          <w:szCs w:val="24"/>
        </w:rPr>
        <w:t>Accessibility</w:t>
      </w:r>
    </w:p>
    <w:p w14:paraId="67E90261" w14:textId="25CC4717"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 xml:space="preserve">We want our recruitment application process to be accessible to everyone. Job information </w:t>
      </w:r>
      <w:r w:rsidR="00664F87" w:rsidRPr="005A54B2">
        <w:rPr>
          <w:rFonts w:ascii="Segoe UI Historic" w:hAnsi="Segoe UI Historic" w:cs="Segoe UI Historic"/>
          <w:szCs w:val="24"/>
        </w:rPr>
        <w:t>may</w:t>
      </w:r>
      <w:r w:rsidRPr="005A54B2">
        <w:rPr>
          <w:rFonts w:ascii="Segoe UI Historic" w:hAnsi="Segoe UI Historic" w:cs="Segoe UI Historic"/>
          <w:szCs w:val="24"/>
        </w:rPr>
        <w:t xml:space="preserve"> be made available in alternative formats. We may need to involve other agencies to help us with this. If you require an alternative format or language to help you apply for this post you should </w:t>
      </w:r>
      <w:r w:rsidR="00036F36" w:rsidRPr="005A54B2">
        <w:rPr>
          <w:rFonts w:ascii="Segoe UI Historic" w:hAnsi="Segoe UI Historic" w:cs="Segoe UI Historic"/>
          <w:szCs w:val="24"/>
        </w:rPr>
        <w:t>call Wendy</w:t>
      </w:r>
      <w:r w:rsidR="008C7886" w:rsidRPr="005A54B2">
        <w:rPr>
          <w:rFonts w:ascii="Segoe UI Historic" w:hAnsi="Segoe UI Historic" w:cs="Segoe UI Historic"/>
          <w:szCs w:val="24"/>
        </w:rPr>
        <w:t xml:space="preserve"> Barbour</w:t>
      </w:r>
      <w:r w:rsidR="00036F36" w:rsidRPr="005A54B2">
        <w:rPr>
          <w:rFonts w:ascii="Segoe UI Historic" w:hAnsi="Segoe UI Historic" w:cs="Segoe UI Historic"/>
          <w:szCs w:val="24"/>
        </w:rPr>
        <w:t xml:space="preserve"> on </w:t>
      </w:r>
      <w:r w:rsidR="00BE2E0F" w:rsidRPr="005A54B2">
        <w:rPr>
          <w:rFonts w:ascii="Segoe UI Historic" w:eastAsia="Calibri" w:hAnsi="Segoe UI Historic" w:cs="Segoe UI Historic"/>
          <w:noProof/>
          <w:szCs w:val="24"/>
          <w:lang w:eastAsia="en-GB"/>
        </w:rPr>
        <w:t xml:space="preserve">07736901022 </w:t>
      </w:r>
      <w:r w:rsidR="00036F36" w:rsidRPr="005A54B2">
        <w:rPr>
          <w:rFonts w:ascii="Segoe UI Historic" w:hAnsi="Segoe UI Historic" w:cs="Segoe UI Historic"/>
          <w:szCs w:val="24"/>
        </w:rPr>
        <w:t xml:space="preserve">or </w:t>
      </w:r>
      <w:r w:rsidRPr="005A54B2">
        <w:rPr>
          <w:rFonts w:ascii="Segoe UI Historic" w:hAnsi="Segoe UI Historic" w:cs="Segoe UI Historic"/>
          <w:szCs w:val="24"/>
        </w:rPr>
        <w:t xml:space="preserve">email </w:t>
      </w:r>
      <w:hyperlink r:id="rId12" w:history="1">
        <w:r w:rsidRPr="005A54B2">
          <w:rPr>
            <w:rStyle w:val="Hyperlink"/>
            <w:rFonts w:ascii="Segoe UI Historic" w:hAnsi="Segoe UI Historic" w:cs="Segoe UI Historic"/>
            <w:szCs w:val="24"/>
          </w:rPr>
          <w:t>wendy@feat.org.uk</w:t>
        </w:r>
      </w:hyperlink>
      <w:r w:rsidRPr="005A54B2">
        <w:rPr>
          <w:rFonts w:ascii="Segoe UI Historic" w:hAnsi="Segoe UI Historic" w:cs="Segoe UI Historic"/>
          <w:szCs w:val="24"/>
        </w:rPr>
        <w:t xml:space="preserve">  </w:t>
      </w:r>
      <w:r w:rsidR="00036F36" w:rsidRPr="005A54B2">
        <w:rPr>
          <w:rFonts w:ascii="Segoe UI Historic" w:hAnsi="Segoe UI Historic" w:cs="Segoe UI Historic"/>
          <w:szCs w:val="24"/>
        </w:rPr>
        <w:t xml:space="preserve">or </w:t>
      </w:r>
      <w:r w:rsidRPr="005A54B2">
        <w:rPr>
          <w:rFonts w:ascii="Segoe UI Historic" w:hAnsi="Segoe UI Historic" w:cs="Segoe UI Historic"/>
          <w:szCs w:val="24"/>
        </w:rPr>
        <w:t xml:space="preserve">to discuss your specific requirements. </w:t>
      </w:r>
    </w:p>
    <w:p w14:paraId="0867AEEF" w14:textId="77777777" w:rsidR="00455022" w:rsidRDefault="00455022" w:rsidP="00455022">
      <w:pPr>
        <w:keepNext/>
        <w:spacing w:before="0" w:after="0"/>
        <w:outlineLvl w:val="2"/>
        <w:rPr>
          <w:rFonts w:ascii="Segoe UI Historic" w:eastAsia="Times New Roman" w:hAnsi="Segoe UI Historic" w:cs="Segoe UI Historic"/>
          <w:b/>
          <w:bCs/>
          <w:szCs w:val="24"/>
        </w:rPr>
      </w:pPr>
    </w:p>
    <w:p w14:paraId="710D3E1E" w14:textId="2487CA46" w:rsidR="00990447" w:rsidRPr="005A54B2" w:rsidRDefault="00990447" w:rsidP="00455022">
      <w:pPr>
        <w:keepNext/>
        <w:spacing w:before="0" w:after="0"/>
        <w:outlineLvl w:val="2"/>
        <w:rPr>
          <w:rFonts w:ascii="Segoe UI Historic" w:eastAsia="Times New Roman" w:hAnsi="Segoe UI Historic" w:cs="Segoe UI Historic"/>
          <w:b/>
          <w:bCs/>
          <w:szCs w:val="24"/>
        </w:rPr>
      </w:pPr>
      <w:r w:rsidRPr="005A54B2">
        <w:rPr>
          <w:rFonts w:ascii="Segoe UI Historic" w:eastAsia="Times New Roman" w:hAnsi="Segoe UI Historic" w:cs="Segoe UI Historic"/>
          <w:b/>
          <w:bCs/>
          <w:szCs w:val="24"/>
        </w:rPr>
        <w:t>Disability Confident</w:t>
      </w:r>
    </w:p>
    <w:p w14:paraId="14B048B1" w14:textId="4FD950DE" w:rsidR="00FE7E09" w:rsidRPr="005A54B2" w:rsidRDefault="006A05AD" w:rsidP="00455022">
      <w:pPr>
        <w:spacing w:before="0" w:after="0"/>
        <w:jc w:val="both"/>
        <w:rPr>
          <w:rFonts w:ascii="Segoe UI Historic" w:eastAsiaTheme="minorHAnsi" w:hAnsi="Segoe UI Historic" w:cs="Segoe UI Historic"/>
          <w:szCs w:val="24"/>
        </w:rPr>
      </w:pPr>
      <w:r w:rsidRPr="005A54B2">
        <w:rPr>
          <w:rFonts w:ascii="Segoe UI Historic" w:hAnsi="Segoe UI Historic" w:cs="Segoe UI Historic"/>
          <w:szCs w:val="24"/>
          <w:shd w:val="clear" w:color="auto" w:fill="FFFFFF"/>
        </w:rPr>
        <w:t>As well as being</w:t>
      </w:r>
      <w:r w:rsidR="00FE7E09" w:rsidRPr="005A54B2">
        <w:rPr>
          <w:rFonts w:ascii="Segoe UI Historic" w:hAnsi="Segoe UI Historic" w:cs="Segoe UI Historic"/>
          <w:szCs w:val="24"/>
          <w:shd w:val="clear" w:color="auto" w:fill="FFFFFF"/>
        </w:rPr>
        <w:t xml:space="preserve"> an Equal Opportunities</w:t>
      </w:r>
      <w:r w:rsidRPr="005A54B2">
        <w:rPr>
          <w:rFonts w:ascii="Segoe UI Historic" w:hAnsi="Segoe UI Historic" w:cs="Segoe UI Historic"/>
          <w:szCs w:val="24"/>
          <w:shd w:val="clear" w:color="auto" w:fill="FFFFFF"/>
        </w:rPr>
        <w:t xml:space="preserve"> employer, FEAT are a</w:t>
      </w:r>
      <w:r w:rsidR="007B6715" w:rsidRPr="005A54B2">
        <w:rPr>
          <w:rFonts w:ascii="Segoe UI Historic" w:hAnsi="Segoe UI Historic" w:cs="Segoe UI Historic"/>
          <w:szCs w:val="24"/>
          <w:shd w:val="clear" w:color="auto" w:fill="FFFFFF"/>
        </w:rPr>
        <w:t xml:space="preserve"> Disability Confident </w:t>
      </w:r>
      <w:r w:rsidR="00FE7E09" w:rsidRPr="005A54B2">
        <w:rPr>
          <w:rFonts w:ascii="Segoe UI Historic" w:hAnsi="Segoe UI Historic" w:cs="Segoe UI Historic"/>
          <w:szCs w:val="24"/>
          <w:shd w:val="clear" w:color="auto" w:fill="FFFFFF"/>
        </w:rPr>
        <w:t>employer and encourage applications from all members of the community</w:t>
      </w:r>
      <w:r w:rsidR="007B7A0E" w:rsidRPr="005A54B2">
        <w:rPr>
          <w:rFonts w:ascii="Segoe UI Historic" w:hAnsi="Segoe UI Historic" w:cs="Segoe UI Historic"/>
          <w:szCs w:val="24"/>
          <w:shd w:val="clear" w:color="auto" w:fill="FFFFFF"/>
        </w:rPr>
        <w:t xml:space="preserve"> including disabled </w:t>
      </w:r>
      <w:r w:rsidR="00F2577E" w:rsidRPr="005A54B2">
        <w:rPr>
          <w:rFonts w:ascii="Segoe UI Historic" w:hAnsi="Segoe UI Historic" w:cs="Segoe UI Historic"/>
          <w:szCs w:val="24"/>
          <w:shd w:val="clear" w:color="auto" w:fill="FFFFFF"/>
        </w:rPr>
        <w:t>applicants</w:t>
      </w:r>
      <w:r w:rsidR="00FE7E09" w:rsidRPr="005A54B2">
        <w:rPr>
          <w:rFonts w:ascii="Segoe UI Historic" w:hAnsi="Segoe UI Historic" w:cs="Segoe UI Historic"/>
          <w:szCs w:val="24"/>
          <w:shd w:val="clear" w:color="auto" w:fill="FFFFFF"/>
        </w:rPr>
        <w:t xml:space="preserve">. </w:t>
      </w:r>
      <w:r w:rsidRPr="005A54B2">
        <w:rPr>
          <w:rFonts w:ascii="Segoe UI Historic" w:hAnsi="Segoe UI Historic" w:cs="Segoe UI Historic"/>
          <w:szCs w:val="24"/>
          <w:shd w:val="clear" w:color="auto" w:fill="FFFFFF"/>
        </w:rPr>
        <w:t>Under the</w:t>
      </w:r>
      <w:r w:rsidR="00FE7E09" w:rsidRPr="005A54B2">
        <w:rPr>
          <w:rFonts w:ascii="Segoe UI Historic" w:hAnsi="Segoe UI Historic" w:cs="Segoe UI Historic"/>
          <w:szCs w:val="24"/>
          <w:shd w:val="clear" w:color="auto" w:fill="FFFFFF"/>
        </w:rPr>
        <w:t xml:space="preserve"> Disability Confident </w:t>
      </w:r>
      <w:r w:rsidRPr="005A54B2">
        <w:rPr>
          <w:rFonts w:ascii="Segoe UI Historic" w:hAnsi="Segoe UI Historic" w:cs="Segoe UI Historic"/>
          <w:szCs w:val="24"/>
          <w:shd w:val="clear" w:color="auto" w:fill="FFFFFF"/>
        </w:rPr>
        <w:t>scheme</w:t>
      </w:r>
      <w:r w:rsidR="00FE7E09" w:rsidRPr="005A54B2">
        <w:rPr>
          <w:rFonts w:ascii="Segoe UI Historic" w:hAnsi="Segoe UI Historic" w:cs="Segoe UI Historic"/>
          <w:szCs w:val="24"/>
          <w:shd w:val="clear" w:color="auto" w:fill="FFFFFF"/>
        </w:rPr>
        <w:t xml:space="preserve"> </w:t>
      </w:r>
      <w:r w:rsidR="007B6715" w:rsidRPr="005A54B2">
        <w:rPr>
          <w:rFonts w:ascii="Segoe UI Historic" w:hAnsi="Segoe UI Historic" w:cs="Segoe UI Historic"/>
          <w:szCs w:val="24"/>
          <w:shd w:val="clear" w:color="auto" w:fill="FFFFFF"/>
        </w:rPr>
        <w:t>we</w:t>
      </w:r>
      <w:r w:rsidR="00FE7E09" w:rsidRPr="005A54B2">
        <w:rPr>
          <w:rFonts w:ascii="Segoe UI Historic" w:hAnsi="Segoe UI Historic" w:cs="Segoe UI Historic"/>
          <w:szCs w:val="24"/>
          <w:shd w:val="clear" w:color="auto" w:fill="FFFFFF"/>
        </w:rPr>
        <w:t xml:space="preserve"> offer a guaranteed interview to any applicant who consider</w:t>
      </w:r>
      <w:r w:rsidR="00F2577E" w:rsidRPr="005A54B2">
        <w:rPr>
          <w:rFonts w:ascii="Segoe UI Historic" w:hAnsi="Segoe UI Historic" w:cs="Segoe UI Historic"/>
          <w:szCs w:val="24"/>
          <w:shd w:val="clear" w:color="auto" w:fill="FFFFFF"/>
        </w:rPr>
        <w:t>s</w:t>
      </w:r>
      <w:r w:rsidR="00FE7E09" w:rsidRPr="005A54B2">
        <w:rPr>
          <w:rFonts w:ascii="Segoe UI Historic" w:hAnsi="Segoe UI Historic" w:cs="Segoe UI Historic"/>
          <w:szCs w:val="24"/>
          <w:shd w:val="clear" w:color="auto" w:fill="FFFFFF"/>
        </w:rPr>
        <w:t xml:space="preserve"> themse</w:t>
      </w:r>
      <w:r w:rsidR="00F2577E" w:rsidRPr="005A54B2">
        <w:rPr>
          <w:rFonts w:ascii="Segoe UI Historic" w:hAnsi="Segoe UI Historic" w:cs="Segoe UI Historic"/>
          <w:szCs w:val="24"/>
          <w:shd w:val="clear" w:color="auto" w:fill="FFFFFF"/>
        </w:rPr>
        <w:t>lves</w:t>
      </w:r>
      <w:r w:rsidR="00FE7E09" w:rsidRPr="005A54B2">
        <w:rPr>
          <w:rFonts w:ascii="Segoe UI Historic" w:hAnsi="Segoe UI Historic" w:cs="Segoe UI Historic"/>
          <w:szCs w:val="24"/>
          <w:shd w:val="clear" w:color="auto" w:fill="FFFFFF"/>
        </w:rPr>
        <w:t xml:space="preserve"> to be disabled and who meet the competency requirements for the post.</w:t>
      </w:r>
      <w:r w:rsidRPr="005A54B2">
        <w:rPr>
          <w:rFonts w:ascii="Segoe UI Historic" w:hAnsi="Segoe UI Historic" w:cs="Segoe UI Historic"/>
          <w:szCs w:val="24"/>
          <w:shd w:val="clear" w:color="auto" w:fill="FFFFFF"/>
        </w:rPr>
        <w:t xml:space="preserve"> </w:t>
      </w:r>
      <w:r w:rsidRPr="005A54B2">
        <w:rPr>
          <w:rFonts w:ascii="Segoe UI Historic" w:hAnsi="Segoe UI Historic" w:cs="Segoe UI Historic"/>
          <w:szCs w:val="24"/>
        </w:rPr>
        <w:t>FEAT will support disabled applicants by being flexible and pro-actively making reasonable adjustments as required. We also aim to ensure our employees have sufficient disability equality awareness training.</w:t>
      </w:r>
    </w:p>
    <w:p w14:paraId="601B7648" w14:textId="7B63395B" w:rsidR="00990447" w:rsidRPr="005A54B2" w:rsidRDefault="00990447" w:rsidP="00455022">
      <w:pPr>
        <w:autoSpaceDE w:val="0"/>
        <w:autoSpaceDN w:val="0"/>
        <w:adjustRightInd w:val="0"/>
        <w:spacing w:before="0" w:after="0"/>
        <w:jc w:val="both"/>
        <w:rPr>
          <w:rFonts w:ascii="Segoe UI Historic" w:eastAsia="Times New Roman" w:hAnsi="Segoe UI Historic" w:cs="Segoe UI Historic"/>
          <w:color w:val="000000"/>
          <w:szCs w:val="24"/>
          <w:lang w:eastAsia="en-GB"/>
        </w:rPr>
      </w:pPr>
      <w:r w:rsidRPr="005A54B2">
        <w:rPr>
          <w:rFonts w:ascii="Segoe UI Historic" w:eastAsia="Times New Roman" w:hAnsi="Segoe UI Historic" w:cs="Segoe UI Historic"/>
          <w:color w:val="000000"/>
          <w:szCs w:val="24"/>
          <w:lang w:eastAsia="en-GB"/>
        </w:rPr>
        <w:t xml:space="preserve">If </w:t>
      </w:r>
      <w:r w:rsidR="00B832E9" w:rsidRPr="005A54B2">
        <w:rPr>
          <w:rFonts w:ascii="Segoe UI Historic" w:eastAsia="Times New Roman" w:hAnsi="Segoe UI Historic" w:cs="Segoe UI Historic"/>
          <w:color w:val="000000"/>
          <w:szCs w:val="24"/>
          <w:lang w:eastAsia="en-GB"/>
        </w:rPr>
        <w:t>appropriate</w:t>
      </w:r>
      <w:r w:rsidRPr="005A54B2">
        <w:rPr>
          <w:rFonts w:ascii="Segoe UI Historic" w:eastAsia="Times New Roman" w:hAnsi="Segoe UI Historic" w:cs="Segoe UI Historic"/>
          <w:color w:val="000000"/>
          <w:szCs w:val="24"/>
          <w:lang w:eastAsia="en-GB"/>
        </w:rPr>
        <w:t xml:space="preserve">, you should advise us of any reasonable adjustments that you require for the selection and interview process. </w:t>
      </w:r>
    </w:p>
    <w:p w14:paraId="189583A5" w14:textId="77777777"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 xml:space="preserve">At all stages of the recruitment and selection process we would wish to discuss with you what steps we might reasonably take to support you in your application. </w:t>
      </w:r>
    </w:p>
    <w:p w14:paraId="2492E024" w14:textId="77777777" w:rsidR="00455022" w:rsidRDefault="00455022" w:rsidP="00455022">
      <w:pPr>
        <w:keepNext/>
        <w:spacing w:before="0" w:after="0"/>
        <w:outlineLvl w:val="2"/>
        <w:rPr>
          <w:rFonts w:ascii="Segoe UI Historic" w:eastAsia="Times New Roman" w:hAnsi="Segoe UI Historic" w:cs="Segoe UI Historic"/>
          <w:b/>
          <w:bCs/>
          <w:szCs w:val="24"/>
          <w:lang w:val="x-none" w:eastAsia="x-none"/>
        </w:rPr>
      </w:pPr>
    </w:p>
    <w:p w14:paraId="3AE82277" w14:textId="0CAEAF97" w:rsidR="00990447" w:rsidRPr="005A54B2" w:rsidRDefault="00990447" w:rsidP="00455022">
      <w:pPr>
        <w:keepNext/>
        <w:spacing w:before="0" w:after="0"/>
        <w:outlineLvl w:val="2"/>
        <w:rPr>
          <w:rFonts w:ascii="Segoe UI Historic" w:eastAsia="Times New Roman" w:hAnsi="Segoe UI Historic" w:cs="Segoe UI Historic"/>
          <w:b/>
          <w:bCs/>
          <w:szCs w:val="24"/>
          <w:lang w:val="x-none" w:eastAsia="x-none"/>
        </w:rPr>
      </w:pPr>
      <w:r w:rsidRPr="005A54B2">
        <w:rPr>
          <w:rFonts w:ascii="Segoe UI Historic" w:eastAsia="Times New Roman" w:hAnsi="Segoe UI Historic" w:cs="Segoe UI Historic"/>
          <w:b/>
          <w:bCs/>
          <w:szCs w:val="24"/>
          <w:lang w:val="x-none" w:eastAsia="x-none"/>
        </w:rPr>
        <w:t>Selection Process</w:t>
      </w:r>
    </w:p>
    <w:p w14:paraId="48AB34D4" w14:textId="2B9EB719" w:rsidR="00637359"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 xml:space="preserve">Short listed candidates will be contacted as soon as possible following the appointments panel meeting and invited to attend for interview. </w:t>
      </w:r>
    </w:p>
    <w:p w14:paraId="68F93A1B" w14:textId="77777777" w:rsidR="00455022" w:rsidRDefault="00455022" w:rsidP="00455022">
      <w:pPr>
        <w:spacing w:before="0" w:after="0"/>
        <w:jc w:val="both"/>
        <w:rPr>
          <w:rFonts w:ascii="Segoe UI Historic" w:eastAsia="Times New Roman" w:hAnsi="Segoe UI Historic" w:cs="Segoe UI Historic"/>
          <w:b/>
          <w:szCs w:val="24"/>
          <w:lang w:eastAsia="en-GB"/>
        </w:rPr>
      </w:pPr>
    </w:p>
    <w:p w14:paraId="3E5E11C4" w14:textId="31AD85F8" w:rsidR="00990447" w:rsidRPr="005A54B2" w:rsidRDefault="00990447" w:rsidP="00455022">
      <w:pPr>
        <w:spacing w:before="0" w:after="0"/>
        <w:jc w:val="both"/>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 xml:space="preserve">Recruitment and Selection Pre-Employment Checks </w:t>
      </w:r>
    </w:p>
    <w:p w14:paraId="53EA3442"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 xml:space="preserve">Unless stated otherwise, all the following checks apply to internal and external candidates before a preferred candidate can start work. </w:t>
      </w:r>
    </w:p>
    <w:p w14:paraId="5AE3A496"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hAnsi="Segoe UI Historic" w:cs="Segoe UI Historic"/>
          <w:szCs w:val="24"/>
        </w:rPr>
        <w:t>Please read these sections thoroughly. If you are unable to supply any of the essential information or documents we need, we may not be able to proceed with your application. Please also make sure that you bring all the documents you need to your interview to avoid unnecessary delays in the recruitment process.</w:t>
      </w:r>
    </w:p>
    <w:p w14:paraId="28259AAC" w14:textId="77777777" w:rsidR="00455022" w:rsidRDefault="00455022" w:rsidP="00455022">
      <w:pPr>
        <w:spacing w:before="0" w:after="0"/>
        <w:rPr>
          <w:rFonts w:ascii="Segoe UI Historic" w:eastAsia="Times New Roman" w:hAnsi="Segoe UI Historic" w:cs="Segoe UI Historic"/>
          <w:b/>
          <w:szCs w:val="24"/>
          <w:lang w:eastAsia="en-GB"/>
        </w:rPr>
      </w:pPr>
      <w:bookmarkStart w:id="0" w:name="EligibilitytoworkinUK"/>
    </w:p>
    <w:p w14:paraId="6A2DFBCF" w14:textId="3C3714CC" w:rsidR="00990447" w:rsidRPr="005A54B2" w:rsidRDefault="00990447" w:rsidP="00455022">
      <w:pPr>
        <w:spacing w:before="0" w:after="0"/>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Eligibility to Work in the UK</w:t>
      </w:r>
    </w:p>
    <w:bookmarkEnd w:id="0"/>
    <w:p w14:paraId="012234EE" w14:textId="1EC58543"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In accordance with the Immigration Asylum and Nationality Act 2006, evidence of the right to work in the UK must be established.</w:t>
      </w:r>
      <w:r w:rsidRPr="005A54B2">
        <w:rPr>
          <w:rFonts w:ascii="Segoe UI Historic" w:eastAsia="Times New Roman" w:hAnsi="Segoe UI Historic" w:cs="Segoe UI Historic"/>
          <w:szCs w:val="24"/>
          <w:lang w:eastAsia="en-GB"/>
        </w:rPr>
        <w:t xml:space="preserve">  </w:t>
      </w:r>
      <w:r w:rsidRPr="005A54B2">
        <w:rPr>
          <w:rFonts w:ascii="Segoe UI Historic" w:hAnsi="Segoe UI Historic" w:cs="Segoe UI Historic"/>
          <w:szCs w:val="24"/>
        </w:rPr>
        <w:t xml:space="preserve">If you are selected for interview, you will be required to produce original forms of identification. If you are not currently entitled </w:t>
      </w:r>
      <w:r w:rsidRPr="005A54B2">
        <w:rPr>
          <w:rFonts w:ascii="Segoe UI Historic" w:hAnsi="Segoe UI Historic" w:cs="Segoe UI Historic"/>
          <w:szCs w:val="24"/>
        </w:rPr>
        <w:lastRenderedPageBreak/>
        <w:t xml:space="preserve">to work in the UK, we advise that you visit </w:t>
      </w:r>
      <w:hyperlink r:id="rId13" w:history="1">
        <w:r w:rsidRPr="005A54B2">
          <w:rPr>
            <w:rFonts w:ascii="Segoe UI Historic" w:hAnsi="Segoe UI Historic" w:cs="Segoe UI Historic"/>
            <w:color w:val="0000FF"/>
            <w:szCs w:val="24"/>
            <w:u w:val="single"/>
          </w:rPr>
          <w:t>www.ukba.homeoffice.gov.uk</w:t>
        </w:r>
      </w:hyperlink>
      <w:r w:rsidRPr="005A54B2">
        <w:rPr>
          <w:rFonts w:ascii="Segoe UI Historic" w:hAnsi="Segoe UI Historic" w:cs="Segoe UI Historic"/>
          <w:szCs w:val="24"/>
        </w:rPr>
        <w:t xml:space="preserve"> for further information about working in the UK.</w:t>
      </w:r>
    </w:p>
    <w:p w14:paraId="5D81A0B8" w14:textId="77777777" w:rsidR="00455022" w:rsidRDefault="00455022" w:rsidP="00455022">
      <w:pPr>
        <w:spacing w:before="0" w:after="0"/>
        <w:rPr>
          <w:rFonts w:ascii="Segoe UI Historic" w:eastAsia="Times New Roman" w:hAnsi="Segoe UI Historic" w:cs="Segoe UI Historic"/>
          <w:b/>
          <w:bCs/>
          <w:szCs w:val="24"/>
          <w:lang w:eastAsia="en-GB"/>
        </w:rPr>
      </w:pPr>
    </w:p>
    <w:p w14:paraId="30C3F689" w14:textId="45AB73AD" w:rsidR="00990447" w:rsidRPr="005A54B2" w:rsidRDefault="00990447" w:rsidP="00455022">
      <w:pPr>
        <w:spacing w:before="0" w:after="0"/>
        <w:rPr>
          <w:rFonts w:ascii="Segoe UI Historic" w:eastAsia="Times New Roman" w:hAnsi="Segoe UI Historic" w:cs="Segoe UI Historic"/>
          <w:b/>
          <w:bCs/>
          <w:szCs w:val="24"/>
          <w:lang w:eastAsia="en-GB"/>
        </w:rPr>
      </w:pPr>
      <w:r w:rsidRPr="005A54B2">
        <w:rPr>
          <w:rFonts w:ascii="Segoe UI Historic" w:eastAsia="Times New Roman" w:hAnsi="Segoe UI Historic" w:cs="Segoe UI Historic"/>
          <w:b/>
          <w:bCs/>
          <w:szCs w:val="24"/>
          <w:lang w:eastAsia="en-GB"/>
        </w:rPr>
        <w:t>Disclosure Checks</w:t>
      </w:r>
    </w:p>
    <w:p w14:paraId="68D5A784" w14:textId="7C35328F" w:rsidR="00990447" w:rsidRPr="005A54B2" w:rsidRDefault="00990447" w:rsidP="00455022">
      <w:pPr>
        <w:spacing w:before="0" w:after="0"/>
        <w:jc w:val="both"/>
        <w:rPr>
          <w:rFonts w:ascii="Segoe UI Historic" w:eastAsia="Times New Roman" w:hAnsi="Segoe UI Historic" w:cs="Segoe UI Historic"/>
          <w:b/>
          <w:bCs/>
          <w:szCs w:val="24"/>
          <w:lang w:eastAsia="en-GB"/>
        </w:rPr>
      </w:pPr>
      <w:r w:rsidRPr="005A54B2">
        <w:rPr>
          <w:rFonts w:ascii="Segoe UI Historic" w:hAnsi="Segoe UI Historic" w:cs="Segoe UI Historic"/>
          <w:szCs w:val="24"/>
          <w:lang w:eastAsia="en-GB"/>
        </w:rPr>
        <w:t xml:space="preserve">Before your offer of employment can be confirmed, you </w:t>
      </w:r>
      <w:r w:rsidR="0053428B" w:rsidRPr="005A54B2">
        <w:rPr>
          <w:rFonts w:ascii="Segoe UI Historic" w:hAnsi="Segoe UI Historic" w:cs="Segoe UI Historic"/>
          <w:szCs w:val="24"/>
          <w:lang w:eastAsia="en-GB"/>
        </w:rPr>
        <w:t>may</w:t>
      </w:r>
      <w:r w:rsidRPr="005A54B2">
        <w:rPr>
          <w:rFonts w:ascii="Segoe UI Historic" w:hAnsi="Segoe UI Historic" w:cs="Segoe UI Historic"/>
          <w:szCs w:val="24"/>
          <w:lang w:eastAsia="en-GB"/>
        </w:rPr>
        <w:t xml:space="preserve"> be required to </w:t>
      </w:r>
      <w:r w:rsidR="004802CF" w:rsidRPr="005A54B2">
        <w:rPr>
          <w:rFonts w:ascii="Segoe UI Historic" w:hAnsi="Segoe UI Historic" w:cs="Segoe UI Historic"/>
          <w:szCs w:val="24"/>
          <w:lang w:eastAsia="en-GB"/>
        </w:rPr>
        <w:t>undergo a Protection of Vulnerable Groups check (PVG)</w:t>
      </w:r>
      <w:r w:rsidRPr="005A54B2">
        <w:rPr>
          <w:rFonts w:ascii="Segoe UI Historic" w:hAnsi="Segoe UI Historic" w:cs="Segoe UI Historic"/>
          <w:szCs w:val="24"/>
          <w:lang w:eastAsia="en-GB"/>
        </w:rPr>
        <w:t xml:space="preserve"> through Disclosure Scotland.  </w:t>
      </w:r>
      <w:r w:rsidR="00FA61F9" w:rsidRPr="005A54B2">
        <w:rPr>
          <w:rFonts w:ascii="Segoe UI Historic" w:hAnsi="Segoe UI Historic" w:cs="Segoe UI Historic"/>
          <w:szCs w:val="24"/>
          <w:lang w:eastAsia="en-GB"/>
        </w:rPr>
        <w:t>If your role requires a PVG y</w:t>
      </w:r>
      <w:r w:rsidR="0053428B" w:rsidRPr="005A54B2">
        <w:rPr>
          <w:rFonts w:ascii="Segoe UI Historic" w:hAnsi="Segoe UI Historic" w:cs="Segoe UI Historic"/>
          <w:szCs w:val="24"/>
          <w:lang w:eastAsia="en-GB"/>
        </w:rPr>
        <w:t xml:space="preserve">ou cannot </w:t>
      </w:r>
      <w:r w:rsidR="00FA61F9" w:rsidRPr="005A54B2">
        <w:rPr>
          <w:rFonts w:ascii="Segoe UI Historic" w:hAnsi="Segoe UI Historic" w:cs="Segoe UI Historic"/>
          <w:szCs w:val="24"/>
          <w:lang w:eastAsia="en-GB"/>
        </w:rPr>
        <w:t>begin work at FEAT until this is completed and accepted.</w:t>
      </w:r>
    </w:p>
    <w:p w14:paraId="7654CC49" w14:textId="77777777" w:rsidR="00455022" w:rsidRDefault="00455022" w:rsidP="00455022">
      <w:pPr>
        <w:spacing w:before="0" w:after="0"/>
        <w:rPr>
          <w:rFonts w:ascii="Segoe UI Historic" w:eastAsia="Times New Roman" w:hAnsi="Segoe UI Historic" w:cs="Segoe UI Historic"/>
          <w:b/>
          <w:bCs/>
          <w:szCs w:val="24"/>
          <w:lang w:eastAsia="en-GB"/>
        </w:rPr>
      </w:pPr>
    </w:p>
    <w:p w14:paraId="67886EEB" w14:textId="50FF89C3" w:rsidR="00990447" w:rsidRPr="005A54B2" w:rsidRDefault="00990447" w:rsidP="00455022">
      <w:pPr>
        <w:spacing w:before="0" w:after="0"/>
        <w:rPr>
          <w:rFonts w:ascii="Segoe UI Historic" w:eastAsia="Times New Roman" w:hAnsi="Segoe UI Historic" w:cs="Segoe UI Historic"/>
          <w:szCs w:val="24"/>
          <w:lang w:eastAsia="en-GB"/>
        </w:rPr>
      </w:pPr>
      <w:r w:rsidRPr="005A54B2">
        <w:rPr>
          <w:rFonts w:ascii="Segoe UI Historic" w:eastAsia="Times New Roman" w:hAnsi="Segoe UI Historic" w:cs="Segoe UI Historic"/>
          <w:b/>
          <w:bCs/>
          <w:szCs w:val="24"/>
          <w:lang w:eastAsia="en-GB"/>
        </w:rPr>
        <w:t>Qualifications</w:t>
      </w:r>
      <w:r w:rsidR="00436B13" w:rsidRPr="005A54B2">
        <w:rPr>
          <w:rFonts w:ascii="Segoe UI Historic" w:eastAsia="Times New Roman" w:hAnsi="Segoe UI Historic" w:cs="Segoe UI Historic"/>
          <w:b/>
          <w:bCs/>
          <w:szCs w:val="24"/>
          <w:lang w:eastAsia="en-GB"/>
        </w:rPr>
        <w:t>,</w:t>
      </w:r>
      <w:r w:rsidRPr="005A54B2">
        <w:rPr>
          <w:rFonts w:ascii="Segoe UI Historic" w:eastAsia="Times New Roman" w:hAnsi="Segoe UI Historic" w:cs="Segoe UI Historic"/>
          <w:b/>
          <w:bCs/>
          <w:szCs w:val="24"/>
          <w:lang w:eastAsia="en-GB"/>
        </w:rPr>
        <w:t xml:space="preserve"> Certificates </w:t>
      </w:r>
      <w:r w:rsidR="00436B13" w:rsidRPr="005A54B2">
        <w:rPr>
          <w:rFonts w:ascii="Segoe UI Historic" w:eastAsia="Times New Roman" w:hAnsi="Segoe UI Historic" w:cs="Segoe UI Historic"/>
          <w:b/>
          <w:bCs/>
          <w:szCs w:val="24"/>
          <w:lang w:eastAsia="en-GB"/>
        </w:rPr>
        <w:t>and Professional Registration</w:t>
      </w:r>
    </w:p>
    <w:p w14:paraId="78142E8B" w14:textId="303CE11B"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You will be asked to bring to your interview original</w:t>
      </w:r>
      <w:r w:rsidR="003265B2" w:rsidRPr="005A54B2">
        <w:rPr>
          <w:rFonts w:ascii="Segoe UI Historic" w:eastAsia="Times New Roman" w:hAnsi="Segoe UI Historic" w:cs="Segoe UI Historic"/>
          <w:szCs w:val="24"/>
          <w:lang w:eastAsia="en-GB"/>
        </w:rPr>
        <w:t xml:space="preserve"> documentation</w:t>
      </w:r>
      <w:r w:rsidR="004C39BD" w:rsidRPr="005A54B2">
        <w:rPr>
          <w:rFonts w:ascii="Segoe UI Historic" w:eastAsia="Times New Roman" w:hAnsi="Segoe UI Historic" w:cs="Segoe UI Historic"/>
          <w:szCs w:val="24"/>
          <w:lang w:eastAsia="en-GB"/>
        </w:rPr>
        <w:t>/evidence</w:t>
      </w:r>
      <w:r w:rsidR="003265B2" w:rsidRPr="005A54B2">
        <w:rPr>
          <w:rFonts w:ascii="Segoe UI Historic" w:eastAsia="Times New Roman" w:hAnsi="Segoe UI Historic" w:cs="Segoe UI Historic"/>
          <w:szCs w:val="24"/>
          <w:lang w:eastAsia="en-GB"/>
        </w:rPr>
        <w:t xml:space="preserve"> </w:t>
      </w:r>
      <w:r w:rsidRPr="005A54B2">
        <w:rPr>
          <w:rFonts w:ascii="Segoe UI Historic" w:eastAsia="Times New Roman" w:hAnsi="Segoe UI Historic" w:cs="Segoe UI Historic"/>
          <w:szCs w:val="24"/>
          <w:lang w:eastAsia="en-GB"/>
        </w:rPr>
        <w:t>of all relevant educational and professional qualifications</w:t>
      </w:r>
      <w:r w:rsidR="007354EE" w:rsidRPr="005A54B2">
        <w:rPr>
          <w:rFonts w:ascii="Segoe UI Historic" w:eastAsia="Times New Roman" w:hAnsi="Segoe UI Historic" w:cs="Segoe UI Historic"/>
          <w:szCs w:val="24"/>
          <w:lang w:eastAsia="en-GB"/>
        </w:rPr>
        <w:t xml:space="preserve">, </w:t>
      </w:r>
      <w:r w:rsidR="004C39BD" w:rsidRPr="005A54B2">
        <w:rPr>
          <w:rFonts w:ascii="Segoe UI Historic" w:eastAsia="Times New Roman" w:hAnsi="Segoe UI Historic" w:cs="Segoe UI Historic"/>
          <w:szCs w:val="24"/>
          <w:lang w:eastAsia="en-GB"/>
        </w:rPr>
        <w:t xml:space="preserve">professional </w:t>
      </w:r>
      <w:r w:rsidR="007354EE" w:rsidRPr="005A54B2">
        <w:rPr>
          <w:rFonts w:ascii="Segoe UI Historic" w:eastAsia="Times New Roman" w:hAnsi="Segoe UI Historic" w:cs="Segoe UI Historic"/>
          <w:szCs w:val="24"/>
          <w:lang w:eastAsia="en-GB"/>
        </w:rPr>
        <w:t>registration</w:t>
      </w:r>
      <w:r w:rsidRPr="005A54B2">
        <w:rPr>
          <w:rFonts w:ascii="Segoe UI Historic" w:eastAsia="Times New Roman" w:hAnsi="Segoe UI Historic" w:cs="Segoe UI Historic"/>
          <w:szCs w:val="24"/>
          <w:lang w:eastAsia="en-GB"/>
        </w:rPr>
        <w:t xml:space="preserve"> and memberships. A copy will be taken for our records. If the original certificate is unavailable, you must obtain a certified copy of the document from the issuing body. </w:t>
      </w:r>
    </w:p>
    <w:p w14:paraId="38B07B43" w14:textId="77777777" w:rsidR="00455022" w:rsidRDefault="00455022" w:rsidP="00455022">
      <w:pPr>
        <w:spacing w:before="0" w:after="0"/>
        <w:jc w:val="both"/>
        <w:rPr>
          <w:rFonts w:ascii="Segoe UI Historic" w:eastAsia="Times New Roman" w:hAnsi="Segoe UI Historic" w:cs="Segoe UI Historic"/>
          <w:b/>
          <w:szCs w:val="24"/>
          <w:lang w:eastAsia="en-GB"/>
        </w:rPr>
      </w:pPr>
    </w:p>
    <w:p w14:paraId="394A9065" w14:textId="2E2E138B" w:rsidR="00990447" w:rsidRPr="005A54B2" w:rsidRDefault="00990447" w:rsidP="00455022">
      <w:pPr>
        <w:spacing w:before="0" w:after="0"/>
        <w:jc w:val="both"/>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 xml:space="preserve">Overseas Criminal Record Checks </w:t>
      </w:r>
    </w:p>
    <w:p w14:paraId="7C923CF1"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Disclosure Scotland is not able to check the criminal history system of candidates from countries out-with the UK. Therefore you are responsible for obtaining overseas police check if you:</w:t>
      </w:r>
    </w:p>
    <w:p w14:paraId="1138E9FB" w14:textId="77777777" w:rsidR="00990447" w:rsidRPr="005A54B2" w:rsidRDefault="00990447" w:rsidP="00455022">
      <w:pPr>
        <w:numPr>
          <w:ilvl w:val="0"/>
          <w:numId w:val="2"/>
        </w:numPr>
        <w:shd w:val="clear" w:color="auto" w:fill="FFFFFF"/>
        <w:spacing w:before="0" w:after="0"/>
        <w:ind w:left="714" w:hanging="357"/>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have spent three months or more (in a single period) in a non-UK country in the last ten years</w:t>
      </w:r>
    </w:p>
    <w:p w14:paraId="4F75028C" w14:textId="77777777" w:rsidR="00990447" w:rsidRPr="005A54B2" w:rsidRDefault="00990447" w:rsidP="00455022">
      <w:pPr>
        <w:numPr>
          <w:ilvl w:val="0"/>
          <w:numId w:val="2"/>
        </w:numPr>
        <w:shd w:val="clear" w:color="auto" w:fill="FFFFFF"/>
        <w:spacing w:before="0" w:after="0"/>
        <w:ind w:left="714" w:hanging="357"/>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were born and have lived overseas until adulthood.</w:t>
      </w:r>
    </w:p>
    <w:p w14:paraId="56EF8FD2"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 xml:space="preserve">If necessary, you will need to provide a translated check from the country/countries involved at you own expense. </w:t>
      </w:r>
    </w:p>
    <w:p w14:paraId="3F6D58C2"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 xml:space="preserve">The Disclosure and Barring Service (DSB) formally the Criminal Records Bureau (CRB) website at </w:t>
      </w:r>
      <w:hyperlink r:id="rId14" w:history="1">
        <w:r w:rsidRPr="005A54B2">
          <w:rPr>
            <w:rFonts w:ascii="Segoe UI Historic" w:eastAsia="Times New Roman" w:hAnsi="Segoe UI Historic" w:cs="Segoe UI Historic"/>
            <w:color w:val="0000FF"/>
            <w:szCs w:val="24"/>
            <w:u w:val="single"/>
            <w:lang w:eastAsia="en-GB"/>
          </w:rPr>
          <w:t>www.gov.uk/disclosure-barring-service-check</w:t>
        </w:r>
      </w:hyperlink>
      <w:r w:rsidRPr="005A54B2">
        <w:rPr>
          <w:rFonts w:ascii="Segoe UI Historic" w:eastAsia="Times New Roman" w:hAnsi="Segoe UI Historic" w:cs="Segoe UI Historic"/>
          <w:szCs w:val="24"/>
          <w:lang w:eastAsia="en-GB"/>
        </w:rPr>
        <w:t xml:space="preserve"> provides guidance on how you can obtain further information from a number of overseas countries. If the country required is not listed on this website, you must contact the country’s representative in the UK. See the Foreign and Commonwealth website at </w:t>
      </w:r>
      <w:hyperlink r:id="rId15" w:history="1">
        <w:r w:rsidRPr="005A54B2">
          <w:rPr>
            <w:rStyle w:val="Hyperlink"/>
            <w:rFonts w:ascii="Segoe UI Historic" w:eastAsia="Times New Roman" w:hAnsi="Segoe UI Historic" w:cs="Segoe UI Historic"/>
            <w:szCs w:val="24"/>
            <w:lang w:eastAsia="en-GB"/>
          </w:rPr>
          <w:t>www.gov.uk/government/publications/criminal-recrods-checks-for-overseas-applicants</w:t>
        </w:r>
      </w:hyperlink>
      <w:r w:rsidRPr="005A54B2">
        <w:rPr>
          <w:rFonts w:ascii="Segoe UI Historic" w:eastAsia="Times New Roman" w:hAnsi="Segoe UI Historic" w:cs="Segoe UI Historic"/>
          <w:szCs w:val="24"/>
          <w:lang w:eastAsia="en-GB"/>
        </w:rPr>
        <w:t>.</w:t>
      </w:r>
    </w:p>
    <w:p w14:paraId="682C5972" w14:textId="77777777" w:rsidR="00455022" w:rsidRDefault="00455022" w:rsidP="00455022">
      <w:pPr>
        <w:spacing w:before="0" w:after="0"/>
        <w:jc w:val="both"/>
        <w:rPr>
          <w:rFonts w:ascii="Segoe UI Historic" w:eastAsia="Times New Roman" w:hAnsi="Segoe UI Historic" w:cs="Segoe UI Historic"/>
          <w:b/>
          <w:szCs w:val="24"/>
          <w:lang w:eastAsia="en-GB"/>
        </w:rPr>
      </w:pPr>
    </w:p>
    <w:p w14:paraId="63589023" w14:textId="657582EB" w:rsidR="00990447" w:rsidRPr="005A54B2" w:rsidRDefault="00990447" w:rsidP="00455022">
      <w:pPr>
        <w:spacing w:before="0" w:after="0"/>
        <w:jc w:val="both"/>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Contacts</w:t>
      </w:r>
    </w:p>
    <w:p w14:paraId="530B40EF" w14:textId="6632E64B" w:rsidR="00C3721C" w:rsidRPr="005A54B2" w:rsidRDefault="00990447" w:rsidP="00455022">
      <w:pPr>
        <w:spacing w:before="0" w:after="0"/>
        <w:jc w:val="both"/>
        <w:rPr>
          <w:rFonts w:ascii="Segoe UI Historic" w:hAnsi="Segoe UI Historic" w:cs="Segoe UI Historic"/>
        </w:rPr>
      </w:pPr>
      <w:r w:rsidRPr="005A54B2">
        <w:rPr>
          <w:rFonts w:ascii="Segoe UI Historic" w:eastAsia="Times New Roman" w:hAnsi="Segoe UI Historic" w:cs="Segoe UI Historic"/>
          <w:szCs w:val="24"/>
          <w:lang w:eastAsia="en-GB"/>
        </w:rPr>
        <w:t xml:space="preserve">If you wish an informal discussion about the job, please contact </w:t>
      </w:r>
      <w:r w:rsidR="00BD476F" w:rsidRPr="005A54B2">
        <w:rPr>
          <w:rFonts w:ascii="Segoe UI Historic" w:eastAsia="Times New Roman" w:hAnsi="Segoe UI Historic" w:cs="Segoe UI Historic"/>
          <w:szCs w:val="24"/>
          <w:lang w:eastAsia="en-GB"/>
        </w:rPr>
        <w:t xml:space="preserve">the </w:t>
      </w:r>
      <w:r w:rsidR="00AC54DF" w:rsidRPr="005A54B2">
        <w:rPr>
          <w:rFonts w:ascii="Segoe UI Historic" w:eastAsia="Times New Roman" w:hAnsi="Segoe UI Historic" w:cs="Segoe UI Historic"/>
          <w:szCs w:val="24"/>
          <w:lang w:eastAsia="en-GB"/>
        </w:rPr>
        <w:t>named person on the advert</w:t>
      </w:r>
      <w:r w:rsidRPr="005A54B2">
        <w:rPr>
          <w:rFonts w:ascii="Segoe UI Historic" w:eastAsia="Times New Roman" w:hAnsi="Segoe UI Historic" w:cs="Segoe UI Historic"/>
          <w:szCs w:val="24"/>
          <w:lang w:eastAsia="en-GB"/>
        </w:rPr>
        <w:t>.</w:t>
      </w:r>
      <w:r w:rsidR="00455022">
        <w:rPr>
          <w:rFonts w:ascii="Segoe UI Historic" w:eastAsia="Times New Roman" w:hAnsi="Segoe UI Historic" w:cs="Segoe UI Historic"/>
          <w:szCs w:val="24"/>
          <w:lang w:eastAsia="en-GB"/>
        </w:rPr>
        <w:t xml:space="preserve">  </w:t>
      </w:r>
      <w:r w:rsidRPr="005A54B2">
        <w:rPr>
          <w:rFonts w:ascii="Segoe UI Historic" w:eastAsia="Times New Roman" w:hAnsi="Segoe UI Historic" w:cs="Segoe UI Historic"/>
          <w:szCs w:val="24"/>
          <w:lang w:eastAsia="en-GB"/>
        </w:rPr>
        <w:t xml:space="preserve">If you have any administrative queries about the job information pack, application form or the application process, please contact </w:t>
      </w:r>
      <w:r w:rsidR="00A370E3" w:rsidRPr="005A54B2">
        <w:rPr>
          <w:rFonts w:ascii="Segoe UI Historic" w:eastAsia="Times New Roman" w:hAnsi="Segoe UI Historic" w:cs="Segoe UI Historic"/>
          <w:szCs w:val="24"/>
          <w:lang w:eastAsia="en-GB"/>
        </w:rPr>
        <w:t>Wendy Barbour</w:t>
      </w:r>
      <w:r w:rsidR="0089279E" w:rsidRPr="005A54B2">
        <w:rPr>
          <w:rFonts w:ascii="Segoe UI Historic" w:eastAsia="Times New Roman" w:hAnsi="Segoe UI Historic" w:cs="Segoe UI Historic"/>
          <w:szCs w:val="24"/>
          <w:lang w:eastAsia="en-GB"/>
        </w:rPr>
        <w:t xml:space="preserve"> </w:t>
      </w:r>
      <w:r w:rsidRPr="005A54B2">
        <w:rPr>
          <w:rFonts w:ascii="Segoe UI Historic" w:eastAsia="Times New Roman" w:hAnsi="Segoe UI Historic" w:cs="Segoe UI Historic"/>
          <w:szCs w:val="24"/>
          <w:lang w:eastAsia="en-GB"/>
        </w:rPr>
        <w:t xml:space="preserve">on </w:t>
      </w:r>
      <w:r w:rsidR="00BE2E0F" w:rsidRPr="005A54B2">
        <w:rPr>
          <w:rFonts w:ascii="Segoe UI Historic" w:eastAsia="Calibri" w:hAnsi="Segoe UI Historic" w:cs="Segoe UI Historic"/>
          <w:noProof/>
          <w:szCs w:val="24"/>
          <w:lang w:eastAsia="en-GB"/>
        </w:rPr>
        <w:t xml:space="preserve">07736901022 </w:t>
      </w:r>
      <w:r w:rsidRPr="005A54B2">
        <w:rPr>
          <w:rFonts w:ascii="Segoe UI Historic" w:eastAsia="Times New Roman" w:hAnsi="Segoe UI Historic" w:cs="Segoe UI Historic"/>
          <w:szCs w:val="24"/>
          <w:lang w:eastAsia="en-GB"/>
        </w:rPr>
        <w:t xml:space="preserve">or email </w:t>
      </w:r>
      <w:hyperlink r:id="rId16" w:history="1">
        <w:r w:rsidR="00664F87" w:rsidRPr="005A54B2">
          <w:rPr>
            <w:rStyle w:val="Hyperlink"/>
            <w:rFonts w:ascii="Segoe UI Historic" w:eastAsia="Times New Roman" w:hAnsi="Segoe UI Historic" w:cs="Segoe UI Historic"/>
            <w:szCs w:val="24"/>
            <w:lang w:eastAsia="en-GB"/>
          </w:rPr>
          <w:t>wendy@feat.org.uk</w:t>
        </w:r>
      </w:hyperlink>
      <w:r w:rsidR="003A2CD4" w:rsidRPr="005A54B2">
        <w:rPr>
          <w:rFonts w:ascii="Segoe UI Historic" w:eastAsia="Times New Roman" w:hAnsi="Segoe UI Historic" w:cs="Segoe UI Historic"/>
          <w:szCs w:val="24"/>
          <w:lang w:eastAsia="en-GB"/>
        </w:rPr>
        <w:t xml:space="preserve"> </w:t>
      </w:r>
    </w:p>
    <w:sectPr w:rsidR="00C3721C" w:rsidRPr="005A54B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071C" w14:textId="77777777" w:rsidR="00B842BE" w:rsidRDefault="00B842BE" w:rsidP="006C0AFD">
      <w:pPr>
        <w:spacing w:before="0" w:after="0"/>
      </w:pPr>
      <w:r>
        <w:separator/>
      </w:r>
    </w:p>
  </w:endnote>
  <w:endnote w:type="continuationSeparator" w:id="0">
    <w:p w14:paraId="63F2A362" w14:textId="77777777" w:rsidR="00B842BE" w:rsidRDefault="00B842BE" w:rsidP="006C0A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0CC" w14:textId="15E86BE4" w:rsidR="006C0AFD" w:rsidRPr="002A73B2" w:rsidRDefault="006C0AFD">
    <w:pPr>
      <w:pStyle w:val="Footer"/>
      <w:rPr>
        <w:rFonts w:asciiTheme="minorHAnsi" w:hAnsiTheme="minorHAnsi" w:cstheme="minorHAnsi"/>
        <w:color w:val="00B050"/>
        <w:sz w:val="20"/>
      </w:rPr>
    </w:pPr>
    <w:r w:rsidRPr="002A73B2">
      <w:rPr>
        <w:rFonts w:asciiTheme="minorHAnsi" w:hAnsiTheme="minorHAnsi" w:cstheme="minorHAnsi"/>
        <w:color w:val="00B050"/>
        <w:sz w:val="20"/>
      </w:rPr>
      <w:t xml:space="preserve">Version </w:t>
    </w:r>
    <w:r w:rsidR="007233EF">
      <w:rPr>
        <w:rFonts w:asciiTheme="minorHAnsi" w:hAnsiTheme="minorHAnsi" w:cstheme="minorHAnsi"/>
        <w:color w:val="00B050"/>
        <w:sz w:val="20"/>
      </w:rPr>
      <w:t>2</w:t>
    </w:r>
    <w:r w:rsidR="007233EF">
      <w:rPr>
        <w:rFonts w:asciiTheme="minorHAnsi" w:hAnsiTheme="minorHAnsi" w:cstheme="minorHAnsi"/>
        <w:color w:val="00B050"/>
        <w:sz w:val="20"/>
      </w:rPr>
      <w:tab/>
    </w:r>
    <w:r w:rsidR="007233EF">
      <w:rPr>
        <w:rFonts w:asciiTheme="minorHAnsi" w:hAnsiTheme="minorHAnsi" w:cstheme="minorHAnsi"/>
        <w:color w:val="00B050"/>
        <w:sz w:val="20"/>
      </w:rPr>
      <w:tab/>
    </w:r>
    <w:r w:rsidRPr="002A73B2">
      <w:rPr>
        <w:rFonts w:asciiTheme="minorHAnsi" w:hAnsiTheme="minorHAnsi" w:cstheme="minorHAnsi"/>
        <w:color w:val="00B050"/>
        <w:sz w:val="20"/>
      </w:rPr>
      <w:t xml:space="preserve"> Oct 202</w:t>
    </w:r>
    <w:r w:rsidR="00455022">
      <w:rPr>
        <w:rFonts w:asciiTheme="minorHAnsi" w:hAnsiTheme="minorHAnsi" w:cstheme="minorHAnsi"/>
        <w:color w:val="00B050"/>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097F" w14:textId="77777777" w:rsidR="00B842BE" w:rsidRDefault="00B842BE" w:rsidP="006C0AFD">
      <w:pPr>
        <w:spacing w:before="0" w:after="0"/>
      </w:pPr>
      <w:r>
        <w:separator/>
      </w:r>
    </w:p>
  </w:footnote>
  <w:footnote w:type="continuationSeparator" w:id="0">
    <w:p w14:paraId="47034404" w14:textId="77777777" w:rsidR="00B842BE" w:rsidRDefault="00B842BE" w:rsidP="006C0A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0A7A" w14:textId="39AA0B13" w:rsidR="006C0AFD" w:rsidRDefault="006C0AFD">
    <w:pPr>
      <w:pStyle w:val="Header"/>
    </w:pPr>
    <w:r w:rsidRPr="00B31056">
      <w:rPr>
        <w:noProof/>
      </w:rPr>
      <w:drawing>
        <wp:inline distT="0" distB="0" distL="0" distR="0" wp14:anchorId="53B437F2" wp14:editId="43D3135C">
          <wp:extent cx="1571231" cy="392974"/>
          <wp:effectExtent l="0" t="0" r="0" b="7620"/>
          <wp:docPr id="27650" name="Picture 2" descr="Fife Employment Access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2" descr="Fife Employment Access Trust | LinkedIn"/>
                  <pic:cNvPicPr>
                    <a:picLocks noChangeAspect="1" noChangeArrowheads="1"/>
                  </pic:cNvPicPr>
                </pic:nvPicPr>
                <pic:blipFill>
                  <a:blip r:embed="rId1" cstate="print"/>
                  <a:srcRect/>
                  <a:stretch>
                    <a:fillRect/>
                  </a:stretch>
                </pic:blipFill>
                <pic:spPr bwMode="auto">
                  <a:xfrm>
                    <a:off x="0" y="0"/>
                    <a:ext cx="1768100" cy="442212"/>
                  </a:xfrm>
                  <a:prstGeom prst="rect">
                    <a:avLst/>
                  </a:prstGeom>
                  <a:noFill/>
                </pic:spPr>
              </pic:pic>
            </a:graphicData>
          </a:graphic>
        </wp:inline>
      </w:drawing>
    </w:r>
    <w:r>
      <w:tab/>
    </w:r>
    <w:r>
      <w:tab/>
    </w:r>
    <w:r w:rsidR="005A54B2">
      <w:rPr>
        <w:rFonts w:ascii="Tahoma" w:hAnsi="Tahoma" w:cs="Tahoma"/>
        <w:noProof/>
        <w:szCs w:val="24"/>
        <w:lang w:eastAsia="en-GB"/>
      </w:rPr>
      <w:drawing>
        <wp:inline distT="0" distB="0" distL="0" distR="0" wp14:anchorId="4B77B02B" wp14:editId="1E76DD2D">
          <wp:extent cx="1053168" cy="617129"/>
          <wp:effectExtent l="0" t="0" r="0" b="0"/>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alend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0049" cy="638740"/>
                  </a:xfrm>
                  <a:prstGeom prst="rect">
                    <a:avLst/>
                  </a:prstGeom>
                </pic:spPr>
              </pic:pic>
            </a:graphicData>
          </a:graphic>
        </wp:inline>
      </w:drawing>
    </w:r>
    <w:r w:rsidRPr="006C0AFD">
      <w:rPr>
        <w:color w:val="00B050"/>
      </w:rPr>
      <w:t xml:space="preserve"> </w:t>
    </w:r>
  </w:p>
  <w:p w14:paraId="42E8B6BC" w14:textId="77777777" w:rsidR="006C0AFD" w:rsidRDefault="006C0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C02"/>
    <w:multiLevelType w:val="multilevel"/>
    <w:tmpl w:val="19460006"/>
    <w:lvl w:ilvl="0">
      <w:start w:val="1"/>
      <w:numFmt w:val="lowerLetter"/>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10650"/>
    <w:multiLevelType w:val="hybridMultilevel"/>
    <w:tmpl w:val="D9BA40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47"/>
    <w:rsid w:val="00036F36"/>
    <w:rsid w:val="00075EDD"/>
    <w:rsid w:val="00086A5C"/>
    <w:rsid w:val="000C52AA"/>
    <w:rsid w:val="000D4931"/>
    <w:rsid w:val="001A2DE7"/>
    <w:rsid w:val="002A5D67"/>
    <w:rsid w:val="002A73B2"/>
    <w:rsid w:val="003265B2"/>
    <w:rsid w:val="00350E60"/>
    <w:rsid w:val="003A2CD4"/>
    <w:rsid w:val="003B1EE9"/>
    <w:rsid w:val="003B5348"/>
    <w:rsid w:val="00436B13"/>
    <w:rsid w:val="00455022"/>
    <w:rsid w:val="004802CF"/>
    <w:rsid w:val="004C39BD"/>
    <w:rsid w:val="0053428B"/>
    <w:rsid w:val="005A03A9"/>
    <w:rsid w:val="005A54B2"/>
    <w:rsid w:val="005B6926"/>
    <w:rsid w:val="005C5C03"/>
    <w:rsid w:val="00603FFD"/>
    <w:rsid w:val="00604465"/>
    <w:rsid w:val="00637359"/>
    <w:rsid w:val="0066039D"/>
    <w:rsid w:val="00664F87"/>
    <w:rsid w:val="00687647"/>
    <w:rsid w:val="006A05AD"/>
    <w:rsid w:val="006C0AFD"/>
    <w:rsid w:val="007233EF"/>
    <w:rsid w:val="007354EE"/>
    <w:rsid w:val="007B6715"/>
    <w:rsid w:val="007B7A0E"/>
    <w:rsid w:val="00816FD6"/>
    <w:rsid w:val="0084092D"/>
    <w:rsid w:val="0089279E"/>
    <w:rsid w:val="008C7886"/>
    <w:rsid w:val="008F3392"/>
    <w:rsid w:val="00990447"/>
    <w:rsid w:val="00A370E3"/>
    <w:rsid w:val="00A5554A"/>
    <w:rsid w:val="00A649E0"/>
    <w:rsid w:val="00AC54DF"/>
    <w:rsid w:val="00AD0288"/>
    <w:rsid w:val="00B72C5C"/>
    <w:rsid w:val="00B72F54"/>
    <w:rsid w:val="00B832E9"/>
    <w:rsid w:val="00B842BE"/>
    <w:rsid w:val="00B8520B"/>
    <w:rsid w:val="00BB1609"/>
    <w:rsid w:val="00BD476F"/>
    <w:rsid w:val="00BE2E0F"/>
    <w:rsid w:val="00C13CFB"/>
    <w:rsid w:val="00C41E0C"/>
    <w:rsid w:val="00C707BC"/>
    <w:rsid w:val="00D418F1"/>
    <w:rsid w:val="00DF12E3"/>
    <w:rsid w:val="00E03B3E"/>
    <w:rsid w:val="00E36CD5"/>
    <w:rsid w:val="00E42D29"/>
    <w:rsid w:val="00E54117"/>
    <w:rsid w:val="00EA1411"/>
    <w:rsid w:val="00ED155B"/>
    <w:rsid w:val="00F07C2F"/>
    <w:rsid w:val="00F2577E"/>
    <w:rsid w:val="00F62C06"/>
    <w:rsid w:val="00FA61F9"/>
    <w:rsid w:val="00FE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8E15"/>
  <w15:chartTrackingRefBased/>
  <w15:docId w15:val="{2F9409C2-7080-4DA5-8803-016209DA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47"/>
    <w:pPr>
      <w:spacing w:before="120" w:after="120" w:line="240" w:lineRule="auto"/>
    </w:pPr>
    <w:rPr>
      <w:rFonts w:ascii="Helvetica" w:eastAsia="Cambria" w:hAnsi="Helvetica" w:cs="Times New Roman"/>
      <w:sz w:val="24"/>
      <w:szCs w:val="20"/>
    </w:rPr>
  </w:style>
  <w:style w:type="paragraph" w:styleId="Heading2">
    <w:name w:val="heading 2"/>
    <w:basedOn w:val="Normal"/>
    <w:next w:val="Normal"/>
    <w:link w:val="Heading2Char"/>
    <w:qFormat/>
    <w:rsid w:val="00990447"/>
    <w:pPr>
      <w:keepNext/>
      <w:pageBreakBefore/>
      <w:pBdr>
        <w:bottom w:val="single" w:sz="4" w:space="4" w:color="92CDDC"/>
      </w:pBdr>
      <w:outlineLvl w:val="1"/>
    </w:pPr>
    <w:rPr>
      <w:rFonts w:eastAsia="Times New Roman"/>
      <w:b/>
      <w:color w:val="215868"/>
      <w:sz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0447"/>
    <w:rPr>
      <w:rFonts w:ascii="Helvetica" w:eastAsia="Times New Roman" w:hAnsi="Helvetica" w:cs="Times New Roman"/>
      <w:b/>
      <w:color w:val="215868"/>
      <w:sz w:val="40"/>
      <w:szCs w:val="20"/>
      <w:lang w:val="x-none" w:eastAsia="x-none"/>
    </w:rPr>
  </w:style>
  <w:style w:type="character" w:styleId="Hyperlink">
    <w:name w:val="Hyperlink"/>
    <w:rsid w:val="00990447"/>
    <w:rPr>
      <w:color w:val="0000FF"/>
      <w:u w:val="single"/>
    </w:rPr>
  </w:style>
  <w:style w:type="character" w:styleId="UnresolvedMention">
    <w:name w:val="Unresolved Mention"/>
    <w:basedOn w:val="DefaultParagraphFont"/>
    <w:uiPriority w:val="99"/>
    <w:semiHidden/>
    <w:unhideWhenUsed/>
    <w:rsid w:val="00990447"/>
    <w:rPr>
      <w:color w:val="605E5C"/>
      <w:shd w:val="clear" w:color="auto" w:fill="E1DFDD"/>
    </w:rPr>
  </w:style>
  <w:style w:type="paragraph" w:styleId="Header">
    <w:name w:val="header"/>
    <w:basedOn w:val="Normal"/>
    <w:link w:val="HeaderChar"/>
    <w:uiPriority w:val="99"/>
    <w:unhideWhenUsed/>
    <w:rsid w:val="006C0AFD"/>
    <w:pPr>
      <w:tabs>
        <w:tab w:val="center" w:pos="4513"/>
        <w:tab w:val="right" w:pos="9026"/>
      </w:tabs>
      <w:spacing w:before="0" w:after="0"/>
    </w:pPr>
  </w:style>
  <w:style w:type="character" w:customStyle="1" w:styleId="HeaderChar">
    <w:name w:val="Header Char"/>
    <w:basedOn w:val="DefaultParagraphFont"/>
    <w:link w:val="Header"/>
    <w:uiPriority w:val="99"/>
    <w:rsid w:val="006C0AFD"/>
    <w:rPr>
      <w:rFonts w:ascii="Helvetica" w:eastAsia="Cambria" w:hAnsi="Helvetica" w:cs="Times New Roman"/>
      <w:sz w:val="24"/>
      <w:szCs w:val="20"/>
    </w:rPr>
  </w:style>
  <w:style w:type="paragraph" w:styleId="Footer">
    <w:name w:val="footer"/>
    <w:basedOn w:val="Normal"/>
    <w:link w:val="FooterChar"/>
    <w:uiPriority w:val="99"/>
    <w:unhideWhenUsed/>
    <w:rsid w:val="006C0AFD"/>
    <w:pPr>
      <w:tabs>
        <w:tab w:val="center" w:pos="4513"/>
        <w:tab w:val="right" w:pos="9026"/>
      </w:tabs>
      <w:spacing w:before="0" w:after="0"/>
    </w:pPr>
  </w:style>
  <w:style w:type="character" w:customStyle="1" w:styleId="FooterChar">
    <w:name w:val="Footer Char"/>
    <w:basedOn w:val="DefaultParagraphFont"/>
    <w:link w:val="Footer"/>
    <w:uiPriority w:val="99"/>
    <w:rsid w:val="006C0AFD"/>
    <w:rPr>
      <w:rFonts w:ascii="Helvetica" w:eastAsia="Cambria"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80437">
      <w:bodyDiv w:val="1"/>
      <w:marLeft w:val="0"/>
      <w:marRight w:val="0"/>
      <w:marTop w:val="0"/>
      <w:marBottom w:val="0"/>
      <w:divBdr>
        <w:top w:val="none" w:sz="0" w:space="0" w:color="auto"/>
        <w:left w:val="none" w:sz="0" w:space="0" w:color="auto"/>
        <w:bottom w:val="none" w:sz="0" w:space="0" w:color="auto"/>
        <w:right w:val="none" w:sz="0" w:space="0" w:color="auto"/>
      </w:divBdr>
    </w:div>
    <w:div w:id="17940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kba.homeoffic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ndy@fea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endy@fea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eat.org.uk" TargetMode="External"/><Relationship Id="rId5" Type="http://schemas.openxmlformats.org/officeDocument/2006/relationships/styles" Target="styles.xml"/><Relationship Id="rId15" Type="http://schemas.openxmlformats.org/officeDocument/2006/relationships/hyperlink" Target="http://www.gov.uk/government/publications/criminal-recrods-checks-for-overseas-applicants" TargetMode="External"/><Relationship Id="rId10" Type="http://schemas.openxmlformats.org/officeDocument/2006/relationships/hyperlink" Target="mailto:wendy@fea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7C8B852C4E54FAE1C3F051CC1A6F1" ma:contentTypeVersion="15" ma:contentTypeDescription="Create a new document." ma:contentTypeScope="" ma:versionID="4357c77ae718e1ae6e2da5ea5b8a30bf">
  <xsd:schema xmlns:xsd="http://www.w3.org/2001/XMLSchema" xmlns:xs="http://www.w3.org/2001/XMLSchema" xmlns:p="http://schemas.microsoft.com/office/2006/metadata/properties" xmlns:ns1="http://schemas.microsoft.com/sharepoint/v3" xmlns:ns2="ee555736-5956-4555-b730-fa8beac71a9d" xmlns:ns3="759bf97a-7111-488a-81d3-2d667dbb318b" targetNamespace="http://schemas.microsoft.com/office/2006/metadata/properties" ma:root="true" ma:fieldsID="c6759fcd3019b7fa0db4ab353aff9f0a" ns1:_="" ns2:_="" ns3:_="">
    <xsd:import namespace="http://schemas.microsoft.com/sharepoint/v3"/>
    <xsd:import namespace="ee555736-5956-4555-b730-fa8beac71a9d"/>
    <xsd:import namespace="759bf97a-7111-488a-81d3-2d667dbb3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55736-5956-4555-b730-fa8beac71a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bf97a-7111-488a-81d3-2d667dbb31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1C6D2-23F8-4F0B-AB44-DE2594064E1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436DEA-1277-4147-B547-104AC1C68232}">
  <ds:schemaRefs>
    <ds:schemaRef ds:uri="http://schemas.microsoft.com/sharepoint/v3/contenttype/forms"/>
  </ds:schemaRefs>
</ds:datastoreItem>
</file>

<file path=customXml/itemProps3.xml><?xml version="1.0" encoding="utf-8"?>
<ds:datastoreItem xmlns:ds="http://schemas.openxmlformats.org/officeDocument/2006/customXml" ds:itemID="{BC2F089C-B48F-46DC-93C6-C4F453D3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555736-5956-4555-b730-fa8beac71a9d"/>
    <ds:schemaRef ds:uri="759bf97a-7111-488a-81d3-2d667dbb3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749</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How to Apply</vt:lpstr>
      <vt:lpstr>        Accessibility</vt:lpstr>
      <vt:lpstr>        Disability Confident</vt:lpstr>
      <vt:lpstr>        Selection Process</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Barbour</dc:creator>
  <cp:keywords/>
  <dc:description/>
  <cp:lastModifiedBy>Wendy Barbour</cp:lastModifiedBy>
  <cp:revision>62</cp:revision>
  <dcterms:created xsi:type="dcterms:W3CDTF">2019-08-21T13:58:00Z</dcterms:created>
  <dcterms:modified xsi:type="dcterms:W3CDTF">2021-10-26T13:44:00Z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0x0101006137C8B852C4E54FAE1C3F051CC1A6F1</vt:lpwstr>
  </property>
</Properties>
</file>