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C5578" w14:textId="77777777" w:rsidR="001B4A66" w:rsidRPr="006259F8" w:rsidRDefault="001B4A66" w:rsidP="00851CD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259F8">
        <w:rPr>
          <w:rFonts w:ascii="Arial" w:hAnsi="Arial" w:cs="Arial"/>
          <w:b/>
          <w:bCs/>
          <w:sz w:val="24"/>
          <w:szCs w:val="24"/>
        </w:rPr>
        <w:t xml:space="preserve">Training Policy </w:t>
      </w:r>
    </w:p>
    <w:p w14:paraId="5501154A" w14:textId="77777777" w:rsidR="006259F8" w:rsidRDefault="006259F8" w:rsidP="006259F8">
      <w:pPr>
        <w:spacing w:after="0" w:line="240" w:lineRule="auto"/>
        <w:jc w:val="both"/>
        <w:rPr>
          <w:rFonts w:ascii="Arial" w:hAnsi="Arial" w:cs="Arial"/>
        </w:rPr>
      </w:pPr>
    </w:p>
    <w:p w14:paraId="29949CF8" w14:textId="2B23070D" w:rsidR="001B4A66" w:rsidRPr="006259F8" w:rsidRDefault="001B4A66" w:rsidP="006259F8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6259F8">
        <w:rPr>
          <w:rFonts w:ascii="Arial" w:hAnsi="Arial" w:cs="Arial"/>
        </w:rPr>
        <w:t xml:space="preserve">This policy sets out </w:t>
      </w:r>
      <w:r w:rsidR="00514F67">
        <w:rPr>
          <w:rFonts w:ascii="Arial" w:hAnsi="Arial" w:cs="Arial"/>
        </w:rPr>
        <w:t>The Cav Club’s</w:t>
      </w:r>
      <w:r w:rsidRPr="006259F8">
        <w:rPr>
          <w:rFonts w:ascii="Arial" w:hAnsi="Arial" w:cs="Arial"/>
        </w:rPr>
        <w:t xml:space="preserve"> commitment to the current and future development of </w:t>
      </w:r>
      <w:r w:rsidR="00514F67">
        <w:rPr>
          <w:rFonts w:ascii="Arial" w:hAnsi="Arial" w:cs="Arial"/>
        </w:rPr>
        <w:t>our</w:t>
      </w:r>
      <w:r w:rsidRPr="006259F8">
        <w:rPr>
          <w:rFonts w:ascii="Arial" w:hAnsi="Arial" w:cs="Arial"/>
        </w:rPr>
        <w:t xml:space="preserve"> skills, expertise and ability. </w:t>
      </w:r>
      <w:r w:rsidR="00514F67">
        <w:rPr>
          <w:rFonts w:ascii="Arial" w:hAnsi="Arial" w:cs="Arial"/>
        </w:rPr>
        <w:t>The Cav Club</w:t>
      </w:r>
      <w:r w:rsidRPr="006259F8">
        <w:rPr>
          <w:rFonts w:ascii="Arial" w:hAnsi="Arial" w:cs="Arial"/>
        </w:rPr>
        <w:t xml:space="preserve"> recognises that effective </w:t>
      </w:r>
      <w:r w:rsidR="00514F67">
        <w:rPr>
          <w:rFonts w:ascii="Arial" w:hAnsi="Arial" w:cs="Arial"/>
        </w:rPr>
        <w:t xml:space="preserve">continual personal development </w:t>
      </w:r>
      <w:r w:rsidRPr="006259F8">
        <w:rPr>
          <w:rFonts w:ascii="Arial" w:hAnsi="Arial" w:cs="Arial"/>
        </w:rPr>
        <w:t xml:space="preserve">is not only vital to meeting future goals and ambitions but also makes an essential contribution to the development of responsive, supportive </w:t>
      </w:r>
      <w:r w:rsidR="00514F67">
        <w:rPr>
          <w:rFonts w:ascii="Arial" w:hAnsi="Arial" w:cs="Arial"/>
        </w:rPr>
        <w:t xml:space="preserve">carers of animals </w:t>
      </w:r>
      <w:r w:rsidRPr="006259F8">
        <w:rPr>
          <w:rFonts w:ascii="Arial" w:hAnsi="Arial" w:cs="Arial"/>
        </w:rPr>
        <w:t xml:space="preserve">and </w:t>
      </w:r>
      <w:r w:rsidR="00514F67">
        <w:rPr>
          <w:rFonts w:ascii="Arial" w:hAnsi="Arial" w:cs="Arial"/>
        </w:rPr>
        <w:t xml:space="preserve">a </w:t>
      </w:r>
      <w:r w:rsidR="00514F67" w:rsidRPr="006259F8">
        <w:rPr>
          <w:rFonts w:ascii="Arial" w:hAnsi="Arial" w:cs="Arial"/>
        </w:rPr>
        <w:t>well-managed</w:t>
      </w:r>
      <w:r w:rsidRPr="006259F8">
        <w:rPr>
          <w:rFonts w:ascii="Arial" w:hAnsi="Arial" w:cs="Arial"/>
        </w:rPr>
        <w:t xml:space="preserve"> business. </w:t>
      </w:r>
    </w:p>
    <w:p w14:paraId="6239A6C4" w14:textId="77777777" w:rsidR="00851CD5" w:rsidRPr="00851CD5" w:rsidRDefault="00851CD5" w:rsidP="006259F8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037C891C" w14:textId="6872D316" w:rsidR="006259F8" w:rsidRPr="006259F8" w:rsidRDefault="00514F67" w:rsidP="006259F8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Training</w:t>
      </w:r>
      <w:r w:rsidR="001B4A66" w:rsidRPr="006259F8">
        <w:rPr>
          <w:rFonts w:ascii="Arial" w:hAnsi="Arial" w:cs="Arial"/>
        </w:rPr>
        <w:t xml:space="preserve"> can take the form of: </w:t>
      </w:r>
    </w:p>
    <w:p w14:paraId="260E09C8" w14:textId="77777777" w:rsidR="006259F8" w:rsidRPr="006259F8" w:rsidRDefault="006259F8" w:rsidP="006259F8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583EC7F3" w14:textId="076C0DC7" w:rsidR="006259F8" w:rsidRDefault="001B4A66" w:rsidP="006259F8">
      <w:pPr>
        <w:spacing w:after="0" w:line="240" w:lineRule="auto"/>
        <w:ind w:left="284"/>
        <w:jc w:val="both"/>
        <w:rPr>
          <w:rFonts w:ascii="Arial" w:hAnsi="Arial" w:cs="Arial"/>
        </w:rPr>
      </w:pPr>
      <w:r w:rsidRPr="00851CD5">
        <w:rPr>
          <w:rFonts w:ascii="Arial" w:hAnsi="Arial" w:cs="Arial"/>
        </w:rPr>
        <w:t xml:space="preserve">a. Mentoring/shadowing of </w:t>
      </w:r>
      <w:r w:rsidR="00514F67">
        <w:rPr>
          <w:rFonts w:ascii="Arial" w:hAnsi="Arial" w:cs="Arial"/>
        </w:rPr>
        <w:t>all those living in the household caring for the dogs</w:t>
      </w:r>
      <w:r w:rsidRPr="00851CD5">
        <w:rPr>
          <w:rFonts w:ascii="Arial" w:hAnsi="Arial" w:cs="Arial"/>
        </w:rPr>
        <w:t xml:space="preserve"> </w:t>
      </w:r>
    </w:p>
    <w:p w14:paraId="674163B3" w14:textId="77777777" w:rsidR="006259F8" w:rsidRDefault="001B4A66" w:rsidP="006259F8">
      <w:pPr>
        <w:spacing w:after="0" w:line="240" w:lineRule="auto"/>
        <w:ind w:left="284"/>
        <w:jc w:val="both"/>
        <w:rPr>
          <w:rFonts w:ascii="Arial" w:hAnsi="Arial" w:cs="Arial"/>
        </w:rPr>
      </w:pPr>
      <w:r w:rsidRPr="00851CD5">
        <w:rPr>
          <w:rFonts w:ascii="Arial" w:hAnsi="Arial" w:cs="Arial"/>
        </w:rPr>
        <w:t xml:space="preserve">b. Short in-house training </w:t>
      </w:r>
    </w:p>
    <w:p w14:paraId="121D06DB" w14:textId="77777777" w:rsidR="006259F8" w:rsidRDefault="001B4A66" w:rsidP="006259F8">
      <w:pPr>
        <w:spacing w:after="0" w:line="240" w:lineRule="auto"/>
        <w:ind w:left="284"/>
        <w:jc w:val="both"/>
        <w:rPr>
          <w:rFonts w:ascii="Arial" w:hAnsi="Arial" w:cs="Arial"/>
        </w:rPr>
      </w:pPr>
      <w:r w:rsidRPr="00851CD5">
        <w:rPr>
          <w:rFonts w:ascii="Arial" w:hAnsi="Arial" w:cs="Arial"/>
        </w:rPr>
        <w:t xml:space="preserve">c. </w:t>
      </w:r>
      <w:proofErr w:type="gramStart"/>
      <w:r w:rsidRPr="00851CD5">
        <w:rPr>
          <w:rFonts w:ascii="Arial" w:hAnsi="Arial" w:cs="Arial"/>
        </w:rPr>
        <w:t>Short</w:t>
      </w:r>
      <w:proofErr w:type="gramEnd"/>
      <w:r w:rsidRPr="00851CD5">
        <w:rPr>
          <w:rFonts w:ascii="Arial" w:hAnsi="Arial" w:cs="Arial"/>
        </w:rPr>
        <w:t xml:space="preserve"> courses run by a third party </w:t>
      </w:r>
    </w:p>
    <w:p w14:paraId="60198913" w14:textId="77777777" w:rsidR="006259F8" w:rsidRDefault="001B4A66" w:rsidP="006259F8">
      <w:pPr>
        <w:spacing w:after="0" w:line="240" w:lineRule="auto"/>
        <w:ind w:left="284"/>
        <w:jc w:val="both"/>
        <w:rPr>
          <w:rFonts w:ascii="Arial" w:hAnsi="Arial" w:cs="Arial"/>
        </w:rPr>
      </w:pPr>
      <w:r w:rsidRPr="00851CD5">
        <w:rPr>
          <w:rFonts w:ascii="Arial" w:hAnsi="Arial" w:cs="Arial"/>
        </w:rPr>
        <w:t xml:space="preserve">d. On-line webinars/courses </w:t>
      </w:r>
    </w:p>
    <w:p w14:paraId="4E4BCF17" w14:textId="7E9CCAB5" w:rsidR="005A0FF2" w:rsidRPr="00851CD5" w:rsidRDefault="001B4A66" w:rsidP="006259F8">
      <w:pPr>
        <w:spacing w:after="0" w:line="240" w:lineRule="auto"/>
        <w:ind w:left="284"/>
        <w:jc w:val="both"/>
        <w:rPr>
          <w:rFonts w:ascii="Arial" w:hAnsi="Arial" w:cs="Arial"/>
        </w:rPr>
      </w:pPr>
      <w:r w:rsidRPr="00851CD5">
        <w:rPr>
          <w:rFonts w:ascii="Arial" w:hAnsi="Arial" w:cs="Arial"/>
        </w:rPr>
        <w:t>e. Accredited courses which lead to a recognised qualification.</w:t>
      </w:r>
    </w:p>
    <w:p w14:paraId="27CDC32C" w14:textId="77777777" w:rsidR="00851CD5" w:rsidRPr="00851CD5" w:rsidRDefault="00851CD5" w:rsidP="006259F8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1F5F2BE1" w14:textId="52A3A713" w:rsidR="001B4A66" w:rsidRPr="006259F8" w:rsidRDefault="00514F67" w:rsidP="006259F8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Anybody that is new to handling the dogs</w:t>
      </w:r>
      <w:r w:rsidR="001B4A66" w:rsidRPr="006259F8">
        <w:rPr>
          <w:rFonts w:ascii="Arial" w:hAnsi="Arial" w:cs="Arial"/>
        </w:rPr>
        <w:t xml:space="preserve"> will undergo a</w:t>
      </w:r>
      <w:r>
        <w:rPr>
          <w:rFonts w:ascii="Arial" w:hAnsi="Arial" w:cs="Arial"/>
        </w:rPr>
        <w:t>n</w:t>
      </w:r>
      <w:r w:rsidR="001B4A66" w:rsidRPr="006259F8">
        <w:rPr>
          <w:rFonts w:ascii="Arial" w:hAnsi="Arial" w:cs="Arial"/>
        </w:rPr>
        <w:t xml:space="preserve"> induction that will cover</w:t>
      </w:r>
      <w:r w:rsidR="006259F8" w:rsidRPr="006259F8">
        <w:rPr>
          <w:rFonts w:ascii="Arial" w:hAnsi="Arial" w:cs="Arial"/>
        </w:rPr>
        <w:t>:</w:t>
      </w:r>
    </w:p>
    <w:p w14:paraId="36268D26" w14:textId="77777777" w:rsidR="006259F8" w:rsidRDefault="006259F8" w:rsidP="006259F8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5ABE5575" w14:textId="4B3E754B" w:rsidR="001B4A66" w:rsidRPr="00851CD5" w:rsidRDefault="001B4A66" w:rsidP="006259F8">
      <w:pPr>
        <w:spacing w:after="0" w:line="240" w:lineRule="auto"/>
        <w:ind w:left="284"/>
        <w:jc w:val="both"/>
        <w:rPr>
          <w:rFonts w:ascii="Arial" w:hAnsi="Arial" w:cs="Arial"/>
        </w:rPr>
      </w:pPr>
      <w:r w:rsidRPr="00851CD5">
        <w:rPr>
          <w:rFonts w:ascii="Arial" w:hAnsi="Arial" w:cs="Arial"/>
        </w:rPr>
        <w:sym w:font="Symbol" w:char="F0B7"/>
      </w:r>
      <w:r w:rsidRPr="00851CD5">
        <w:rPr>
          <w:rFonts w:ascii="Arial" w:hAnsi="Arial" w:cs="Arial"/>
        </w:rPr>
        <w:t xml:space="preserve"> animal welfare, including recognising poor welfare </w:t>
      </w:r>
    </w:p>
    <w:p w14:paraId="2A28B2E1" w14:textId="77777777" w:rsidR="001B4A66" w:rsidRPr="00851CD5" w:rsidRDefault="001B4A66" w:rsidP="006259F8">
      <w:pPr>
        <w:spacing w:after="0" w:line="240" w:lineRule="auto"/>
        <w:ind w:left="284"/>
        <w:jc w:val="both"/>
        <w:rPr>
          <w:rFonts w:ascii="Arial" w:hAnsi="Arial" w:cs="Arial"/>
        </w:rPr>
      </w:pPr>
      <w:r w:rsidRPr="00851CD5">
        <w:rPr>
          <w:rFonts w:ascii="Arial" w:hAnsi="Arial" w:cs="Arial"/>
        </w:rPr>
        <w:sym w:font="Symbol" w:char="F0B7"/>
      </w:r>
      <w:r w:rsidRPr="00851CD5">
        <w:rPr>
          <w:rFonts w:ascii="Arial" w:hAnsi="Arial" w:cs="Arial"/>
        </w:rPr>
        <w:t xml:space="preserve"> animal handling </w:t>
      </w:r>
    </w:p>
    <w:p w14:paraId="55C3C787" w14:textId="77777777" w:rsidR="001B4A66" w:rsidRPr="00851CD5" w:rsidRDefault="001B4A66" w:rsidP="006259F8">
      <w:pPr>
        <w:spacing w:after="0" w:line="240" w:lineRule="auto"/>
        <w:ind w:left="284"/>
        <w:jc w:val="both"/>
        <w:rPr>
          <w:rFonts w:ascii="Arial" w:hAnsi="Arial" w:cs="Arial"/>
        </w:rPr>
      </w:pPr>
      <w:r w:rsidRPr="00851CD5">
        <w:rPr>
          <w:rFonts w:ascii="Arial" w:hAnsi="Arial" w:cs="Arial"/>
        </w:rPr>
        <w:sym w:font="Symbol" w:char="F0B7"/>
      </w:r>
      <w:r w:rsidRPr="00851CD5">
        <w:rPr>
          <w:rFonts w:ascii="Arial" w:hAnsi="Arial" w:cs="Arial"/>
        </w:rPr>
        <w:t xml:space="preserve"> animal behaviour </w:t>
      </w:r>
    </w:p>
    <w:p w14:paraId="37D03E28" w14:textId="77777777" w:rsidR="001B4A66" w:rsidRPr="00851CD5" w:rsidRDefault="001B4A66" w:rsidP="006259F8">
      <w:pPr>
        <w:spacing w:after="0" w:line="240" w:lineRule="auto"/>
        <w:ind w:left="284"/>
        <w:jc w:val="both"/>
        <w:rPr>
          <w:rFonts w:ascii="Arial" w:hAnsi="Arial" w:cs="Arial"/>
        </w:rPr>
      </w:pPr>
      <w:r w:rsidRPr="00851CD5">
        <w:rPr>
          <w:rFonts w:ascii="Arial" w:hAnsi="Arial" w:cs="Arial"/>
        </w:rPr>
        <w:sym w:font="Symbol" w:char="F0B7"/>
      </w:r>
      <w:r w:rsidRPr="00851CD5">
        <w:rPr>
          <w:rFonts w:ascii="Arial" w:hAnsi="Arial" w:cs="Arial"/>
        </w:rPr>
        <w:t xml:space="preserve"> cleanliness and hygiene </w:t>
      </w:r>
    </w:p>
    <w:p w14:paraId="0C14192D" w14:textId="77777777" w:rsidR="001B4A66" w:rsidRPr="00851CD5" w:rsidRDefault="001B4A66" w:rsidP="006259F8">
      <w:pPr>
        <w:spacing w:after="0" w:line="240" w:lineRule="auto"/>
        <w:ind w:left="284"/>
        <w:jc w:val="both"/>
        <w:rPr>
          <w:rFonts w:ascii="Arial" w:hAnsi="Arial" w:cs="Arial"/>
        </w:rPr>
      </w:pPr>
      <w:r w:rsidRPr="00851CD5">
        <w:rPr>
          <w:rFonts w:ascii="Arial" w:hAnsi="Arial" w:cs="Arial"/>
        </w:rPr>
        <w:sym w:font="Symbol" w:char="F0B7"/>
      </w:r>
      <w:r w:rsidRPr="00851CD5">
        <w:rPr>
          <w:rFonts w:ascii="Arial" w:hAnsi="Arial" w:cs="Arial"/>
        </w:rPr>
        <w:t xml:space="preserve"> feeding and food preparation</w:t>
      </w:r>
    </w:p>
    <w:p w14:paraId="4B95B177" w14:textId="44AF77BB" w:rsidR="001B4A66" w:rsidRPr="00851CD5" w:rsidRDefault="001B4A66" w:rsidP="006259F8">
      <w:pPr>
        <w:spacing w:after="0" w:line="240" w:lineRule="auto"/>
        <w:ind w:left="284"/>
        <w:jc w:val="both"/>
        <w:rPr>
          <w:rFonts w:ascii="Arial" w:hAnsi="Arial" w:cs="Arial"/>
        </w:rPr>
      </w:pPr>
      <w:r w:rsidRPr="00851CD5">
        <w:rPr>
          <w:rFonts w:ascii="Arial" w:hAnsi="Arial" w:cs="Arial"/>
        </w:rPr>
        <w:sym w:font="Symbol" w:char="F0B7"/>
      </w:r>
      <w:r w:rsidRPr="00851CD5">
        <w:rPr>
          <w:rFonts w:ascii="Arial" w:hAnsi="Arial" w:cs="Arial"/>
        </w:rPr>
        <w:t xml:space="preserve"> disease prevention and control</w:t>
      </w:r>
    </w:p>
    <w:p w14:paraId="6DC31773" w14:textId="1A91177A" w:rsidR="001B4A66" w:rsidRPr="00851CD5" w:rsidRDefault="001B4A66" w:rsidP="006259F8">
      <w:pPr>
        <w:spacing w:after="0" w:line="240" w:lineRule="auto"/>
        <w:ind w:left="284"/>
        <w:jc w:val="both"/>
        <w:rPr>
          <w:rFonts w:ascii="Arial" w:hAnsi="Arial" w:cs="Arial"/>
        </w:rPr>
      </w:pPr>
      <w:r w:rsidRPr="00851CD5">
        <w:rPr>
          <w:rFonts w:ascii="Arial" w:hAnsi="Arial" w:cs="Arial"/>
        </w:rPr>
        <w:sym w:font="Symbol" w:char="F0B7"/>
      </w:r>
      <w:r w:rsidRPr="00851CD5">
        <w:rPr>
          <w:rFonts w:ascii="Arial" w:hAnsi="Arial" w:cs="Arial"/>
        </w:rPr>
        <w:t xml:space="preserve"> recognition and first aid treatment of sick or injured animals </w:t>
      </w:r>
    </w:p>
    <w:p w14:paraId="4A193EC0" w14:textId="5713BCC1" w:rsidR="001B4A66" w:rsidRDefault="001B4A66" w:rsidP="006259F8">
      <w:pPr>
        <w:spacing w:after="0" w:line="240" w:lineRule="auto"/>
        <w:ind w:left="284"/>
        <w:jc w:val="both"/>
        <w:rPr>
          <w:rFonts w:ascii="Arial" w:hAnsi="Arial" w:cs="Arial"/>
        </w:rPr>
      </w:pPr>
      <w:r w:rsidRPr="00851CD5">
        <w:rPr>
          <w:rFonts w:ascii="Arial" w:hAnsi="Arial" w:cs="Arial"/>
        </w:rPr>
        <w:sym w:font="Symbol" w:char="F0B7"/>
      </w:r>
      <w:r w:rsidRPr="00851CD5">
        <w:rPr>
          <w:rFonts w:ascii="Arial" w:hAnsi="Arial" w:cs="Arial"/>
        </w:rPr>
        <w:t xml:space="preserve"> </w:t>
      </w:r>
      <w:r w:rsidR="00851CD5">
        <w:rPr>
          <w:rFonts w:ascii="Arial" w:hAnsi="Arial" w:cs="Arial"/>
        </w:rPr>
        <w:t>o</w:t>
      </w:r>
      <w:r w:rsidRPr="00851CD5">
        <w:rPr>
          <w:rFonts w:ascii="Arial" w:hAnsi="Arial" w:cs="Arial"/>
        </w:rPr>
        <w:t>ur written policies and procedures relating to the care of animals</w:t>
      </w:r>
    </w:p>
    <w:p w14:paraId="5AAEB961" w14:textId="77777777" w:rsidR="00851CD5" w:rsidRPr="00851CD5" w:rsidRDefault="00851CD5" w:rsidP="006259F8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3A65CF09" w14:textId="16F722B6" w:rsidR="001B4A66" w:rsidRPr="006259F8" w:rsidRDefault="001B4A66" w:rsidP="006259F8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6259F8">
        <w:rPr>
          <w:rFonts w:ascii="Arial" w:hAnsi="Arial" w:cs="Arial"/>
        </w:rPr>
        <w:t xml:space="preserve">All training will be recorded in the </w:t>
      </w:r>
      <w:r w:rsidR="00514F67">
        <w:rPr>
          <w:rFonts w:ascii="Arial" w:hAnsi="Arial" w:cs="Arial"/>
        </w:rPr>
        <w:t xml:space="preserve">Owners </w:t>
      </w:r>
      <w:r w:rsidRPr="006259F8">
        <w:rPr>
          <w:rFonts w:ascii="Arial" w:hAnsi="Arial" w:cs="Arial"/>
        </w:rPr>
        <w:t xml:space="preserve">Training Record. </w:t>
      </w:r>
    </w:p>
    <w:p w14:paraId="3FD78DA6" w14:textId="77777777" w:rsidR="00851CD5" w:rsidRPr="00851CD5" w:rsidRDefault="00851CD5" w:rsidP="006259F8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7ED33A3F" w14:textId="16982C2E" w:rsidR="001B4A66" w:rsidRPr="006259F8" w:rsidRDefault="00514F67" w:rsidP="006259F8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1B4A66" w:rsidRPr="006259F8">
        <w:rPr>
          <w:rFonts w:ascii="Arial" w:hAnsi="Arial" w:cs="Arial"/>
        </w:rPr>
        <w:t xml:space="preserve"> will </w:t>
      </w:r>
      <w:r>
        <w:rPr>
          <w:rFonts w:ascii="Arial" w:hAnsi="Arial" w:cs="Arial"/>
        </w:rPr>
        <w:t>complete</w:t>
      </w:r>
      <w:r w:rsidR="001B4A66" w:rsidRPr="006259F8">
        <w:rPr>
          <w:rFonts w:ascii="Arial" w:hAnsi="Arial" w:cs="Arial"/>
        </w:rPr>
        <w:t xml:space="preserve"> an Animal First Aid course at the earliest opportunity. Animal First Aid training will be renewed when the certificate expires (or after 3 years). </w:t>
      </w:r>
    </w:p>
    <w:p w14:paraId="0996CEA6" w14:textId="77777777" w:rsidR="00851CD5" w:rsidRPr="00851CD5" w:rsidRDefault="00851CD5" w:rsidP="006259F8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127F9CEA" w14:textId="2AA531A1" w:rsidR="001B4A66" w:rsidRPr="006259F8" w:rsidRDefault="00514F67" w:rsidP="006259F8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1B4A66" w:rsidRPr="006259F8">
        <w:rPr>
          <w:rFonts w:ascii="Arial" w:hAnsi="Arial" w:cs="Arial"/>
        </w:rPr>
        <w:t xml:space="preserve"> will have annual reviews where current qualifications will be reviewed and updated. Training needs and knowledge gaps will be identified. </w:t>
      </w:r>
    </w:p>
    <w:p w14:paraId="4E4DEEE4" w14:textId="77777777" w:rsidR="00851CD5" w:rsidRPr="00851CD5" w:rsidRDefault="00851CD5" w:rsidP="006259F8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36CECA1A" w14:textId="2F7BA8BD" w:rsidR="001B4A66" w:rsidRPr="006259F8" w:rsidRDefault="001B4A66" w:rsidP="006259F8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6259F8">
        <w:rPr>
          <w:rFonts w:ascii="Arial" w:hAnsi="Arial" w:cs="Arial"/>
        </w:rPr>
        <w:t xml:space="preserve">Training needs/requests will be balanced alongside the importance to the business. </w:t>
      </w:r>
    </w:p>
    <w:p w14:paraId="2BBF9581" w14:textId="77777777" w:rsidR="00851CD5" w:rsidRPr="00851CD5" w:rsidRDefault="00851CD5" w:rsidP="006259F8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511DACAC" w14:textId="006887ED" w:rsidR="001B4A66" w:rsidRPr="006259F8" w:rsidRDefault="00514F67" w:rsidP="006259F8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1B4A66" w:rsidRPr="006259F8">
        <w:rPr>
          <w:rFonts w:ascii="Arial" w:hAnsi="Arial" w:cs="Arial"/>
        </w:rPr>
        <w:t xml:space="preserve"> will undergo relevant OFQUAL regulated training in support of the premises Animal Activities Licence</w:t>
      </w:r>
    </w:p>
    <w:p w14:paraId="2E36EAD0" w14:textId="77777777" w:rsidR="00851CD5" w:rsidRPr="00851CD5" w:rsidRDefault="00851CD5" w:rsidP="00851CD5">
      <w:pPr>
        <w:spacing w:after="0" w:line="240" w:lineRule="auto"/>
        <w:jc w:val="both"/>
        <w:rPr>
          <w:rFonts w:ascii="Arial" w:hAnsi="Arial" w:cs="Arial"/>
        </w:rPr>
      </w:pPr>
    </w:p>
    <w:p w14:paraId="4F97D0B3" w14:textId="77777777" w:rsidR="006259F8" w:rsidRDefault="006259F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2E87C971" w14:textId="52C1ECA3" w:rsidR="001B4A66" w:rsidRPr="00514F67" w:rsidRDefault="00514F67" w:rsidP="00514F67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514F67">
        <w:rPr>
          <w:rFonts w:ascii="Arial" w:hAnsi="Arial" w:cs="Arial"/>
          <w:b/>
          <w:bCs/>
          <w:u w:val="single"/>
        </w:rPr>
        <w:lastRenderedPageBreak/>
        <w:t xml:space="preserve">Owners </w:t>
      </w:r>
      <w:r w:rsidR="001B4A66" w:rsidRPr="00514F67">
        <w:rPr>
          <w:rFonts w:ascii="Arial" w:hAnsi="Arial" w:cs="Arial"/>
          <w:b/>
          <w:bCs/>
          <w:u w:val="single"/>
        </w:rPr>
        <w:t>Training Record</w:t>
      </w:r>
    </w:p>
    <w:p w14:paraId="48DE65DA" w14:textId="77777777" w:rsidR="00851CD5" w:rsidRPr="00851CD5" w:rsidRDefault="00851CD5" w:rsidP="00851CD5">
      <w:pPr>
        <w:spacing w:after="0" w:line="240" w:lineRule="auto"/>
        <w:jc w:val="both"/>
        <w:rPr>
          <w:rFonts w:ascii="Arial" w:hAnsi="Arial" w:cs="Arial"/>
        </w:rPr>
      </w:pPr>
    </w:p>
    <w:p w14:paraId="559B63FA" w14:textId="544E167F" w:rsidR="001B4A66" w:rsidRDefault="001B4A66" w:rsidP="00851CD5">
      <w:pPr>
        <w:spacing w:after="0" w:line="240" w:lineRule="auto"/>
        <w:jc w:val="both"/>
        <w:rPr>
          <w:rFonts w:ascii="Arial" w:hAnsi="Arial" w:cs="Arial"/>
        </w:rPr>
      </w:pPr>
      <w:r w:rsidRPr="00851CD5">
        <w:rPr>
          <w:rFonts w:ascii="Arial" w:hAnsi="Arial" w:cs="Arial"/>
        </w:rPr>
        <w:t>All training undertaken by Licence Holders</w:t>
      </w:r>
      <w:r w:rsidR="00514F67">
        <w:rPr>
          <w:rFonts w:ascii="Arial" w:hAnsi="Arial" w:cs="Arial"/>
        </w:rPr>
        <w:t xml:space="preserve"> -</w:t>
      </w:r>
      <w:r w:rsidRPr="00851CD5">
        <w:rPr>
          <w:rFonts w:ascii="Arial" w:hAnsi="Arial" w:cs="Arial"/>
        </w:rPr>
        <w:t xml:space="preserve"> Owners, Managers and other</w:t>
      </w:r>
      <w:r w:rsidR="00514F67">
        <w:rPr>
          <w:rFonts w:ascii="Arial" w:hAnsi="Arial" w:cs="Arial"/>
        </w:rPr>
        <w:t xml:space="preserve">s </w:t>
      </w:r>
      <w:r w:rsidRPr="00851CD5">
        <w:rPr>
          <w:rFonts w:ascii="Arial" w:hAnsi="Arial" w:cs="Arial"/>
        </w:rPr>
        <w:t>in relation to Animal Welfare must be recorded on this training record.</w:t>
      </w:r>
    </w:p>
    <w:p w14:paraId="7FC5BA74" w14:textId="77777777" w:rsidR="00851CD5" w:rsidRPr="00851CD5" w:rsidRDefault="00851CD5" w:rsidP="00851CD5">
      <w:pPr>
        <w:spacing w:after="0" w:line="240" w:lineRule="auto"/>
        <w:jc w:val="both"/>
        <w:rPr>
          <w:rFonts w:ascii="Arial" w:hAnsi="Arial" w:cs="Arial"/>
        </w:rPr>
      </w:pPr>
    </w:p>
    <w:p w14:paraId="1865A3A8" w14:textId="19458E41" w:rsidR="001B4A66" w:rsidRPr="00514F67" w:rsidRDefault="0073050A" w:rsidP="00851CD5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Owner</w:t>
      </w:r>
      <w:r w:rsidR="001B4A66" w:rsidRPr="00514F67">
        <w:rPr>
          <w:rFonts w:ascii="Arial" w:hAnsi="Arial" w:cs="Arial"/>
          <w:b/>
          <w:bCs/>
        </w:rPr>
        <w:t xml:space="preserve"> Name:</w:t>
      </w:r>
      <w:r>
        <w:rPr>
          <w:rFonts w:ascii="Arial" w:hAnsi="Arial" w:cs="Arial"/>
          <w:b/>
          <w:bCs/>
        </w:rPr>
        <w:t xml:space="preserve">  Emma Audsley-Jones</w:t>
      </w:r>
    </w:p>
    <w:p w14:paraId="0A016890" w14:textId="77777777" w:rsidR="00851CD5" w:rsidRPr="00851CD5" w:rsidRDefault="00851CD5" w:rsidP="00851CD5">
      <w:pPr>
        <w:spacing w:after="0" w:line="240" w:lineRule="auto"/>
        <w:jc w:val="both"/>
        <w:rPr>
          <w:rFonts w:ascii="Arial" w:hAnsi="Arial" w:cs="Arial"/>
        </w:rPr>
      </w:pPr>
    </w:p>
    <w:p w14:paraId="41736A69" w14:textId="0E2E43FD" w:rsidR="001B4A66" w:rsidRPr="006259F8" w:rsidRDefault="001B4A66" w:rsidP="00851CD5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6259F8">
        <w:rPr>
          <w:rFonts w:ascii="Arial" w:hAnsi="Arial" w:cs="Arial"/>
          <w:b/>
          <w:bCs/>
        </w:rPr>
        <w:t>Home Boarding Dogs</w:t>
      </w:r>
    </w:p>
    <w:p w14:paraId="0D1C46C1" w14:textId="77777777" w:rsidR="00851CD5" w:rsidRPr="00851CD5" w:rsidRDefault="00851CD5" w:rsidP="00851CD5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2916"/>
      </w:tblGrid>
      <w:tr w:rsidR="001B4A66" w:rsidRPr="00851CD5" w14:paraId="5BE70582" w14:textId="77777777" w:rsidTr="00851CD5">
        <w:tc>
          <w:tcPr>
            <w:tcW w:w="8926" w:type="dxa"/>
            <w:gridSpan w:val="3"/>
          </w:tcPr>
          <w:p w14:paraId="4B53761D" w14:textId="394EE692" w:rsidR="001B4A66" w:rsidRPr="00851CD5" w:rsidRDefault="001B4A66" w:rsidP="00851CD5">
            <w:pPr>
              <w:jc w:val="both"/>
              <w:rPr>
                <w:rFonts w:ascii="Arial" w:hAnsi="Arial" w:cs="Arial"/>
              </w:rPr>
            </w:pPr>
            <w:r w:rsidRPr="00851CD5">
              <w:rPr>
                <w:rFonts w:ascii="Arial" w:hAnsi="Arial" w:cs="Arial"/>
                <w:b/>
                <w:bCs/>
              </w:rPr>
              <w:t>In-House Training</w:t>
            </w:r>
            <w:r w:rsidRPr="00851CD5">
              <w:rPr>
                <w:rFonts w:ascii="Arial" w:hAnsi="Arial" w:cs="Arial"/>
              </w:rPr>
              <w:t xml:space="preserve"> (Given by the Licence holder/Own</w:t>
            </w:r>
            <w:r w:rsidR="00514F67">
              <w:rPr>
                <w:rFonts w:ascii="Arial" w:hAnsi="Arial" w:cs="Arial"/>
              </w:rPr>
              <w:t>er</w:t>
            </w:r>
            <w:r w:rsidRPr="00851CD5">
              <w:rPr>
                <w:rFonts w:ascii="Arial" w:hAnsi="Arial" w:cs="Arial"/>
              </w:rPr>
              <w:t>)</w:t>
            </w:r>
          </w:p>
        </w:tc>
      </w:tr>
      <w:tr w:rsidR="001B4A66" w:rsidRPr="00851CD5" w14:paraId="1A755092" w14:textId="77777777" w:rsidTr="00851CD5">
        <w:tc>
          <w:tcPr>
            <w:tcW w:w="3005" w:type="dxa"/>
          </w:tcPr>
          <w:p w14:paraId="48CB374D" w14:textId="2D5D9962" w:rsidR="001B4A66" w:rsidRPr="00851CD5" w:rsidRDefault="001B4A66" w:rsidP="006259F8">
            <w:pPr>
              <w:jc w:val="center"/>
              <w:rPr>
                <w:rFonts w:ascii="Arial" w:hAnsi="Arial" w:cs="Arial"/>
                <w:b/>
                <w:bCs/>
              </w:rPr>
            </w:pPr>
            <w:r w:rsidRPr="00851CD5">
              <w:rPr>
                <w:rFonts w:ascii="Arial" w:hAnsi="Arial" w:cs="Arial"/>
                <w:b/>
                <w:bCs/>
              </w:rPr>
              <w:t>Topic</w:t>
            </w:r>
          </w:p>
        </w:tc>
        <w:tc>
          <w:tcPr>
            <w:tcW w:w="3005" w:type="dxa"/>
          </w:tcPr>
          <w:p w14:paraId="37154E1B" w14:textId="7A0BE962" w:rsidR="001B4A66" w:rsidRPr="00851CD5" w:rsidRDefault="001B4A66" w:rsidP="006259F8">
            <w:pPr>
              <w:jc w:val="center"/>
              <w:rPr>
                <w:rFonts w:ascii="Arial" w:hAnsi="Arial" w:cs="Arial"/>
                <w:b/>
                <w:bCs/>
              </w:rPr>
            </w:pPr>
            <w:r w:rsidRPr="00851CD5">
              <w:rPr>
                <w:rFonts w:ascii="Arial" w:hAnsi="Arial" w:cs="Arial"/>
                <w:b/>
                <w:bCs/>
              </w:rPr>
              <w:t>Date Completed</w:t>
            </w:r>
          </w:p>
        </w:tc>
        <w:tc>
          <w:tcPr>
            <w:tcW w:w="2916" w:type="dxa"/>
          </w:tcPr>
          <w:p w14:paraId="47622013" w14:textId="3EC1826F" w:rsidR="001B4A66" w:rsidRPr="00851CD5" w:rsidRDefault="001B4A66" w:rsidP="006259F8">
            <w:pPr>
              <w:jc w:val="center"/>
              <w:rPr>
                <w:rFonts w:ascii="Arial" w:hAnsi="Arial" w:cs="Arial"/>
                <w:b/>
                <w:bCs/>
              </w:rPr>
            </w:pPr>
            <w:r w:rsidRPr="00851CD5">
              <w:rPr>
                <w:rFonts w:ascii="Arial" w:hAnsi="Arial" w:cs="Arial"/>
                <w:b/>
                <w:bCs/>
              </w:rPr>
              <w:t>Trainer</w:t>
            </w:r>
          </w:p>
        </w:tc>
      </w:tr>
      <w:tr w:rsidR="001B4A66" w:rsidRPr="00851CD5" w14:paraId="34EEE81D" w14:textId="77777777" w:rsidTr="00851CD5">
        <w:tc>
          <w:tcPr>
            <w:tcW w:w="3005" w:type="dxa"/>
          </w:tcPr>
          <w:p w14:paraId="21A0B873" w14:textId="19FD3DA5" w:rsidR="001B4A66" w:rsidRPr="00851CD5" w:rsidRDefault="001B4A66" w:rsidP="00851CD5">
            <w:pPr>
              <w:jc w:val="both"/>
              <w:rPr>
                <w:rFonts w:ascii="Arial" w:hAnsi="Arial" w:cs="Arial"/>
              </w:rPr>
            </w:pPr>
            <w:r w:rsidRPr="00851CD5">
              <w:rPr>
                <w:rFonts w:ascii="Arial" w:hAnsi="Arial" w:cs="Arial"/>
              </w:rPr>
              <w:t>Animal welfare, including recognising poor welfare</w:t>
            </w:r>
          </w:p>
        </w:tc>
        <w:tc>
          <w:tcPr>
            <w:tcW w:w="3005" w:type="dxa"/>
          </w:tcPr>
          <w:p w14:paraId="2DD0CB3A" w14:textId="34786717" w:rsidR="001B4A66" w:rsidRPr="00851CD5" w:rsidRDefault="00A01C8E" w:rsidP="007305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73050A">
              <w:rPr>
                <w:rFonts w:ascii="Arial" w:hAnsi="Arial" w:cs="Arial"/>
              </w:rPr>
              <w:t>3/01/23</w:t>
            </w:r>
          </w:p>
        </w:tc>
        <w:tc>
          <w:tcPr>
            <w:tcW w:w="2916" w:type="dxa"/>
          </w:tcPr>
          <w:p w14:paraId="3E11336E" w14:textId="1CAE4AB9" w:rsidR="001B4A66" w:rsidRPr="00851CD5" w:rsidRDefault="0073050A" w:rsidP="007305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Animal Courses Direct</w:t>
            </w:r>
          </w:p>
        </w:tc>
      </w:tr>
      <w:tr w:rsidR="0073050A" w:rsidRPr="00851CD5" w14:paraId="132C15C8" w14:textId="77777777" w:rsidTr="00851CD5">
        <w:tc>
          <w:tcPr>
            <w:tcW w:w="3005" w:type="dxa"/>
          </w:tcPr>
          <w:p w14:paraId="4C4B829E" w14:textId="16B2CD26" w:rsidR="0073050A" w:rsidRPr="00851CD5" w:rsidRDefault="0073050A" w:rsidP="0073050A">
            <w:pPr>
              <w:jc w:val="both"/>
              <w:rPr>
                <w:rFonts w:ascii="Arial" w:hAnsi="Arial" w:cs="Arial"/>
              </w:rPr>
            </w:pPr>
            <w:r w:rsidRPr="00851CD5">
              <w:rPr>
                <w:rFonts w:ascii="Arial" w:hAnsi="Arial" w:cs="Arial"/>
              </w:rPr>
              <w:t>Animal handling</w:t>
            </w:r>
          </w:p>
        </w:tc>
        <w:tc>
          <w:tcPr>
            <w:tcW w:w="3005" w:type="dxa"/>
          </w:tcPr>
          <w:p w14:paraId="07DEB853" w14:textId="50A501F4" w:rsidR="0073050A" w:rsidRPr="00851CD5" w:rsidRDefault="00A01C8E" w:rsidP="007305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73050A">
              <w:rPr>
                <w:rFonts w:ascii="Arial" w:hAnsi="Arial" w:cs="Arial"/>
              </w:rPr>
              <w:t>3</w:t>
            </w:r>
            <w:r w:rsidR="0073050A" w:rsidRPr="002F16D0">
              <w:rPr>
                <w:rFonts w:ascii="Arial" w:hAnsi="Arial" w:cs="Arial"/>
              </w:rPr>
              <w:t>/01/23</w:t>
            </w:r>
          </w:p>
        </w:tc>
        <w:tc>
          <w:tcPr>
            <w:tcW w:w="2916" w:type="dxa"/>
          </w:tcPr>
          <w:p w14:paraId="0652023A" w14:textId="2B2F44DE" w:rsidR="0073050A" w:rsidRPr="00851CD5" w:rsidRDefault="0073050A" w:rsidP="007305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Animal Courses Direct</w:t>
            </w:r>
          </w:p>
        </w:tc>
      </w:tr>
      <w:tr w:rsidR="0073050A" w:rsidRPr="00851CD5" w14:paraId="37A124D3" w14:textId="77777777" w:rsidTr="00851CD5">
        <w:tc>
          <w:tcPr>
            <w:tcW w:w="3005" w:type="dxa"/>
          </w:tcPr>
          <w:p w14:paraId="1D4C61AA" w14:textId="195682C1" w:rsidR="0073050A" w:rsidRPr="00851CD5" w:rsidRDefault="0073050A" w:rsidP="0073050A">
            <w:pPr>
              <w:jc w:val="both"/>
              <w:rPr>
                <w:rFonts w:ascii="Arial" w:hAnsi="Arial" w:cs="Arial"/>
              </w:rPr>
            </w:pPr>
            <w:r w:rsidRPr="00851CD5">
              <w:rPr>
                <w:rFonts w:ascii="Arial" w:hAnsi="Arial" w:cs="Arial"/>
              </w:rPr>
              <w:t>Animal Behaviour</w:t>
            </w:r>
          </w:p>
        </w:tc>
        <w:tc>
          <w:tcPr>
            <w:tcW w:w="3005" w:type="dxa"/>
          </w:tcPr>
          <w:p w14:paraId="164B7F97" w14:textId="6E6FB859" w:rsidR="0073050A" w:rsidRPr="00851CD5" w:rsidRDefault="00A01C8E" w:rsidP="007305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73050A">
              <w:rPr>
                <w:rFonts w:ascii="Arial" w:hAnsi="Arial" w:cs="Arial"/>
              </w:rPr>
              <w:t>3</w:t>
            </w:r>
            <w:r w:rsidR="0073050A" w:rsidRPr="002F16D0">
              <w:rPr>
                <w:rFonts w:ascii="Arial" w:hAnsi="Arial" w:cs="Arial"/>
              </w:rPr>
              <w:t>/01/23</w:t>
            </w:r>
          </w:p>
        </w:tc>
        <w:tc>
          <w:tcPr>
            <w:tcW w:w="2916" w:type="dxa"/>
          </w:tcPr>
          <w:p w14:paraId="696A8C9C" w14:textId="4F71D08A" w:rsidR="0073050A" w:rsidRPr="00851CD5" w:rsidRDefault="0073050A" w:rsidP="007305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Animal Courses Direct</w:t>
            </w:r>
          </w:p>
        </w:tc>
      </w:tr>
      <w:tr w:rsidR="0073050A" w:rsidRPr="00851CD5" w14:paraId="26C71421" w14:textId="77777777" w:rsidTr="00851CD5">
        <w:tc>
          <w:tcPr>
            <w:tcW w:w="3005" w:type="dxa"/>
          </w:tcPr>
          <w:p w14:paraId="3C0E7890" w14:textId="42603C18" w:rsidR="0073050A" w:rsidRPr="00851CD5" w:rsidRDefault="0073050A" w:rsidP="0073050A">
            <w:pPr>
              <w:jc w:val="both"/>
              <w:rPr>
                <w:rFonts w:ascii="Arial" w:hAnsi="Arial" w:cs="Arial"/>
              </w:rPr>
            </w:pPr>
            <w:r w:rsidRPr="00851CD5">
              <w:rPr>
                <w:rFonts w:ascii="Arial" w:hAnsi="Arial" w:cs="Arial"/>
              </w:rPr>
              <w:t>Cleanliness and hygiene</w:t>
            </w:r>
          </w:p>
        </w:tc>
        <w:tc>
          <w:tcPr>
            <w:tcW w:w="3005" w:type="dxa"/>
          </w:tcPr>
          <w:p w14:paraId="1233F1D9" w14:textId="4A85449A" w:rsidR="0073050A" w:rsidRPr="00851CD5" w:rsidRDefault="00A01C8E" w:rsidP="007305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73050A">
              <w:rPr>
                <w:rFonts w:ascii="Arial" w:hAnsi="Arial" w:cs="Arial"/>
              </w:rPr>
              <w:t>3</w:t>
            </w:r>
            <w:r w:rsidR="0073050A" w:rsidRPr="002F16D0">
              <w:rPr>
                <w:rFonts w:ascii="Arial" w:hAnsi="Arial" w:cs="Arial"/>
              </w:rPr>
              <w:t>/01/23</w:t>
            </w:r>
          </w:p>
        </w:tc>
        <w:tc>
          <w:tcPr>
            <w:tcW w:w="2916" w:type="dxa"/>
          </w:tcPr>
          <w:p w14:paraId="6DD1DAE2" w14:textId="5C5A1A71" w:rsidR="0073050A" w:rsidRPr="00851CD5" w:rsidRDefault="0073050A" w:rsidP="007305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Animal Courses Direct</w:t>
            </w:r>
          </w:p>
        </w:tc>
      </w:tr>
      <w:tr w:rsidR="0073050A" w:rsidRPr="00851CD5" w14:paraId="39CB889A" w14:textId="77777777" w:rsidTr="00851CD5">
        <w:tc>
          <w:tcPr>
            <w:tcW w:w="3005" w:type="dxa"/>
          </w:tcPr>
          <w:p w14:paraId="3E5BEB90" w14:textId="464BF762" w:rsidR="0073050A" w:rsidRPr="00851CD5" w:rsidRDefault="0073050A" w:rsidP="0073050A">
            <w:pPr>
              <w:jc w:val="both"/>
              <w:rPr>
                <w:rFonts w:ascii="Arial" w:hAnsi="Arial" w:cs="Arial"/>
              </w:rPr>
            </w:pPr>
            <w:r w:rsidRPr="00851CD5">
              <w:rPr>
                <w:rFonts w:ascii="Arial" w:hAnsi="Arial" w:cs="Arial"/>
              </w:rPr>
              <w:t>Feeding and Food Preparation</w:t>
            </w:r>
          </w:p>
        </w:tc>
        <w:tc>
          <w:tcPr>
            <w:tcW w:w="3005" w:type="dxa"/>
          </w:tcPr>
          <w:p w14:paraId="6768C847" w14:textId="0066CF24" w:rsidR="0073050A" w:rsidRPr="00851CD5" w:rsidRDefault="00A01C8E" w:rsidP="007305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73050A">
              <w:rPr>
                <w:rFonts w:ascii="Arial" w:hAnsi="Arial" w:cs="Arial"/>
              </w:rPr>
              <w:t>3</w:t>
            </w:r>
            <w:r w:rsidR="0073050A" w:rsidRPr="002F16D0">
              <w:rPr>
                <w:rFonts w:ascii="Arial" w:hAnsi="Arial" w:cs="Arial"/>
              </w:rPr>
              <w:t>/01/23</w:t>
            </w:r>
          </w:p>
        </w:tc>
        <w:tc>
          <w:tcPr>
            <w:tcW w:w="2916" w:type="dxa"/>
          </w:tcPr>
          <w:p w14:paraId="39D84B3F" w14:textId="07B558DD" w:rsidR="0073050A" w:rsidRPr="00851CD5" w:rsidRDefault="0073050A" w:rsidP="007305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Animal Courses Direct</w:t>
            </w:r>
          </w:p>
        </w:tc>
      </w:tr>
      <w:tr w:rsidR="0073050A" w:rsidRPr="00851CD5" w14:paraId="54BCF703" w14:textId="77777777" w:rsidTr="00851CD5">
        <w:tc>
          <w:tcPr>
            <w:tcW w:w="3005" w:type="dxa"/>
          </w:tcPr>
          <w:p w14:paraId="5044582E" w14:textId="12411E56" w:rsidR="0073050A" w:rsidRPr="00851CD5" w:rsidRDefault="0073050A" w:rsidP="0073050A">
            <w:pPr>
              <w:jc w:val="both"/>
              <w:rPr>
                <w:rFonts w:ascii="Arial" w:hAnsi="Arial" w:cs="Arial"/>
              </w:rPr>
            </w:pPr>
            <w:r w:rsidRPr="00851CD5">
              <w:rPr>
                <w:rFonts w:ascii="Arial" w:hAnsi="Arial" w:cs="Arial"/>
              </w:rPr>
              <w:t>Disease Prevention and Control</w:t>
            </w:r>
          </w:p>
        </w:tc>
        <w:tc>
          <w:tcPr>
            <w:tcW w:w="3005" w:type="dxa"/>
          </w:tcPr>
          <w:p w14:paraId="68F7CD8D" w14:textId="0367BA76" w:rsidR="0073050A" w:rsidRPr="00851CD5" w:rsidRDefault="00A01C8E" w:rsidP="007305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73050A">
              <w:rPr>
                <w:rFonts w:ascii="Arial" w:hAnsi="Arial" w:cs="Arial"/>
              </w:rPr>
              <w:t>3</w:t>
            </w:r>
            <w:r w:rsidR="0073050A" w:rsidRPr="002F16D0">
              <w:rPr>
                <w:rFonts w:ascii="Arial" w:hAnsi="Arial" w:cs="Arial"/>
              </w:rPr>
              <w:t>/01/23</w:t>
            </w:r>
          </w:p>
        </w:tc>
        <w:tc>
          <w:tcPr>
            <w:tcW w:w="2916" w:type="dxa"/>
          </w:tcPr>
          <w:p w14:paraId="05958932" w14:textId="531EDAC5" w:rsidR="0073050A" w:rsidRPr="00851CD5" w:rsidRDefault="0073050A" w:rsidP="007305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Animal Courses Direct</w:t>
            </w:r>
          </w:p>
        </w:tc>
      </w:tr>
      <w:tr w:rsidR="0073050A" w:rsidRPr="00851CD5" w14:paraId="30EA2200" w14:textId="77777777" w:rsidTr="00851CD5">
        <w:tc>
          <w:tcPr>
            <w:tcW w:w="3005" w:type="dxa"/>
          </w:tcPr>
          <w:p w14:paraId="34AD1494" w14:textId="035E0EAF" w:rsidR="0073050A" w:rsidRPr="00851CD5" w:rsidRDefault="0073050A" w:rsidP="0073050A">
            <w:pPr>
              <w:jc w:val="both"/>
              <w:rPr>
                <w:rFonts w:ascii="Arial" w:hAnsi="Arial" w:cs="Arial"/>
              </w:rPr>
            </w:pPr>
            <w:r w:rsidRPr="00851CD5">
              <w:rPr>
                <w:rFonts w:ascii="Arial" w:hAnsi="Arial" w:cs="Arial"/>
              </w:rPr>
              <w:t>Recognition and first aid treatment of sick or injured animals</w:t>
            </w:r>
          </w:p>
        </w:tc>
        <w:tc>
          <w:tcPr>
            <w:tcW w:w="3005" w:type="dxa"/>
          </w:tcPr>
          <w:p w14:paraId="6EFB3E57" w14:textId="04A8B462" w:rsidR="0073050A" w:rsidRPr="00851CD5" w:rsidRDefault="00A01C8E" w:rsidP="007305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73050A">
              <w:rPr>
                <w:rFonts w:ascii="Arial" w:hAnsi="Arial" w:cs="Arial"/>
              </w:rPr>
              <w:t>3</w:t>
            </w:r>
            <w:r w:rsidR="0073050A" w:rsidRPr="002F16D0">
              <w:rPr>
                <w:rFonts w:ascii="Arial" w:hAnsi="Arial" w:cs="Arial"/>
              </w:rPr>
              <w:t>/01/23</w:t>
            </w:r>
          </w:p>
        </w:tc>
        <w:tc>
          <w:tcPr>
            <w:tcW w:w="2916" w:type="dxa"/>
          </w:tcPr>
          <w:p w14:paraId="379381DF" w14:textId="61BB9227" w:rsidR="0073050A" w:rsidRPr="00851CD5" w:rsidRDefault="0073050A" w:rsidP="007305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Animal Courses Direct</w:t>
            </w:r>
          </w:p>
        </w:tc>
      </w:tr>
      <w:tr w:rsidR="0073050A" w:rsidRPr="00851CD5" w14:paraId="114F348B" w14:textId="77777777" w:rsidTr="00851CD5">
        <w:tc>
          <w:tcPr>
            <w:tcW w:w="3005" w:type="dxa"/>
          </w:tcPr>
          <w:p w14:paraId="689A568F" w14:textId="4E017785" w:rsidR="0073050A" w:rsidRPr="00851CD5" w:rsidRDefault="0073050A" w:rsidP="0073050A">
            <w:pPr>
              <w:jc w:val="both"/>
              <w:rPr>
                <w:rFonts w:ascii="Arial" w:hAnsi="Arial" w:cs="Arial"/>
              </w:rPr>
            </w:pPr>
            <w:r w:rsidRPr="00851CD5">
              <w:rPr>
                <w:rFonts w:ascii="Arial" w:hAnsi="Arial" w:cs="Arial"/>
              </w:rPr>
              <w:t>New Dogs Training</w:t>
            </w:r>
          </w:p>
        </w:tc>
        <w:tc>
          <w:tcPr>
            <w:tcW w:w="3005" w:type="dxa"/>
          </w:tcPr>
          <w:p w14:paraId="03F7A962" w14:textId="494BD590" w:rsidR="0073050A" w:rsidRPr="00851CD5" w:rsidRDefault="00A01C8E" w:rsidP="007305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73050A">
              <w:rPr>
                <w:rFonts w:ascii="Arial" w:hAnsi="Arial" w:cs="Arial"/>
              </w:rPr>
              <w:t>3</w:t>
            </w:r>
            <w:r w:rsidR="0073050A" w:rsidRPr="002F16D0">
              <w:rPr>
                <w:rFonts w:ascii="Arial" w:hAnsi="Arial" w:cs="Arial"/>
              </w:rPr>
              <w:t>/01/23</w:t>
            </w:r>
          </w:p>
        </w:tc>
        <w:tc>
          <w:tcPr>
            <w:tcW w:w="2916" w:type="dxa"/>
          </w:tcPr>
          <w:p w14:paraId="4F29CAA0" w14:textId="73E2D328" w:rsidR="0073050A" w:rsidRPr="00851CD5" w:rsidRDefault="0073050A" w:rsidP="007305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Animal Courses Direct</w:t>
            </w:r>
          </w:p>
        </w:tc>
      </w:tr>
    </w:tbl>
    <w:p w14:paraId="45DEE5CD" w14:textId="0BDC822B" w:rsidR="001B4A66" w:rsidRDefault="001B4A66" w:rsidP="00851CD5">
      <w:pPr>
        <w:spacing w:after="0" w:line="240" w:lineRule="auto"/>
        <w:jc w:val="both"/>
        <w:rPr>
          <w:rFonts w:ascii="Arial" w:hAnsi="Arial" w:cs="Arial"/>
        </w:rPr>
      </w:pPr>
    </w:p>
    <w:p w14:paraId="257A5EE0" w14:textId="77777777" w:rsidR="00514F67" w:rsidRPr="00851CD5" w:rsidRDefault="00514F67" w:rsidP="00851CD5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560"/>
        <w:gridCol w:w="1842"/>
        <w:gridCol w:w="2127"/>
      </w:tblGrid>
      <w:tr w:rsidR="00851CD5" w:rsidRPr="00851CD5" w14:paraId="15E3A103" w14:textId="7998870D" w:rsidTr="00411799">
        <w:tc>
          <w:tcPr>
            <w:tcW w:w="8926" w:type="dxa"/>
            <w:gridSpan w:val="4"/>
          </w:tcPr>
          <w:p w14:paraId="6B8205F1" w14:textId="0EB3B625" w:rsidR="00851CD5" w:rsidRPr="00851CD5" w:rsidRDefault="00851CD5" w:rsidP="00851CD5">
            <w:pPr>
              <w:jc w:val="both"/>
              <w:rPr>
                <w:rFonts w:ascii="Arial" w:hAnsi="Arial" w:cs="Arial"/>
                <w:b/>
                <w:bCs/>
              </w:rPr>
            </w:pPr>
            <w:r w:rsidRPr="00851CD5">
              <w:rPr>
                <w:rFonts w:ascii="Arial" w:hAnsi="Arial" w:cs="Arial"/>
                <w:b/>
                <w:bCs/>
              </w:rPr>
              <w:t>External Training</w:t>
            </w:r>
            <w:r w:rsidRPr="00851CD5">
              <w:rPr>
                <w:rFonts w:ascii="Arial" w:hAnsi="Arial" w:cs="Arial"/>
              </w:rPr>
              <w:t xml:space="preserve"> (Colleges, On-line, Distance Learning etc)</w:t>
            </w:r>
          </w:p>
        </w:tc>
      </w:tr>
      <w:tr w:rsidR="00851CD5" w:rsidRPr="00851CD5" w14:paraId="66435E7E" w14:textId="21E492A7" w:rsidTr="006259F8">
        <w:tc>
          <w:tcPr>
            <w:tcW w:w="3397" w:type="dxa"/>
          </w:tcPr>
          <w:p w14:paraId="58A4B9F8" w14:textId="77777777" w:rsidR="00851CD5" w:rsidRPr="00851CD5" w:rsidRDefault="00851CD5" w:rsidP="006259F8">
            <w:pPr>
              <w:jc w:val="center"/>
              <w:rPr>
                <w:rFonts w:ascii="Arial" w:hAnsi="Arial" w:cs="Arial"/>
                <w:b/>
                <w:bCs/>
              </w:rPr>
            </w:pPr>
            <w:r w:rsidRPr="00851CD5">
              <w:rPr>
                <w:rFonts w:ascii="Arial" w:hAnsi="Arial" w:cs="Arial"/>
                <w:b/>
                <w:bCs/>
              </w:rPr>
              <w:t>Topic</w:t>
            </w:r>
          </w:p>
        </w:tc>
        <w:tc>
          <w:tcPr>
            <w:tcW w:w="1560" w:type="dxa"/>
          </w:tcPr>
          <w:p w14:paraId="427F53AF" w14:textId="77777777" w:rsidR="00851CD5" w:rsidRPr="00851CD5" w:rsidRDefault="00851CD5" w:rsidP="006259F8">
            <w:pPr>
              <w:jc w:val="center"/>
              <w:rPr>
                <w:rFonts w:ascii="Arial" w:hAnsi="Arial" w:cs="Arial"/>
                <w:b/>
                <w:bCs/>
              </w:rPr>
            </w:pPr>
            <w:r w:rsidRPr="00851CD5">
              <w:rPr>
                <w:rFonts w:ascii="Arial" w:hAnsi="Arial" w:cs="Arial"/>
                <w:b/>
                <w:bCs/>
              </w:rPr>
              <w:t>Date Completed</w:t>
            </w:r>
          </w:p>
        </w:tc>
        <w:tc>
          <w:tcPr>
            <w:tcW w:w="1842" w:type="dxa"/>
          </w:tcPr>
          <w:p w14:paraId="29BA2C54" w14:textId="4A92231C" w:rsidR="00851CD5" w:rsidRPr="00851CD5" w:rsidRDefault="00851CD5" w:rsidP="006259F8">
            <w:pPr>
              <w:jc w:val="center"/>
              <w:rPr>
                <w:rFonts w:ascii="Arial" w:hAnsi="Arial" w:cs="Arial"/>
                <w:b/>
                <w:bCs/>
              </w:rPr>
            </w:pPr>
            <w:r w:rsidRPr="00851CD5">
              <w:rPr>
                <w:rFonts w:ascii="Arial" w:hAnsi="Arial" w:cs="Arial"/>
                <w:b/>
                <w:bCs/>
              </w:rPr>
              <w:t>Awarding Body</w:t>
            </w:r>
          </w:p>
        </w:tc>
        <w:tc>
          <w:tcPr>
            <w:tcW w:w="2127" w:type="dxa"/>
          </w:tcPr>
          <w:p w14:paraId="58DAE6D6" w14:textId="63216DDC" w:rsidR="00851CD5" w:rsidRPr="00851CD5" w:rsidRDefault="00851CD5" w:rsidP="006259F8">
            <w:pPr>
              <w:jc w:val="center"/>
              <w:rPr>
                <w:rFonts w:ascii="Arial" w:hAnsi="Arial" w:cs="Arial"/>
                <w:b/>
                <w:bCs/>
              </w:rPr>
            </w:pPr>
            <w:r w:rsidRPr="00851CD5">
              <w:rPr>
                <w:rFonts w:ascii="Arial" w:hAnsi="Arial" w:cs="Arial"/>
                <w:b/>
                <w:bCs/>
              </w:rPr>
              <w:t>Copy of Certificate on File – Y/N</w:t>
            </w:r>
          </w:p>
        </w:tc>
      </w:tr>
      <w:tr w:rsidR="00851CD5" w:rsidRPr="00851CD5" w14:paraId="349CBEBA" w14:textId="59340634" w:rsidTr="006259F8">
        <w:tc>
          <w:tcPr>
            <w:tcW w:w="3397" w:type="dxa"/>
          </w:tcPr>
          <w:p w14:paraId="418CE8A8" w14:textId="245C8163" w:rsidR="00851CD5" w:rsidRPr="00851CD5" w:rsidRDefault="00514F67" w:rsidP="00851CD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Level 2 Canine Care and Welfare</w:t>
            </w:r>
          </w:p>
        </w:tc>
        <w:tc>
          <w:tcPr>
            <w:tcW w:w="1560" w:type="dxa"/>
          </w:tcPr>
          <w:p w14:paraId="55C6498D" w14:textId="788876BA" w:rsidR="00851CD5" w:rsidRPr="00851CD5" w:rsidRDefault="003B36B0" w:rsidP="00514F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20/08/2023</w:t>
            </w:r>
          </w:p>
        </w:tc>
        <w:tc>
          <w:tcPr>
            <w:tcW w:w="1842" w:type="dxa"/>
          </w:tcPr>
          <w:p w14:paraId="33007BDE" w14:textId="0A47FB6C" w:rsidR="00851CD5" w:rsidRPr="00851CD5" w:rsidRDefault="00514F67" w:rsidP="00514F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Animal Courses Direct</w:t>
            </w:r>
          </w:p>
        </w:tc>
        <w:tc>
          <w:tcPr>
            <w:tcW w:w="2127" w:type="dxa"/>
          </w:tcPr>
          <w:p w14:paraId="3BDED7C0" w14:textId="263FBEC0" w:rsidR="00851CD5" w:rsidRPr="00851CD5" w:rsidRDefault="003B36B0" w:rsidP="00514F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</w:tr>
      <w:tr w:rsidR="00851CD5" w:rsidRPr="00851CD5" w14:paraId="375FA10F" w14:textId="67436ED6" w:rsidTr="006259F8">
        <w:tc>
          <w:tcPr>
            <w:tcW w:w="3397" w:type="dxa"/>
          </w:tcPr>
          <w:p w14:paraId="7C4DBF8E" w14:textId="7B723667" w:rsidR="00851CD5" w:rsidRPr="00851CD5" w:rsidRDefault="003B36B0" w:rsidP="00851CD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Level 3 Canine Care and Welfare</w:t>
            </w:r>
          </w:p>
        </w:tc>
        <w:tc>
          <w:tcPr>
            <w:tcW w:w="1560" w:type="dxa"/>
          </w:tcPr>
          <w:p w14:paraId="4DBAB08F" w14:textId="020DA342" w:rsidR="00851CD5" w:rsidRPr="00851CD5" w:rsidRDefault="006550EA" w:rsidP="00514F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17/01/2025</w:t>
            </w:r>
          </w:p>
        </w:tc>
        <w:tc>
          <w:tcPr>
            <w:tcW w:w="1842" w:type="dxa"/>
          </w:tcPr>
          <w:p w14:paraId="0E142F1A" w14:textId="7E242D2D" w:rsidR="00851CD5" w:rsidRPr="00851CD5" w:rsidRDefault="003B36B0" w:rsidP="00514F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Animal Courses Direct</w:t>
            </w:r>
          </w:p>
        </w:tc>
        <w:tc>
          <w:tcPr>
            <w:tcW w:w="2127" w:type="dxa"/>
          </w:tcPr>
          <w:p w14:paraId="20FFF417" w14:textId="603CD319" w:rsidR="00851CD5" w:rsidRPr="00851CD5" w:rsidRDefault="006550EA" w:rsidP="00514F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</w:tr>
      <w:tr w:rsidR="00851CD5" w:rsidRPr="00851CD5" w14:paraId="2601A1DE" w14:textId="7BD96D97" w:rsidTr="006259F8">
        <w:tc>
          <w:tcPr>
            <w:tcW w:w="3397" w:type="dxa"/>
          </w:tcPr>
          <w:p w14:paraId="6AB28128" w14:textId="7ABFBCBF" w:rsidR="00851CD5" w:rsidRPr="00851CD5" w:rsidRDefault="003B36B0" w:rsidP="00851CD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Canine First Aid Webinar</w:t>
            </w:r>
          </w:p>
        </w:tc>
        <w:tc>
          <w:tcPr>
            <w:tcW w:w="1560" w:type="dxa"/>
          </w:tcPr>
          <w:p w14:paraId="5D11CB06" w14:textId="5E845CFE" w:rsidR="00851CD5" w:rsidRPr="00851CD5" w:rsidRDefault="003B36B0" w:rsidP="00514F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19/05/2024</w:t>
            </w:r>
          </w:p>
        </w:tc>
        <w:tc>
          <w:tcPr>
            <w:tcW w:w="1842" w:type="dxa"/>
          </w:tcPr>
          <w:p w14:paraId="0EA689D0" w14:textId="44B60196" w:rsidR="00851CD5" w:rsidRPr="00851CD5" w:rsidRDefault="003B36B0" w:rsidP="00514F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Animal Courses Direct</w:t>
            </w:r>
          </w:p>
        </w:tc>
        <w:tc>
          <w:tcPr>
            <w:tcW w:w="2127" w:type="dxa"/>
          </w:tcPr>
          <w:p w14:paraId="5F4E387C" w14:textId="1567AF63" w:rsidR="00851CD5" w:rsidRPr="00851CD5" w:rsidRDefault="003B36B0" w:rsidP="00514F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</w:tr>
      <w:tr w:rsidR="00851CD5" w:rsidRPr="00851CD5" w14:paraId="06B2DB3D" w14:textId="75B7556A" w:rsidTr="006259F8">
        <w:tc>
          <w:tcPr>
            <w:tcW w:w="3397" w:type="dxa"/>
          </w:tcPr>
          <w:p w14:paraId="27AB890F" w14:textId="727BD745" w:rsidR="00851CD5" w:rsidRPr="00851CD5" w:rsidRDefault="00851CD5" w:rsidP="00851CD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7AB5BBE5" w14:textId="77777777" w:rsidR="00851CD5" w:rsidRPr="00851CD5" w:rsidRDefault="00851CD5" w:rsidP="00514F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28F629EB" w14:textId="77777777" w:rsidR="00851CD5" w:rsidRPr="00851CD5" w:rsidRDefault="00851CD5" w:rsidP="00514F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1554B3AE" w14:textId="77777777" w:rsidR="00851CD5" w:rsidRPr="00851CD5" w:rsidRDefault="00851CD5" w:rsidP="00514F67">
            <w:pPr>
              <w:jc w:val="center"/>
              <w:rPr>
                <w:rFonts w:ascii="Arial" w:hAnsi="Arial" w:cs="Arial"/>
              </w:rPr>
            </w:pPr>
          </w:p>
        </w:tc>
      </w:tr>
      <w:tr w:rsidR="00851CD5" w:rsidRPr="00851CD5" w14:paraId="39102DF2" w14:textId="7D389CA6" w:rsidTr="006259F8">
        <w:tc>
          <w:tcPr>
            <w:tcW w:w="3397" w:type="dxa"/>
          </w:tcPr>
          <w:p w14:paraId="169175D9" w14:textId="13FE70FF" w:rsidR="00851CD5" w:rsidRPr="00851CD5" w:rsidRDefault="00851CD5" w:rsidP="00851CD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6562D2A2" w14:textId="77777777" w:rsidR="00851CD5" w:rsidRPr="00851CD5" w:rsidRDefault="00851CD5" w:rsidP="00514F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1B3771A9" w14:textId="77777777" w:rsidR="00851CD5" w:rsidRPr="00851CD5" w:rsidRDefault="00851CD5" w:rsidP="00514F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7FDE9785" w14:textId="77777777" w:rsidR="00851CD5" w:rsidRPr="00851CD5" w:rsidRDefault="00851CD5" w:rsidP="00514F67">
            <w:pPr>
              <w:jc w:val="center"/>
              <w:rPr>
                <w:rFonts w:ascii="Arial" w:hAnsi="Arial" w:cs="Arial"/>
              </w:rPr>
            </w:pPr>
          </w:p>
        </w:tc>
      </w:tr>
      <w:tr w:rsidR="00851CD5" w:rsidRPr="00851CD5" w14:paraId="0478052C" w14:textId="5BD34B99" w:rsidTr="006259F8">
        <w:tc>
          <w:tcPr>
            <w:tcW w:w="3397" w:type="dxa"/>
          </w:tcPr>
          <w:p w14:paraId="3CBF76AE" w14:textId="2341B517" w:rsidR="00851CD5" w:rsidRPr="00851CD5" w:rsidRDefault="00851CD5" w:rsidP="00851CD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1838BBEB" w14:textId="77777777" w:rsidR="00851CD5" w:rsidRPr="00851CD5" w:rsidRDefault="00851CD5" w:rsidP="00514F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538DDD84" w14:textId="77777777" w:rsidR="00851CD5" w:rsidRPr="00851CD5" w:rsidRDefault="00851CD5" w:rsidP="00514F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5408085E" w14:textId="77777777" w:rsidR="00851CD5" w:rsidRPr="00851CD5" w:rsidRDefault="00851CD5" w:rsidP="00514F67">
            <w:pPr>
              <w:jc w:val="center"/>
              <w:rPr>
                <w:rFonts w:ascii="Arial" w:hAnsi="Arial" w:cs="Arial"/>
              </w:rPr>
            </w:pPr>
          </w:p>
        </w:tc>
      </w:tr>
      <w:tr w:rsidR="00851CD5" w:rsidRPr="00851CD5" w14:paraId="69BACD50" w14:textId="701DE0FB" w:rsidTr="006259F8">
        <w:tc>
          <w:tcPr>
            <w:tcW w:w="3397" w:type="dxa"/>
          </w:tcPr>
          <w:p w14:paraId="0B6B11E6" w14:textId="2ACCEDA7" w:rsidR="00851CD5" w:rsidRPr="00851CD5" w:rsidRDefault="00851CD5" w:rsidP="00851CD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259A5EC7" w14:textId="77777777" w:rsidR="00851CD5" w:rsidRPr="00851CD5" w:rsidRDefault="00851CD5" w:rsidP="00514F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2E32B0F1" w14:textId="77777777" w:rsidR="00851CD5" w:rsidRPr="00851CD5" w:rsidRDefault="00851CD5" w:rsidP="00514F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454CE077" w14:textId="77777777" w:rsidR="00851CD5" w:rsidRPr="00851CD5" w:rsidRDefault="00851CD5" w:rsidP="00514F67">
            <w:pPr>
              <w:jc w:val="center"/>
              <w:rPr>
                <w:rFonts w:ascii="Arial" w:hAnsi="Arial" w:cs="Arial"/>
              </w:rPr>
            </w:pPr>
          </w:p>
        </w:tc>
      </w:tr>
      <w:tr w:rsidR="00851CD5" w:rsidRPr="00851CD5" w14:paraId="20DFAEEE" w14:textId="48720228" w:rsidTr="006259F8">
        <w:tc>
          <w:tcPr>
            <w:tcW w:w="3397" w:type="dxa"/>
          </w:tcPr>
          <w:p w14:paraId="3E636601" w14:textId="12C5DF49" w:rsidR="00851CD5" w:rsidRPr="00851CD5" w:rsidRDefault="00851CD5" w:rsidP="00851CD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064D1C71" w14:textId="77777777" w:rsidR="00851CD5" w:rsidRPr="00851CD5" w:rsidRDefault="00851CD5" w:rsidP="00514F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5748D9FD" w14:textId="77777777" w:rsidR="00851CD5" w:rsidRPr="00851CD5" w:rsidRDefault="00851CD5" w:rsidP="00514F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58C9954B" w14:textId="77777777" w:rsidR="00851CD5" w:rsidRPr="00851CD5" w:rsidRDefault="00851CD5" w:rsidP="00514F6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344E953" w14:textId="77777777" w:rsidR="001B4A66" w:rsidRPr="00851CD5" w:rsidRDefault="001B4A66" w:rsidP="00851CD5">
      <w:pPr>
        <w:spacing w:after="0" w:line="240" w:lineRule="auto"/>
        <w:jc w:val="both"/>
        <w:rPr>
          <w:rFonts w:ascii="Arial" w:hAnsi="Arial" w:cs="Arial"/>
        </w:rPr>
      </w:pPr>
    </w:p>
    <w:sectPr w:rsidR="001B4A66" w:rsidRPr="00851CD5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90B6B" w14:textId="77777777" w:rsidR="00CF4774" w:rsidRDefault="00CF4774" w:rsidP="006259F8">
      <w:pPr>
        <w:spacing w:after="0" w:line="240" w:lineRule="auto"/>
      </w:pPr>
      <w:r>
        <w:separator/>
      </w:r>
    </w:p>
  </w:endnote>
  <w:endnote w:type="continuationSeparator" w:id="0">
    <w:p w14:paraId="023C3520" w14:textId="77777777" w:rsidR="00CF4774" w:rsidRDefault="00CF4774" w:rsidP="00625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002818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53AB2E" w14:textId="494C1F28" w:rsidR="006259F8" w:rsidRDefault="006259F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705532" w14:textId="77777777" w:rsidR="006259F8" w:rsidRDefault="006259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B2976" w14:textId="77777777" w:rsidR="00CF4774" w:rsidRDefault="00CF4774" w:rsidP="006259F8">
      <w:pPr>
        <w:spacing w:after="0" w:line="240" w:lineRule="auto"/>
      </w:pPr>
      <w:r>
        <w:separator/>
      </w:r>
    </w:p>
  </w:footnote>
  <w:footnote w:type="continuationSeparator" w:id="0">
    <w:p w14:paraId="4ED96D4A" w14:textId="77777777" w:rsidR="00CF4774" w:rsidRDefault="00CF4774" w:rsidP="006259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345B0"/>
    <w:multiLevelType w:val="hybridMultilevel"/>
    <w:tmpl w:val="5B5657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E32FE"/>
    <w:multiLevelType w:val="hybridMultilevel"/>
    <w:tmpl w:val="5F1AD8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21431"/>
    <w:multiLevelType w:val="hybridMultilevel"/>
    <w:tmpl w:val="60D67B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CB0266"/>
    <w:multiLevelType w:val="hybridMultilevel"/>
    <w:tmpl w:val="A83A3E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866793">
    <w:abstractNumId w:val="3"/>
  </w:num>
  <w:num w:numId="2" w16cid:durableId="1392575961">
    <w:abstractNumId w:val="0"/>
  </w:num>
  <w:num w:numId="3" w16cid:durableId="983512039">
    <w:abstractNumId w:val="2"/>
  </w:num>
  <w:num w:numId="4" w16cid:durableId="1491018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A66"/>
    <w:rsid w:val="00103D0F"/>
    <w:rsid w:val="001B4A66"/>
    <w:rsid w:val="0031504B"/>
    <w:rsid w:val="003B36B0"/>
    <w:rsid w:val="003C6803"/>
    <w:rsid w:val="00514F67"/>
    <w:rsid w:val="005A0FF2"/>
    <w:rsid w:val="006259F8"/>
    <w:rsid w:val="006550EA"/>
    <w:rsid w:val="0073050A"/>
    <w:rsid w:val="00851CD5"/>
    <w:rsid w:val="009B5CF7"/>
    <w:rsid w:val="00A01C8E"/>
    <w:rsid w:val="00CF4774"/>
    <w:rsid w:val="00FD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56FBC"/>
  <w15:chartTrackingRefBased/>
  <w15:docId w15:val="{882A0228-4E25-4C12-9D8F-DE879F059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4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1C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59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9F8"/>
  </w:style>
  <w:style w:type="paragraph" w:styleId="Footer">
    <w:name w:val="footer"/>
    <w:basedOn w:val="Normal"/>
    <w:link w:val="FooterChar"/>
    <w:uiPriority w:val="99"/>
    <w:unhideWhenUsed/>
    <w:rsid w:val="006259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Audsley-Jones</dc:creator>
  <cp:keywords/>
  <dc:description/>
  <cp:lastModifiedBy>Emma Audsley-Jones</cp:lastModifiedBy>
  <cp:revision>6</cp:revision>
  <cp:lastPrinted>2025-02-17T10:15:00Z</cp:lastPrinted>
  <dcterms:created xsi:type="dcterms:W3CDTF">2023-01-03T14:46:00Z</dcterms:created>
  <dcterms:modified xsi:type="dcterms:W3CDTF">2025-02-17T10:16:00Z</dcterms:modified>
</cp:coreProperties>
</file>