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0500F" w14:textId="4EEA2E10" w:rsidR="00337DD0" w:rsidRPr="00AA6788" w:rsidRDefault="003C7379" w:rsidP="00D915FD">
      <w:pPr>
        <w:jc w:val="center"/>
        <w:rPr>
          <w:b/>
          <w:bCs/>
          <w:sz w:val="32"/>
          <w:szCs w:val="32"/>
          <w:u w:val="single"/>
        </w:rPr>
      </w:pPr>
      <w:r w:rsidRPr="00AA6788">
        <w:rPr>
          <w:b/>
          <w:bCs/>
          <w:sz w:val="32"/>
          <w:szCs w:val="32"/>
          <w:u w:val="single"/>
        </w:rPr>
        <w:t>Rules of Play</w:t>
      </w:r>
    </w:p>
    <w:p w14:paraId="08F60AE6" w14:textId="620CC4B6" w:rsidR="003C7379" w:rsidRDefault="003C7379"/>
    <w:p w14:paraId="1EE36BF0" w14:textId="1B2E7A66" w:rsidR="003C7379" w:rsidRDefault="003C7379">
      <w:r>
        <w:t xml:space="preserve">Only </w:t>
      </w:r>
      <w:r w:rsidR="005F2D9F">
        <w:t>1</w:t>
      </w:r>
      <w:r w:rsidR="008A634D">
        <w:t>4</w:t>
      </w:r>
      <w:r w:rsidR="005F2D9F">
        <w:t>00</w:t>
      </w:r>
      <w:r>
        <w:t xml:space="preserve"> tickets will be sold</w:t>
      </w:r>
    </w:p>
    <w:p w14:paraId="611A6A67" w14:textId="38B32764" w:rsidR="00D76EF4" w:rsidRDefault="00D76EF4" w:rsidP="00D76EF4">
      <w:pPr>
        <w:pStyle w:val="ListParagraph"/>
        <w:numPr>
          <w:ilvl w:val="0"/>
          <w:numId w:val="1"/>
        </w:numPr>
      </w:pPr>
      <w:r>
        <w:t>Ticket sales open April 1</w:t>
      </w:r>
      <w:r w:rsidRPr="00D76EF4">
        <w:rPr>
          <w:vertAlign w:val="superscript"/>
        </w:rPr>
        <w:t>st</w:t>
      </w:r>
      <w:r>
        <w:t xml:space="preserve"> at 10.00 am and will close July 3</w:t>
      </w:r>
      <w:r w:rsidRPr="00D76EF4">
        <w:rPr>
          <w:vertAlign w:val="superscript"/>
        </w:rPr>
        <w:t>rd</w:t>
      </w:r>
      <w:r>
        <w:t xml:space="preserve"> at 5.00 pm.</w:t>
      </w:r>
    </w:p>
    <w:p w14:paraId="59D462EB" w14:textId="557A5C4D" w:rsidR="003C7379" w:rsidRDefault="003C7379" w:rsidP="003C7379">
      <w:pPr>
        <w:pStyle w:val="ListParagraph"/>
        <w:numPr>
          <w:ilvl w:val="0"/>
          <w:numId w:val="1"/>
        </w:numPr>
      </w:pPr>
      <w:r>
        <w:t>Tickets are $20 each, 3 for $50 or 5 for $75</w:t>
      </w:r>
    </w:p>
    <w:p w14:paraId="5233C6AB" w14:textId="333D8C4D" w:rsidR="003C7379" w:rsidRDefault="003C7379" w:rsidP="003C7379">
      <w:pPr>
        <w:pStyle w:val="ListParagraph"/>
        <w:numPr>
          <w:ilvl w:val="0"/>
          <w:numId w:val="1"/>
        </w:numPr>
      </w:pPr>
      <w:r>
        <w:t>All tickets in a 3 pack or 5 pack must contain the same name and contact information.</w:t>
      </w:r>
    </w:p>
    <w:p w14:paraId="5B3C2429" w14:textId="0112FC93" w:rsidR="003C7379" w:rsidRDefault="003C7379" w:rsidP="003C7379">
      <w:pPr>
        <w:pStyle w:val="ListParagraph"/>
        <w:numPr>
          <w:ilvl w:val="0"/>
          <w:numId w:val="1"/>
        </w:numPr>
      </w:pPr>
      <w:r>
        <w:t xml:space="preserve">Lottery is open to </w:t>
      </w:r>
      <w:r w:rsidR="00D76EF4">
        <w:t xml:space="preserve">Saskatchewan </w:t>
      </w:r>
      <w:r>
        <w:t>residents only.</w:t>
      </w:r>
    </w:p>
    <w:p w14:paraId="22958A93" w14:textId="26562D05" w:rsidR="003C7379" w:rsidRDefault="003C7379" w:rsidP="003C7379">
      <w:pPr>
        <w:pStyle w:val="ListParagraph"/>
        <w:numPr>
          <w:ilvl w:val="0"/>
          <w:numId w:val="1"/>
        </w:numPr>
      </w:pPr>
      <w:r>
        <w:t>Only tickets that have been verified as paid for are eligible for the respective draws.</w:t>
      </w:r>
    </w:p>
    <w:p w14:paraId="5309EF18" w14:textId="06C148E7" w:rsidR="003C7379" w:rsidRDefault="003C7379" w:rsidP="003C7379">
      <w:pPr>
        <w:pStyle w:val="ListParagraph"/>
        <w:numPr>
          <w:ilvl w:val="0"/>
          <w:numId w:val="1"/>
        </w:numPr>
      </w:pPr>
      <w:r>
        <w:t>Must be 18 years of age or older.  Tickets cannot be purchased in the name of a minor.</w:t>
      </w:r>
    </w:p>
    <w:p w14:paraId="40168396" w14:textId="16D44B56" w:rsidR="003C7379" w:rsidRPr="00AA6788" w:rsidRDefault="003C7379" w:rsidP="003C7379">
      <w:pPr>
        <w:rPr>
          <w:b/>
          <w:bCs/>
        </w:rPr>
      </w:pPr>
      <w:r w:rsidRPr="00AA6788">
        <w:rPr>
          <w:b/>
          <w:bCs/>
        </w:rPr>
        <w:t xml:space="preserve">DRAW </w:t>
      </w:r>
      <w:r w:rsidR="006F3317" w:rsidRPr="00AA6788">
        <w:rPr>
          <w:b/>
          <w:bCs/>
        </w:rPr>
        <w:t>DETAILS</w:t>
      </w:r>
    </w:p>
    <w:p w14:paraId="1D66EDD5" w14:textId="71FED3D4" w:rsidR="00D915FD" w:rsidRDefault="00D915FD" w:rsidP="003C7379">
      <w:pPr>
        <w:pStyle w:val="ListParagraph"/>
        <w:numPr>
          <w:ilvl w:val="0"/>
          <w:numId w:val="2"/>
        </w:numPr>
      </w:pPr>
      <w:r>
        <w:t>Grand Prize is $10,000 cash</w:t>
      </w:r>
    </w:p>
    <w:p w14:paraId="5694BCC7" w14:textId="6064EEEA" w:rsidR="003C7379" w:rsidRDefault="003C7379" w:rsidP="003C7379">
      <w:pPr>
        <w:pStyle w:val="ListParagraph"/>
        <w:numPr>
          <w:ilvl w:val="0"/>
          <w:numId w:val="2"/>
        </w:numPr>
      </w:pPr>
      <w:r>
        <w:t>Grand Prize draw date is July 31</w:t>
      </w:r>
      <w:r w:rsidRPr="003C7379">
        <w:rPr>
          <w:vertAlign w:val="superscript"/>
        </w:rPr>
        <w:t>st</w:t>
      </w:r>
      <w:proofErr w:type="gramStart"/>
      <w:r>
        <w:t xml:space="preserve"> 2020</w:t>
      </w:r>
      <w:proofErr w:type="gramEnd"/>
      <w:r w:rsidR="000A19BC">
        <w:t xml:space="preserve"> </w:t>
      </w:r>
      <w:r w:rsidR="00D915FD">
        <w:t xml:space="preserve">at 12 noon </w:t>
      </w:r>
      <w:r w:rsidR="000A19BC">
        <w:t xml:space="preserve">and will be broadcast live </w:t>
      </w:r>
      <w:r w:rsidR="006F3317">
        <w:t>from the shelter</w:t>
      </w:r>
      <w:r w:rsidR="00D76EF4">
        <w:t xml:space="preserve"> at 1755 </w:t>
      </w:r>
      <w:proofErr w:type="spellStart"/>
      <w:r w:rsidR="00D76EF4">
        <w:t>Stadacona</w:t>
      </w:r>
      <w:proofErr w:type="spellEnd"/>
      <w:r w:rsidR="00D76EF4">
        <w:t xml:space="preserve"> St. W. Moose Jaw, SK.</w:t>
      </w:r>
    </w:p>
    <w:p w14:paraId="5A7EDB24" w14:textId="37093E81" w:rsidR="003C7379" w:rsidRDefault="003C7379" w:rsidP="003C7379">
      <w:pPr>
        <w:pStyle w:val="ListParagraph"/>
        <w:numPr>
          <w:ilvl w:val="0"/>
          <w:numId w:val="2"/>
        </w:numPr>
      </w:pPr>
      <w:r>
        <w:t>$500</w:t>
      </w:r>
      <w:r w:rsidR="00D915FD">
        <w:t xml:space="preserve"> cash</w:t>
      </w:r>
      <w:r>
        <w:t xml:space="preserve"> weekly draws will take place on Saturday July 4</w:t>
      </w:r>
      <w:r w:rsidRPr="003C7379">
        <w:rPr>
          <w:vertAlign w:val="superscript"/>
        </w:rPr>
        <w:t>th</w:t>
      </w:r>
      <w:r>
        <w:t>, 11</w:t>
      </w:r>
      <w:r w:rsidRPr="003C7379">
        <w:rPr>
          <w:vertAlign w:val="superscript"/>
        </w:rPr>
        <w:t>th</w:t>
      </w:r>
      <w:r>
        <w:t xml:space="preserve">, </w:t>
      </w:r>
      <w:r w:rsidR="000A19BC">
        <w:t>18</w:t>
      </w:r>
      <w:r w:rsidR="000A19BC" w:rsidRPr="000A19BC">
        <w:rPr>
          <w:vertAlign w:val="superscript"/>
        </w:rPr>
        <w:t>th</w:t>
      </w:r>
      <w:r w:rsidR="000A19BC">
        <w:t xml:space="preserve"> and 25</w:t>
      </w:r>
      <w:r w:rsidR="000A19BC" w:rsidRPr="000A19BC">
        <w:rPr>
          <w:vertAlign w:val="superscript"/>
        </w:rPr>
        <w:t>th</w:t>
      </w:r>
      <w:r w:rsidR="00D915FD">
        <w:rPr>
          <w:vertAlign w:val="superscript"/>
        </w:rPr>
        <w:t xml:space="preserve"> </w:t>
      </w:r>
      <w:r w:rsidR="00D915FD">
        <w:t>at 12 noon.</w:t>
      </w:r>
    </w:p>
    <w:p w14:paraId="46957723" w14:textId="13910CEA" w:rsidR="000A19BC" w:rsidRDefault="000A19BC" w:rsidP="003C7379">
      <w:pPr>
        <w:pStyle w:val="ListParagraph"/>
        <w:numPr>
          <w:ilvl w:val="0"/>
          <w:numId w:val="2"/>
        </w:numPr>
      </w:pPr>
      <w:r>
        <w:t>Winners for all draws will be announced on the day of the draws, via Facebook announcement</w:t>
      </w:r>
      <w:r w:rsidR="006F3317">
        <w:t>.</w:t>
      </w:r>
    </w:p>
    <w:p w14:paraId="3EA928BA" w14:textId="1C7D61C9" w:rsidR="006F3317" w:rsidRDefault="006F3317" w:rsidP="003C7379">
      <w:pPr>
        <w:pStyle w:val="ListParagraph"/>
        <w:numPr>
          <w:ilvl w:val="0"/>
          <w:numId w:val="2"/>
        </w:numPr>
      </w:pPr>
      <w:r>
        <w:t>Tickets that win for the weekly draws are returned and are eligible for all subsequent draws.</w:t>
      </w:r>
    </w:p>
    <w:p w14:paraId="111D23A7" w14:textId="3560FCCE" w:rsidR="006F3317" w:rsidRDefault="006F3317" w:rsidP="003C7379">
      <w:pPr>
        <w:pStyle w:val="ListParagraph"/>
        <w:numPr>
          <w:ilvl w:val="0"/>
          <w:numId w:val="2"/>
        </w:numPr>
      </w:pPr>
      <w:r>
        <w:t xml:space="preserve">Each prize draw will select one (1) winner at random.  All draws are open to all ticket holders.  The draws will be conducted using </w:t>
      </w:r>
      <w:r w:rsidR="00053174">
        <w:t>a barrel drum.</w:t>
      </w:r>
    </w:p>
    <w:p w14:paraId="3046B2AF" w14:textId="708A7BA7" w:rsidR="006F3317" w:rsidRDefault="006F3317" w:rsidP="003C7379">
      <w:pPr>
        <w:pStyle w:val="ListParagraph"/>
        <w:numPr>
          <w:ilvl w:val="0"/>
          <w:numId w:val="2"/>
        </w:numPr>
      </w:pPr>
      <w:r>
        <w:t>All prizes should be claimed within six (6) months of the applicable draw date.  In the event that winners have not claimed their prizes within that period, and after reasonable</w:t>
      </w:r>
      <w:r w:rsidR="00B3062D">
        <w:t xml:space="preserve"> attempts have been made to contact the winner (i.e. telephone, mail) then the prize will be donated </w:t>
      </w:r>
      <w:r w:rsidR="00597AE6">
        <w:t>to the Ronald McDonald House Charities.</w:t>
      </w:r>
    </w:p>
    <w:p w14:paraId="1495EBBB" w14:textId="203C20E5" w:rsidR="00B3062D" w:rsidRDefault="00B3062D" w:rsidP="003C7379">
      <w:pPr>
        <w:pStyle w:val="ListParagraph"/>
        <w:numPr>
          <w:ilvl w:val="0"/>
          <w:numId w:val="2"/>
        </w:numPr>
      </w:pPr>
      <w:r>
        <w:t>Total retail value of prizes is $12,000.</w:t>
      </w:r>
    </w:p>
    <w:p w14:paraId="3DC6BF91" w14:textId="3D1E2F7A" w:rsidR="00B3062D" w:rsidRDefault="00B3062D" w:rsidP="003C7379">
      <w:pPr>
        <w:pStyle w:val="ListParagraph"/>
        <w:numPr>
          <w:ilvl w:val="0"/>
          <w:numId w:val="2"/>
        </w:numPr>
      </w:pPr>
      <w:r>
        <w:t xml:space="preserve">Personable information collected will be used to fulfill tickets orders, provide information on our future events, contact prize winners and publicize the names of winners.  We do not sell, trade or lease your personal information.  If you wish to be removed from our contact list, please email </w:t>
      </w:r>
      <w:hyperlink r:id="rId5" w:history="1">
        <w:r w:rsidRPr="00611BFB">
          <w:rPr>
            <w:rStyle w:val="Hyperlink"/>
          </w:rPr>
          <w:t>info@moosejawhumanesociety.ca</w:t>
        </w:r>
      </w:hyperlink>
      <w:r>
        <w:t xml:space="preserve"> or call 306 692 1517.</w:t>
      </w:r>
    </w:p>
    <w:p w14:paraId="4A1030E3" w14:textId="20CB462E" w:rsidR="00B3062D" w:rsidRDefault="00B3062D" w:rsidP="003C7379">
      <w:pPr>
        <w:pStyle w:val="ListParagraph"/>
        <w:numPr>
          <w:ilvl w:val="0"/>
          <w:numId w:val="2"/>
        </w:numPr>
      </w:pPr>
      <w:r>
        <w:t xml:space="preserve">Moose Jaw Humane Society staff as well </w:t>
      </w:r>
      <w:r w:rsidR="005D303B">
        <w:t>as members of their household are prohibited from purchasing a ticket.</w:t>
      </w:r>
    </w:p>
    <w:p w14:paraId="31500AC2" w14:textId="2FE85C22" w:rsidR="005D303B" w:rsidRDefault="00510779" w:rsidP="003C7379">
      <w:pPr>
        <w:pStyle w:val="ListParagraph"/>
        <w:numPr>
          <w:ilvl w:val="0"/>
          <w:numId w:val="2"/>
        </w:numPr>
      </w:pPr>
      <w:r>
        <w:t xml:space="preserve">The liability of the licensee of the lottery shall be limited </w:t>
      </w:r>
      <w:r w:rsidR="00D915FD">
        <w:t>to the purchase of the ticket(s).</w:t>
      </w:r>
    </w:p>
    <w:p w14:paraId="6917D3EC" w14:textId="6665E08B" w:rsidR="00D915FD" w:rsidRDefault="00D915FD" w:rsidP="003C7379">
      <w:pPr>
        <w:pStyle w:val="ListParagraph"/>
        <w:numPr>
          <w:ilvl w:val="0"/>
          <w:numId w:val="2"/>
        </w:numPr>
      </w:pPr>
      <w:r>
        <w:t>The official ticket is a receipt of purchase.</w:t>
      </w:r>
    </w:p>
    <w:p w14:paraId="6D6414C7" w14:textId="4BFAFF5E" w:rsidR="00D915FD" w:rsidRDefault="00D915FD" w:rsidP="003C7379">
      <w:pPr>
        <w:pStyle w:val="ListParagraph"/>
        <w:numPr>
          <w:ilvl w:val="0"/>
          <w:numId w:val="2"/>
        </w:numPr>
      </w:pPr>
      <w:r>
        <w:t>Ticket holders do not have to be present to win.</w:t>
      </w:r>
    </w:p>
    <w:p w14:paraId="7723A365" w14:textId="0B3FCC53" w:rsidR="00D76EF4" w:rsidRDefault="00D76EF4" w:rsidP="00D76EF4">
      <w:pPr>
        <w:pStyle w:val="ListParagraph"/>
      </w:pPr>
    </w:p>
    <w:p w14:paraId="13C20492" w14:textId="5B38BBB7" w:rsidR="00D915FD" w:rsidRDefault="00D915FD" w:rsidP="00D915FD"/>
    <w:p w14:paraId="2A86371F" w14:textId="5F1B7044" w:rsidR="00D915FD" w:rsidRDefault="00D915FD" w:rsidP="00D915FD">
      <w:r>
        <w:t>Lottery Licence #</w:t>
      </w:r>
      <w:r w:rsidR="004B6C18">
        <w:t>RR19-0565</w:t>
      </w:r>
      <w:bookmarkStart w:id="0" w:name="_GoBack"/>
      <w:bookmarkEnd w:id="0"/>
    </w:p>
    <w:sectPr w:rsidR="00D91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A5D31"/>
    <w:multiLevelType w:val="hybridMultilevel"/>
    <w:tmpl w:val="D66C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D5432D"/>
    <w:multiLevelType w:val="hybridMultilevel"/>
    <w:tmpl w:val="9AE0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79"/>
    <w:rsid w:val="00053174"/>
    <w:rsid w:val="000A19BC"/>
    <w:rsid w:val="00337DD0"/>
    <w:rsid w:val="003C7379"/>
    <w:rsid w:val="004B6C18"/>
    <w:rsid w:val="00510779"/>
    <w:rsid w:val="00597AE6"/>
    <w:rsid w:val="005D303B"/>
    <w:rsid w:val="005F2D9F"/>
    <w:rsid w:val="006F3317"/>
    <w:rsid w:val="008A634D"/>
    <w:rsid w:val="00AA6788"/>
    <w:rsid w:val="00B3062D"/>
    <w:rsid w:val="00D76EF4"/>
    <w:rsid w:val="00D915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0692"/>
  <w15:chartTrackingRefBased/>
  <w15:docId w15:val="{7AD0119E-131A-4902-8D4A-4A1B7730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379"/>
    <w:pPr>
      <w:ind w:left="720"/>
      <w:contextualSpacing/>
    </w:pPr>
  </w:style>
  <w:style w:type="character" w:styleId="Hyperlink">
    <w:name w:val="Hyperlink"/>
    <w:basedOn w:val="DefaultParagraphFont"/>
    <w:uiPriority w:val="99"/>
    <w:unhideWhenUsed/>
    <w:rsid w:val="00B3062D"/>
    <w:rPr>
      <w:color w:val="0563C1" w:themeColor="hyperlink"/>
      <w:u w:val="single"/>
    </w:rPr>
  </w:style>
  <w:style w:type="character" w:styleId="UnresolvedMention">
    <w:name w:val="Unresolved Mention"/>
    <w:basedOn w:val="DefaultParagraphFont"/>
    <w:uiPriority w:val="99"/>
    <w:semiHidden/>
    <w:unhideWhenUsed/>
    <w:rsid w:val="00B30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oosejawhumanesociety.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Haukaas</dc:creator>
  <cp:keywords/>
  <dc:description/>
  <cp:lastModifiedBy>ACCOUNTS</cp:lastModifiedBy>
  <cp:revision>6</cp:revision>
  <dcterms:created xsi:type="dcterms:W3CDTF">2019-11-06T17:33:00Z</dcterms:created>
  <dcterms:modified xsi:type="dcterms:W3CDTF">2020-02-25T19:15:00Z</dcterms:modified>
</cp:coreProperties>
</file>