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1485900</wp:posOffset>
            </wp:positionH>
            <wp:positionV relativeFrom="paragraph">
              <wp:posOffset>47625</wp:posOffset>
            </wp:positionV>
            <wp:extent cx="2860675" cy="1460500"/>
            <wp:effectExtent b="0" l="0" r="0" t="0"/>
            <wp:wrapTopAndBottom distB="0" distT="0"/>
            <wp:docPr descr="A logo for a dog grooming salon&#10;&#10;Description automatically generated" id="2" name="image1.png"/>
            <a:graphic>
              <a:graphicData uri="http://schemas.openxmlformats.org/drawingml/2006/picture">
                <pic:pic>
                  <pic:nvPicPr>
                    <pic:cNvPr descr="A logo for a dog grooming salon&#10;&#10;Description automatically generated" id="0" name="image1.png"/>
                    <pic:cNvPicPr preferRelativeResize="0"/>
                  </pic:nvPicPr>
                  <pic:blipFill>
                    <a:blip r:embed="rId7"/>
                    <a:srcRect b="0" l="0" r="0" t="0"/>
                    <a:stretch>
                      <a:fillRect/>
                    </a:stretch>
                  </pic:blipFill>
                  <pic:spPr>
                    <a:xfrm>
                      <a:off x="0" y="0"/>
                      <a:ext cx="2860675" cy="1460500"/>
                    </a:xfrm>
                    <a:prstGeom prst="rect"/>
                    <a:ln/>
                  </pic:spPr>
                </pic:pic>
              </a:graphicData>
            </a:graphic>
          </wp:anchor>
        </w:drawing>
      </w:r>
    </w:p>
    <w:p w:rsidR="00000000" w:rsidDel="00000000" w:rsidP="00000000" w:rsidRDefault="00000000" w:rsidRPr="00000000" w14:paraId="0000000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20" w:before="460" w:line="288" w:lineRule="auto"/>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color w:val="4a86e8"/>
          <w:sz w:val="28"/>
          <w:szCs w:val="28"/>
          <w:u w:val="single"/>
          <w:rtl w:val="0"/>
        </w:rPr>
        <w:t xml:space="preserve">FLEA POLICY</w:t>
      </w:r>
      <w:r w:rsidDel="00000000" w:rsidR="00000000" w:rsidRPr="00000000">
        <w:rPr>
          <w:rtl w:val="0"/>
        </w:rPr>
      </w:r>
    </w:p>
    <w:p w:rsidR="00000000" w:rsidDel="00000000" w:rsidP="00000000" w:rsidRDefault="00000000" w:rsidRPr="00000000" w14:paraId="00000003">
      <w:pPr>
        <w:pStyle w:val="Heading4"/>
        <w:keepNext w:val="0"/>
        <w:keepLines w:val="0"/>
        <w:pBdr>
          <w:top w:color="000000" w:space="0" w:sz="0" w:val="none"/>
          <w:left w:color="000000" w:space="0" w:sz="0" w:val="none"/>
          <w:bottom w:color="000000" w:space="11" w:sz="0" w:val="none"/>
          <w:right w:color="000000" w:space="0" w:sz="0" w:val="none"/>
          <w:between w:color="000000" w:space="0" w:sz="0" w:val="none"/>
        </w:pBdr>
        <w:shd w:fill="ffffff" w:val="clear"/>
        <w:spacing w:after="0" w:before="0" w:line="288" w:lineRule="auto"/>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b w:val="1"/>
          <w:rtl w:val="0"/>
        </w:rPr>
        <w:t xml:space="preserve">If you think that your dog has fleas, or you suspect them, or if you know that your dog has them, you must inform Wildmans Waggy Wonders at least 24 hours before your appointment. You must treat them at home and only then after a period of 48 hours can your dog be groomed. You can call for a consultation regarding this problem.</w:t>
      </w:r>
      <w:r w:rsidDel="00000000" w:rsidR="00000000" w:rsidRPr="00000000">
        <w:rPr>
          <w:rtl w:val="0"/>
        </w:rPr>
      </w:r>
    </w:p>
    <w:p w:rsidR="00000000" w:rsidDel="00000000" w:rsidP="00000000" w:rsidRDefault="00000000" w:rsidRPr="00000000" w14:paraId="00000004">
      <w:pPr>
        <w:pStyle w:val="Heading4"/>
        <w:keepNext w:val="0"/>
        <w:keepLines w:val="0"/>
        <w:pBdr>
          <w:top w:color="000000" w:space="0" w:sz="0" w:val="none"/>
          <w:left w:color="000000" w:space="0" w:sz="0" w:val="none"/>
          <w:bottom w:color="000000" w:space="11" w:sz="0" w:val="none"/>
          <w:right w:color="000000" w:space="0" w:sz="0" w:val="none"/>
          <w:between w:color="000000" w:space="0" w:sz="0" w:val="none"/>
        </w:pBdr>
        <w:shd w:fill="ffffff" w:val="clear"/>
        <w:spacing w:after="0" w:before="0" w:line="288" w:lineRule="auto"/>
        <w:rPr>
          <w:rFonts w:ascii="Times New Roman" w:cs="Times New Roman" w:eastAsia="Times New Roman" w:hAnsi="Times New Roman"/>
          <w:b w:val="1"/>
        </w:rPr>
      </w:pPr>
      <w:bookmarkStart w:colFirst="0" w:colLast="0" w:name="_heading=h.1fob9te" w:id="2"/>
      <w:bookmarkEnd w:id="2"/>
      <w:r w:rsidDel="00000000" w:rsidR="00000000" w:rsidRPr="00000000">
        <w:rPr>
          <w:rtl w:val="0"/>
        </w:rPr>
      </w:r>
    </w:p>
    <w:p w:rsidR="00000000" w:rsidDel="00000000" w:rsidP="00000000" w:rsidRDefault="00000000" w:rsidRPr="00000000" w14:paraId="00000005">
      <w:pPr>
        <w:pStyle w:val="Heading4"/>
        <w:keepNext w:val="0"/>
        <w:keepLines w:val="0"/>
        <w:pBdr>
          <w:top w:color="000000" w:space="0" w:sz="0" w:val="none"/>
          <w:left w:color="000000" w:space="0" w:sz="0" w:val="none"/>
          <w:bottom w:color="000000" w:space="11" w:sz="0" w:val="none"/>
          <w:right w:color="000000" w:space="0" w:sz="0" w:val="none"/>
          <w:between w:color="000000" w:space="0" w:sz="0" w:val="none"/>
        </w:pBdr>
        <w:shd w:fill="ffffff" w:val="clear"/>
        <w:spacing w:after="0" w:before="0"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your dog is found to have FLEAS when I arrive, without prior informing me and before entering the grooming pod I will not be able to groom your dog and you will be charged the full cost of the grooming appointment. </w:t>
      </w:r>
    </w:p>
    <w:p w:rsidR="00000000" w:rsidDel="00000000" w:rsidP="00000000" w:rsidRDefault="00000000" w:rsidRPr="00000000" w14:paraId="00000006">
      <w:pPr>
        <w:pStyle w:val="Heading4"/>
        <w:keepNext w:val="0"/>
        <w:keepLines w:val="0"/>
        <w:pBdr>
          <w:top w:color="000000" w:space="0" w:sz="0" w:val="none"/>
          <w:left w:color="000000" w:space="0" w:sz="0" w:val="none"/>
          <w:bottom w:color="000000" w:space="11" w:sz="0" w:val="none"/>
          <w:right w:color="000000" w:space="0" w:sz="0" w:val="none"/>
          <w:between w:color="000000" w:space="0" w:sz="0" w:val="none"/>
        </w:pBdr>
        <w:shd w:fill="ffffff" w:val="clear"/>
        <w:spacing w:after="0" w:before="0" w:line="288" w:lineRule="auto"/>
        <w:rPr>
          <w:rFonts w:ascii="Times New Roman" w:cs="Times New Roman" w:eastAsia="Times New Roman" w:hAnsi="Times New Roman"/>
          <w:b w:val="1"/>
        </w:rPr>
      </w:pPr>
      <w:bookmarkStart w:colFirst="0" w:colLast="0" w:name="_heading=h.3znysh7" w:id="3"/>
      <w:bookmarkEnd w:id="3"/>
      <w:r w:rsidDel="00000000" w:rsidR="00000000" w:rsidRPr="00000000">
        <w:rPr>
          <w:rtl w:val="0"/>
        </w:rPr>
      </w:r>
    </w:p>
    <w:p w:rsidR="00000000" w:rsidDel="00000000" w:rsidP="00000000" w:rsidRDefault="00000000" w:rsidRPr="00000000" w14:paraId="00000007">
      <w:pPr>
        <w:pStyle w:val="Heading4"/>
        <w:keepNext w:val="0"/>
        <w:keepLines w:val="0"/>
        <w:pBdr>
          <w:top w:color="000000" w:space="0" w:sz="0" w:val="none"/>
          <w:left w:color="000000" w:space="0" w:sz="0" w:val="none"/>
          <w:bottom w:color="000000" w:space="11" w:sz="0" w:val="none"/>
          <w:right w:color="000000" w:space="0" w:sz="0" w:val="none"/>
          <w:between w:color="000000" w:space="0" w:sz="0" w:val="none"/>
        </w:pBdr>
        <w:shd w:fill="ffffff" w:val="clear"/>
        <w:spacing w:after="0" w:before="0" w:line="288" w:lineRule="auto"/>
        <w:rPr>
          <w:rFonts w:ascii="Times New Roman" w:cs="Times New Roman" w:eastAsia="Times New Roman" w:hAnsi="Times New Roman"/>
          <w:b w:val="1"/>
        </w:rPr>
      </w:pPr>
      <w:bookmarkStart w:colFirst="0" w:colLast="0" w:name="_heading=h.2et92p0" w:id="4"/>
      <w:bookmarkEnd w:id="4"/>
      <w:r w:rsidDel="00000000" w:rsidR="00000000" w:rsidRPr="00000000">
        <w:rPr>
          <w:rFonts w:ascii="Times New Roman" w:cs="Times New Roman" w:eastAsia="Times New Roman" w:hAnsi="Times New Roman"/>
          <w:b w:val="1"/>
          <w:rtl w:val="0"/>
        </w:rPr>
        <w:t xml:space="preserve">If your dog is in the grooming pod and I discover fleas, I will continue with the appointment, but you will be charged for the grooming appointment and an additional charge of:</w:t>
      </w:r>
    </w:p>
    <w:p w:rsidR="00000000" w:rsidDel="00000000" w:rsidP="00000000" w:rsidRDefault="00000000" w:rsidRPr="00000000" w14:paraId="00000008">
      <w:pPr>
        <w:pStyle w:val="Heading4"/>
        <w:keepNext w:val="0"/>
        <w:keepLines w:val="0"/>
        <w:pBdr>
          <w:top w:color="000000" w:space="0" w:sz="0" w:val="none"/>
          <w:left w:color="000000" w:space="0" w:sz="0" w:val="none"/>
          <w:bottom w:color="000000" w:space="11" w:sz="0" w:val="none"/>
          <w:right w:color="000000" w:space="0" w:sz="0" w:val="none"/>
          <w:between w:color="000000" w:space="0" w:sz="0" w:val="none"/>
        </w:pBdr>
        <w:shd w:fill="ffffff" w:val="clear"/>
        <w:spacing w:after="0" w:before="0" w:line="288" w:lineRule="auto"/>
        <w:rPr>
          <w:rFonts w:ascii="Times New Roman" w:cs="Times New Roman" w:eastAsia="Times New Roman" w:hAnsi="Times New Roman"/>
          <w:b w:val="1"/>
        </w:rPr>
      </w:pPr>
      <w:bookmarkStart w:colFirst="0" w:colLast="0" w:name="_heading=h.tyjcwt" w:id="5"/>
      <w:bookmarkEnd w:id="5"/>
      <w:r w:rsidDel="00000000" w:rsidR="00000000" w:rsidRPr="00000000">
        <w:rPr>
          <w:rFonts w:ascii="Times New Roman" w:cs="Times New Roman" w:eastAsia="Times New Roman" w:hAnsi="Times New Roman"/>
          <w:b w:val="1"/>
          <w:rtl w:val="0"/>
        </w:rPr>
        <w:t xml:space="preserve">Grooming pod decontamination, bath filters, flea shampoo, washing of all towels, decontamination of all tools and a flea bomb. Total £75.</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4"/>
        <w:keepNext w:val="0"/>
        <w:keepLines w:val="0"/>
        <w:pBdr>
          <w:top w:color="000000" w:space="0" w:sz="0" w:val="none"/>
          <w:left w:color="000000" w:space="0" w:sz="0" w:val="none"/>
          <w:bottom w:color="000000" w:space="11" w:sz="0" w:val="none"/>
          <w:right w:color="000000" w:space="0" w:sz="0" w:val="none"/>
          <w:between w:color="000000" w:space="0" w:sz="0" w:val="none"/>
        </w:pBdr>
        <w:shd w:fill="ffffff" w:val="clear"/>
        <w:spacing w:after="0" w:before="0" w:line="288" w:lineRule="auto"/>
        <w:rPr>
          <w:rFonts w:ascii="Times New Roman" w:cs="Times New Roman" w:eastAsia="Times New Roman" w:hAnsi="Times New Roman"/>
          <w:b w:val="1"/>
        </w:rPr>
      </w:pPr>
      <w:bookmarkStart w:colFirst="0" w:colLast="0" w:name="_heading=h.3w1t3ydvc98r" w:id="6"/>
      <w:bookmarkEnd w:id="6"/>
      <w:r w:rsidDel="00000000" w:rsidR="00000000" w:rsidRPr="00000000">
        <w:rPr>
          <w:rFonts w:ascii="Times New Roman" w:cs="Times New Roman" w:eastAsia="Times New Roman" w:hAnsi="Times New Roman"/>
          <w:b w:val="1"/>
          <w:rtl w:val="0"/>
        </w:rPr>
        <w:t xml:space="preserve"> I will have to close the business for at least 24 hours to ensure all other dogs which come into the truck are not affected by cross contamination. As you will understand Fleas can hide anywhere and this will mean a full extensive clean down of the grooming pod and equipment. This in turn means cancellations of any further grooms taking place that day, and potentially some of the following day. (a flea bomb takes 24 hours to take full effect).</w:t>
      </w:r>
    </w:p>
    <w:p w:rsidR="00000000" w:rsidDel="00000000" w:rsidP="00000000" w:rsidRDefault="00000000" w:rsidRPr="00000000" w14:paraId="0000000B">
      <w:pPr>
        <w:pStyle w:val="Heading4"/>
        <w:keepNext w:val="0"/>
        <w:keepLines w:val="0"/>
        <w:pBdr>
          <w:top w:color="000000" w:space="0" w:sz="0" w:val="none"/>
          <w:left w:color="000000" w:space="0" w:sz="0" w:val="none"/>
          <w:bottom w:color="000000" w:space="11" w:sz="0" w:val="none"/>
          <w:right w:color="000000" w:space="0" w:sz="0" w:val="none"/>
          <w:between w:color="000000" w:space="0" w:sz="0" w:val="none"/>
        </w:pBdr>
        <w:shd w:fill="ffffff" w:val="clear"/>
        <w:spacing w:after="0" w:before="0" w:line="288" w:lineRule="auto"/>
        <w:rPr>
          <w:rFonts w:ascii="Times New Roman" w:cs="Times New Roman" w:eastAsia="Times New Roman" w:hAnsi="Times New Roman"/>
          <w:b w:val="1"/>
        </w:rPr>
      </w:pPr>
      <w:bookmarkStart w:colFirst="0" w:colLast="0" w:name="_heading=h.3dy6vkm" w:id="7"/>
      <w:bookmarkEnd w:id="7"/>
      <w:r w:rsidDel="00000000" w:rsidR="00000000" w:rsidRPr="00000000">
        <w:rPr>
          <w:rtl w:val="0"/>
        </w:rPr>
      </w:r>
    </w:p>
    <w:p w:rsidR="00000000" w:rsidDel="00000000" w:rsidP="00000000" w:rsidRDefault="00000000" w:rsidRPr="00000000" w14:paraId="0000000C">
      <w:pPr>
        <w:pStyle w:val="Heading4"/>
        <w:keepNext w:val="0"/>
        <w:keepLines w:val="0"/>
        <w:pBdr>
          <w:top w:color="000000" w:space="0" w:sz="0" w:val="none"/>
          <w:left w:color="000000" w:space="0" w:sz="0" w:val="none"/>
          <w:bottom w:color="000000" w:space="11" w:sz="0" w:val="none"/>
          <w:right w:color="000000" w:space="0" w:sz="0" w:val="none"/>
          <w:between w:color="000000" w:space="0" w:sz="0" w:val="none"/>
        </w:pBdr>
        <w:shd w:fill="ffffff" w:val="clear"/>
        <w:spacing w:after="0" w:before="0" w:line="288" w:lineRule="auto"/>
        <w:rPr>
          <w:rFonts w:ascii="Times New Roman" w:cs="Times New Roman" w:eastAsia="Times New Roman" w:hAnsi="Times New Roman"/>
          <w:b w:val="1"/>
          <w:sz w:val="28"/>
          <w:szCs w:val="28"/>
        </w:rPr>
      </w:pPr>
      <w:bookmarkStart w:colFirst="0" w:colLast="0" w:name="_heading=h.1t3h5sf" w:id="8"/>
      <w:bookmarkEnd w:id="8"/>
      <w:r w:rsidDel="00000000" w:rsidR="00000000" w:rsidRPr="00000000">
        <w:rPr>
          <w:rFonts w:ascii="Times New Roman" w:cs="Times New Roman" w:eastAsia="Times New Roman" w:hAnsi="Times New Roman"/>
          <w:b w:val="1"/>
          <w:sz w:val="28"/>
          <w:szCs w:val="28"/>
          <w:rtl w:val="0"/>
        </w:rPr>
        <w:t xml:space="preserve">There is ALWAYS an extra charge for fleas. Please do not try to pretend that you did not know that you have the problem. We can identify by the size and amount of fleas on your pet whether you would know or suspect!</w:t>
      </w:r>
    </w:p>
    <w:p w:rsidR="00000000" w:rsidDel="00000000" w:rsidP="00000000" w:rsidRDefault="00000000" w:rsidRPr="00000000" w14:paraId="0000000D">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20" w:before="460" w:line="288" w:lineRule="auto"/>
        <w:rPr>
          <w:rFonts w:ascii="Times New Roman" w:cs="Times New Roman" w:eastAsia="Times New Roman" w:hAnsi="Times New Roman"/>
          <w:b w:val="1"/>
          <w:color w:val="242424"/>
          <w:sz w:val="27"/>
          <w:szCs w:val="27"/>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sz w:val="16"/>
        <w:szCs w:val="16"/>
      </w:rPr>
    </w:pPr>
    <w:r w:rsidDel="00000000" w:rsidR="00000000" w:rsidRPr="00000000">
      <w:rPr>
        <w:sz w:val="16"/>
        <w:szCs w:val="16"/>
        <w:rtl w:val="0"/>
      </w:rPr>
      <w:t xml:space="preserve">Policy and Procedure Nov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rGgo6Sge+vtSBTlNYkErgZbZYA==">CgMxLjAyCGguZ2pkZ3hzMgloLjMwajB6bGwyCWguMWZvYjl0ZTIJaC4zem55c2g3MgloLjJldDkycDAyCGgudHlqY3d0Mg5oLjN3MXQzeWR2Yzk4cjIJaC4zZHk2dmttMgloLjF0M2g1c2Y4AHIhMS1MUGNqamhOUXhMLXZKdG5KOFRGWGl4MEtsRXFvT0lH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