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A0" w:rsidRDefault="00BA3DA0" w:rsidP="00BA3DA0">
      <w:pPr>
        <w:rPr>
          <w:sz w:val="36"/>
          <w:szCs w:val="36"/>
        </w:rPr>
      </w:pPr>
    </w:p>
    <w:p w:rsidR="00BA3DA0" w:rsidRPr="00125E2E" w:rsidRDefault="00502614" w:rsidP="00BA3DA0">
      <w:pPr>
        <w:jc w:val="right"/>
        <w:rPr>
          <w:b/>
          <w:color w:val="FF0000"/>
          <w:sz w:val="28"/>
          <w:szCs w:val="28"/>
        </w:rPr>
      </w:pPr>
      <w:r w:rsidRPr="00502614">
        <w:rPr>
          <w:noProof/>
          <w:sz w:val="24"/>
          <w:szCs w:val="24"/>
        </w:rPr>
        <w:pict>
          <v:shapetype id="_x0000_t177" coordsize="21600,21600" o:spt="177" path="m,l21600,r,17255l10800,21600,,17255xe">
            <v:stroke joinstyle="miter"/>
            <v:path gradientshapeok="t" o:connecttype="rect" textboxrect="0,0,21600,17255"/>
          </v:shapetype>
          <v:shape id="Flowchart: Off-page Connector 2099855910" o:spid="_x0000_s1027" type="#_x0000_t177" style="position:absolute;left:0;text-align:left;margin-left:151.4pt;margin-top:3.65pt;width:184.4pt;height:240.5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243f60 [1604]" strokeweight="1pt">
            <w10:wrap anchorx="margin"/>
          </v:shape>
        </w:pict>
      </w:r>
      <w:r w:rsidR="00BA3DA0" w:rsidRPr="00125E2E">
        <w:rPr>
          <w:b/>
          <w:color w:val="FFFFFF" w:themeColor="background1"/>
          <w:sz w:val="28"/>
          <w:szCs w:val="28"/>
        </w:rPr>
        <w:t>Wildwood</w:t>
      </w:r>
      <w:r w:rsidR="00BA3DA0" w:rsidRPr="00125E2E">
        <w:rPr>
          <w:b/>
          <w:color w:val="FF0000"/>
          <w:sz w:val="28"/>
          <w:szCs w:val="28"/>
        </w:rPr>
        <w:t xml:space="preserve"> </w:t>
      </w:r>
      <w:r w:rsidR="00BA3DA0" w:rsidRPr="00125E2E">
        <w:rPr>
          <w:b/>
          <w:color w:val="FFFFFF" w:themeColor="background1"/>
          <w:sz w:val="28"/>
          <w:szCs w:val="28"/>
        </w:rPr>
        <w:t>Childcare</w:t>
      </w:r>
    </w:p>
    <w:p w:rsidR="00BA3DA0" w:rsidRDefault="00BA3DA0" w:rsidP="00BA3DA0">
      <w:pPr>
        <w:jc w:val="center"/>
        <w:rPr>
          <w:sz w:val="96"/>
          <w:szCs w:val="96"/>
        </w:rPr>
      </w:pPr>
      <w:r w:rsidRPr="00734AEA">
        <w:rPr>
          <w:noProof/>
          <w:sz w:val="24"/>
          <w:szCs w:val="24"/>
          <w:lang w:eastAsia="en-GB"/>
        </w:rPr>
        <w:drawing>
          <wp:anchor distT="0" distB="0" distL="114300" distR="114300" simplePos="0" relativeHeight="251663360" behindDoc="0" locked="0" layoutInCell="1" allowOverlap="1">
            <wp:simplePos x="0" y="0"/>
            <wp:positionH relativeFrom="margin">
              <wp:posOffset>2537690</wp:posOffset>
            </wp:positionH>
            <wp:positionV relativeFrom="margin">
              <wp:posOffset>1011582</wp:posOffset>
            </wp:positionV>
            <wp:extent cx="1134110" cy="1334770"/>
            <wp:effectExtent l="0" t="0" r="8890" b="0"/>
            <wp:wrapSquare wrapText="bothSides"/>
            <wp:docPr id="301739330" name="Picture 301739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02614" w:rsidRPr="00502614">
        <w:rPr>
          <w:noProof/>
          <w:sz w:val="24"/>
          <w:szCs w:val="24"/>
        </w:rPr>
        <w:pict>
          <v:shape id="Flowchart: Off-page Connector 6" o:spid="_x0000_s1028" type="#_x0000_t177" style="position:absolute;left:0;text-align:left;margin-left:179.15pt;margin-top:.4pt;width:129.3pt;height:179.2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243f60 [1604]" strokeweight="1pt">
            <w10:wrap anchorx="margin"/>
          </v:shape>
        </w:pict>
      </w:r>
    </w:p>
    <w:p w:rsidR="00BA3DA0" w:rsidRDefault="00BA3DA0" w:rsidP="00BA3DA0">
      <w:pPr>
        <w:rPr>
          <w:sz w:val="36"/>
          <w:szCs w:val="36"/>
        </w:rPr>
      </w:pPr>
    </w:p>
    <w:p w:rsidR="00BA3DA0" w:rsidRPr="00125E2E" w:rsidRDefault="00BA3DA0" w:rsidP="00BA3DA0">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color w:val="000000" w:themeColor="text1"/>
          <w:sz w:val="24"/>
          <w:szCs w:val="24"/>
        </w:rPr>
      </w:pPr>
    </w:p>
    <w:p w:rsidR="00BA3DA0" w:rsidRPr="00734AEA" w:rsidRDefault="00BA3DA0" w:rsidP="00BA3DA0">
      <w:pPr>
        <w:jc w:val="center"/>
        <w:rPr>
          <w:sz w:val="24"/>
          <w:szCs w:val="24"/>
        </w:rPr>
      </w:pPr>
      <w:r w:rsidRPr="00734AEA">
        <w:rPr>
          <w:color w:val="000000" w:themeColor="text1"/>
          <w:sz w:val="24"/>
          <w:szCs w:val="24"/>
          <w:highlight w:val="yellow"/>
        </w:rPr>
        <w:t>Live, Laugh, Love to Learn</w:t>
      </w:r>
    </w:p>
    <w:p w:rsidR="00BA3DA0" w:rsidRDefault="00BA3DA0" w:rsidP="00BA3DA0"/>
    <w:p w:rsidR="00BA3DA0" w:rsidRDefault="00502614" w:rsidP="00BA3DA0">
      <w:pPr>
        <w:jc w:val="center"/>
        <w:rPr>
          <w:sz w:val="96"/>
          <w:szCs w:val="96"/>
        </w:rPr>
      </w:pPr>
      <w:r w:rsidRPr="00502614">
        <w:rPr>
          <w:noProof/>
          <w:sz w:val="24"/>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9" o:spid="_x0000_s1026" type="#_x0000_t187" style="position:absolute;left:0;text-align:left;margin-left:43.5pt;margin-top:3.25pt;width:396.6pt;height:60.1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4f81bd [3204]" strokecolor="#243f60 [1604]" strokeweight="1pt"/>
        </w:pict>
      </w:r>
    </w:p>
    <w:p w:rsidR="00BA3DA0" w:rsidRPr="007A7CB3" w:rsidRDefault="00BA3DA0" w:rsidP="00BA3DA0">
      <w:pPr>
        <w:jc w:val="center"/>
        <w:rPr>
          <w:b/>
          <w:color w:val="FF0000"/>
          <w:sz w:val="28"/>
          <w:szCs w:val="28"/>
        </w:rPr>
      </w:pPr>
      <w:r w:rsidRPr="00125E2E">
        <w:rPr>
          <w:b/>
          <w:color w:val="FFFFFF" w:themeColor="background1"/>
          <w:sz w:val="28"/>
          <w:szCs w:val="28"/>
        </w:rPr>
        <w:t>Wildwood</w:t>
      </w:r>
      <w:r w:rsidRPr="00125E2E">
        <w:rPr>
          <w:b/>
          <w:color w:val="FF0000"/>
          <w:sz w:val="28"/>
          <w:szCs w:val="28"/>
        </w:rPr>
        <w:t xml:space="preserve"> </w:t>
      </w:r>
      <w:proofErr w:type="spellStart"/>
      <w:r w:rsidRPr="00125E2E">
        <w:rPr>
          <w:b/>
          <w:color w:val="FFFFFF" w:themeColor="background1"/>
          <w:sz w:val="28"/>
          <w:szCs w:val="28"/>
        </w:rPr>
        <w:t>C</w:t>
      </w:r>
      <w:r>
        <w:rPr>
          <w:b/>
          <w:sz w:val="72"/>
          <w:szCs w:val="72"/>
        </w:rPr>
        <w:t>Anti</w:t>
      </w:r>
      <w:proofErr w:type="spellEnd"/>
      <w:r>
        <w:rPr>
          <w:b/>
          <w:sz w:val="72"/>
          <w:szCs w:val="72"/>
        </w:rPr>
        <w:t>- Bullying Policy</w:t>
      </w:r>
    </w:p>
    <w:p w:rsidR="00BA3DA0" w:rsidRDefault="00BA3DA0" w:rsidP="00BA3DA0">
      <w:pPr>
        <w:jc w:val="center"/>
        <w:rPr>
          <w:sz w:val="36"/>
          <w:szCs w:val="36"/>
        </w:rPr>
      </w:pPr>
      <w:r>
        <w:rPr>
          <w:sz w:val="36"/>
          <w:szCs w:val="36"/>
        </w:rPr>
        <w:t>September 2024</w:t>
      </w:r>
    </w:p>
    <w:p w:rsidR="00BA3DA0" w:rsidRDefault="00BA3DA0" w:rsidP="00BA3DA0">
      <w:pPr>
        <w:jc w:val="center"/>
        <w:rPr>
          <w:sz w:val="36"/>
          <w:szCs w:val="36"/>
        </w:rPr>
      </w:pPr>
      <w:r>
        <w:rPr>
          <w:sz w:val="36"/>
          <w:szCs w:val="36"/>
        </w:rPr>
        <w:t>Bullying Policy (See also Behaviour Management Policy)</w:t>
      </w:r>
    </w:p>
    <w:p w:rsidR="00BA3DA0" w:rsidRDefault="00BA3DA0" w:rsidP="00BA3DA0">
      <w:pPr>
        <w:rPr>
          <w:sz w:val="36"/>
          <w:szCs w:val="36"/>
        </w:rPr>
      </w:pPr>
    </w:p>
    <w:p w:rsidR="000D7CCE" w:rsidRDefault="000D7CCE" w:rsidP="00BA3DA0">
      <w:pPr>
        <w:rPr>
          <w:sz w:val="36"/>
          <w:szCs w:val="36"/>
        </w:rPr>
      </w:pPr>
      <w:r>
        <w:rPr>
          <w:sz w:val="36"/>
          <w:szCs w:val="36"/>
        </w:rPr>
        <w:t xml:space="preserve">If </w:t>
      </w:r>
      <w:r w:rsidR="00BA3DA0">
        <w:rPr>
          <w:sz w:val="36"/>
          <w:szCs w:val="36"/>
        </w:rPr>
        <w:t xml:space="preserve">this does happen it will be taken very seriously.  </w:t>
      </w:r>
    </w:p>
    <w:p w:rsidR="00BA3DA0" w:rsidRDefault="00BA3DA0" w:rsidP="00BA3DA0">
      <w:pPr>
        <w:rPr>
          <w:sz w:val="36"/>
          <w:szCs w:val="36"/>
        </w:rPr>
      </w:pPr>
      <w:r>
        <w:rPr>
          <w:sz w:val="36"/>
          <w:szCs w:val="36"/>
        </w:rPr>
        <w:t>I will work with the parents of both the victim and perpetrator when dealing with this.</w:t>
      </w:r>
    </w:p>
    <w:p w:rsidR="00BA3DA0" w:rsidRDefault="00BA3DA0" w:rsidP="00BA3DA0">
      <w:pPr>
        <w:rPr>
          <w:sz w:val="36"/>
          <w:szCs w:val="36"/>
        </w:rPr>
      </w:pPr>
    </w:p>
    <w:p w:rsidR="00BA3DA0" w:rsidRDefault="00BA3DA0" w:rsidP="00BA3DA0">
      <w:pPr>
        <w:rPr>
          <w:sz w:val="36"/>
          <w:szCs w:val="36"/>
        </w:rPr>
      </w:pPr>
      <w:r>
        <w:rPr>
          <w:sz w:val="36"/>
          <w:szCs w:val="36"/>
        </w:rPr>
        <w:t>The victim of bullying will be supported.</w:t>
      </w:r>
    </w:p>
    <w:p w:rsidR="00BA3DA0" w:rsidRDefault="00BA3DA0" w:rsidP="00BA3DA0">
      <w:pPr>
        <w:rPr>
          <w:sz w:val="36"/>
          <w:szCs w:val="36"/>
        </w:rPr>
      </w:pPr>
      <w:r>
        <w:rPr>
          <w:sz w:val="36"/>
          <w:szCs w:val="36"/>
        </w:rPr>
        <w:t>The perpetrator will be supported although sanctions will be applied in the short term.</w:t>
      </w:r>
      <w:r w:rsidR="000D7CCE">
        <w:rPr>
          <w:sz w:val="36"/>
          <w:szCs w:val="36"/>
        </w:rPr>
        <w:t xml:space="preserve">  The root cause of the problem will be established and rectified.</w:t>
      </w:r>
    </w:p>
    <w:p w:rsidR="00BA3DA0" w:rsidRDefault="00BA3DA0" w:rsidP="00BA3DA0">
      <w:pPr>
        <w:rPr>
          <w:sz w:val="36"/>
          <w:szCs w:val="36"/>
        </w:rPr>
      </w:pPr>
      <w:r>
        <w:rPr>
          <w:sz w:val="36"/>
          <w:szCs w:val="36"/>
        </w:rPr>
        <w:t>I will always help children who find it difficult to get on with others</w:t>
      </w:r>
      <w:r w:rsidR="000D7CCE">
        <w:rPr>
          <w:sz w:val="36"/>
          <w:szCs w:val="36"/>
        </w:rPr>
        <w:t xml:space="preserve"> by showing them how to play /</w:t>
      </w:r>
      <w:r>
        <w:rPr>
          <w:sz w:val="36"/>
          <w:szCs w:val="36"/>
        </w:rPr>
        <w:t xml:space="preserve"> be friendly with other children.</w:t>
      </w:r>
    </w:p>
    <w:p w:rsidR="00BA3DA0" w:rsidRDefault="00BA3DA0" w:rsidP="00BA3DA0">
      <w:pPr>
        <w:rPr>
          <w:sz w:val="36"/>
          <w:szCs w:val="36"/>
        </w:rPr>
      </w:pPr>
    </w:p>
    <w:p w:rsidR="00BA3DA0" w:rsidRDefault="00BA3DA0" w:rsidP="00BA3DA0">
      <w:pPr>
        <w:rPr>
          <w:sz w:val="36"/>
          <w:szCs w:val="36"/>
        </w:rPr>
      </w:pPr>
      <w:r>
        <w:rPr>
          <w:sz w:val="36"/>
          <w:szCs w:val="36"/>
        </w:rPr>
        <w:t>Parents will be informed of the situation and there will be a regular review.  With parents’ permission, help may be sought from outside agencies if the situation doesn’t improve.  An IBP will be put in place.</w:t>
      </w: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Default="00BA3DA0" w:rsidP="00BA3DA0">
      <w:pPr>
        <w:rPr>
          <w:sz w:val="36"/>
          <w:szCs w:val="36"/>
        </w:rPr>
      </w:pPr>
    </w:p>
    <w:p w:rsidR="00BA3DA0" w:rsidRPr="00CE79C9"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Pr="009C71CC"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Pr="009C71CC" w:rsidRDefault="00BA3DA0" w:rsidP="00BA3DA0">
      <w:pPr>
        <w:shd w:val="clear" w:color="auto" w:fill="FFFFFF"/>
        <w:spacing w:after="0" w:line="240" w:lineRule="auto"/>
        <w:textAlignment w:val="baseline"/>
        <w:rPr>
          <w:rFonts w:ascii="Aptos" w:eastAsia="Times New Roman" w:hAnsi="Aptos" w:cs="Times New Roman"/>
          <w:color w:val="000000"/>
          <w:kern w:val="0"/>
          <w:sz w:val="24"/>
          <w:szCs w:val="24"/>
          <w:lang w:eastAsia="en-GB"/>
        </w:rPr>
      </w:pPr>
    </w:p>
    <w:p w:rsidR="00BA3DA0" w:rsidRDefault="00502614" w:rsidP="00BA3DA0">
      <w:pPr>
        <w:rPr>
          <w:sz w:val="36"/>
          <w:szCs w:val="36"/>
        </w:rPr>
      </w:pPr>
      <w:r w:rsidRPr="00502614">
        <w:rPr>
          <w:noProof/>
          <w:sz w:val="24"/>
          <w:szCs w:val="24"/>
        </w:rPr>
        <w:pict>
          <v:shape id="Flowchart: Off-page Connector 839290988" o:spid="_x0000_s1029" type="#_x0000_t177" style="position:absolute;margin-left:126.5pt;margin-top:10.8pt;width:239.95pt;height:281.85pt;z-index:2516643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" fillcolor="#4f81bd [3204]" strokecolor="#243f60 [1604]" strokeweight="1pt">
            <w10:wrap anchorx="margin"/>
          </v:shape>
        </w:pict>
      </w:r>
    </w:p>
    <w:p w:rsidR="00BA3DA0" w:rsidRPr="00125E2E" w:rsidRDefault="00502614" w:rsidP="00BA3DA0">
      <w:pPr>
        <w:jc w:val="right"/>
        <w:rPr>
          <w:b/>
          <w:color w:val="FF0000"/>
          <w:sz w:val="28"/>
          <w:szCs w:val="28"/>
        </w:rPr>
      </w:pPr>
      <w:r w:rsidRPr="00502614">
        <w:rPr>
          <w:noProof/>
          <w:sz w:val="24"/>
          <w:szCs w:val="24"/>
        </w:rPr>
        <w:pict>
          <v:shape id="Flowchart: Off-page Connector 634548716" o:spid="_x0000_s1030" type="#_x0000_t177" style="position:absolute;left:0;text-align:left;margin-left:151.4pt;margin-top:3.65pt;width:184.4pt;height:240.55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243f60 [1604]" strokeweight="1pt">
            <w10:wrap anchorx="margin"/>
          </v:shape>
        </w:pict>
      </w:r>
      <w:r w:rsidR="00BA3DA0" w:rsidRPr="00125E2E">
        <w:rPr>
          <w:b/>
          <w:color w:val="FFFFFF" w:themeColor="background1"/>
          <w:sz w:val="28"/>
          <w:szCs w:val="28"/>
        </w:rPr>
        <w:t>Wildwood</w:t>
      </w:r>
      <w:r w:rsidR="00BA3DA0" w:rsidRPr="00125E2E">
        <w:rPr>
          <w:b/>
          <w:color w:val="FF0000"/>
          <w:sz w:val="28"/>
          <w:szCs w:val="28"/>
        </w:rPr>
        <w:t xml:space="preserve"> </w:t>
      </w:r>
      <w:r w:rsidR="00BA3DA0" w:rsidRPr="00125E2E">
        <w:rPr>
          <w:b/>
          <w:color w:val="FFFFFF" w:themeColor="background1"/>
          <w:sz w:val="28"/>
          <w:szCs w:val="28"/>
        </w:rPr>
        <w:t>Childcare</w:t>
      </w:r>
    </w:p>
    <w:p w:rsidR="00BA3DA0" w:rsidRDefault="00BA3DA0" w:rsidP="00BA3DA0">
      <w:pPr>
        <w:jc w:val="center"/>
        <w:rPr>
          <w:sz w:val="96"/>
          <w:szCs w:val="96"/>
        </w:rPr>
      </w:pPr>
      <w:r w:rsidRPr="00734AEA">
        <w:rPr>
          <w:noProof/>
          <w:sz w:val="24"/>
          <w:szCs w:val="24"/>
          <w:lang w:eastAsia="en-GB"/>
        </w:rPr>
        <w:drawing>
          <wp:anchor distT="0" distB="0" distL="114300" distR="114300" simplePos="0" relativeHeight="251667456" behindDoc="0" locked="0" layoutInCell="1" allowOverlap="1">
            <wp:simplePos x="0" y="0"/>
            <wp:positionH relativeFrom="margin">
              <wp:posOffset>2517343</wp:posOffset>
            </wp:positionH>
            <wp:positionV relativeFrom="margin">
              <wp:posOffset>1281389</wp:posOffset>
            </wp:positionV>
            <wp:extent cx="1134110" cy="1334770"/>
            <wp:effectExtent l="0" t="0" r="8890" b="0"/>
            <wp:wrapSquare wrapText="bothSides"/>
            <wp:docPr id="1614722482" name="Picture 161472248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02614" w:rsidRPr="00502614">
        <w:rPr>
          <w:noProof/>
          <w:sz w:val="24"/>
          <w:szCs w:val="24"/>
        </w:rPr>
        <w:pict>
          <v:shape id="Flowchart: Off-page Connector 1881882192" o:spid="_x0000_s1031" type="#_x0000_t177" style="position:absolute;left:0;text-align:left;margin-left:179.15pt;margin-top:.4pt;width:129.3pt;height:179.2pt;z-index:25166643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243f60 [1604]" strokeweight="1pt">
            <w10:wrap anchorx="margin"/>
          </v:shape>
        </w:pict>
      </w:r>
    </w:p>
    <w:p w:rsidR="00BA3DA0" w:rsidRDefault="00BA3DA0" w:rsidP="00BA3DA0">
      <w:pPr>
        <w:rPr>
          <w:sz w:val="36"/>
          <w:szCs w:val="36"/>
        </w:rPr>
      </w:pPr>
    </w:p>
    <w:p w:rsidR="00BA3DA0" w:rsidRPr="00125E2E" w:rsidRDefault="00BA3DA0" w:rsidP="00BA3DA0">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sz w:val="24"/>
          <w:szCs w:val="24"/>
        </w:rPr>
      </w:pPr>
    </w:p>
    <w:p w:rsidR="00BA3DA0" w:rsidRPr="00734AEA" w:rsidRDefault="00BA3DA0" w:rsidP="00BA3DA0">
      <w:pPr>
        <w:rPr>
          <w:color w:val="000000" w:themeColor="text1"/>
          <w:sz w:val="24"/>
          <w:szCs w:val="24"/>
        </w:rPr>
      </w:pPr>
    </w:p>
    <w:p w:rsidR="00BA3DA0" w:rsidRPr="00734AEA" w:rsidRDefault="00BA3DA0" w:rsidP="00BA3DA0">
      <w:pPr>
        <w:jc w:val="center"/>
        <w:rPr>
          <w:sz w:val="24"/>
          <w:szCs w:val="24"/>
        </w:rPr>
      </w:pPr>
      <w:r w:rsidRPr="00734AEA">
        <w:rPr>
          <w:color w:val="000000" w:themeColor="text1"/>
          <w:sz w:val="24"/>
          <w:szCs w:val="24"/>
          <w:highlight w:val="yellow"/>
        </w:rPr>
        <w:t>Live, Laugh, Love to Learn</w:t>
      </w:r>
    </w:p>
    <w:p w:rsidR="00BA3DA0" w:rsidRDefault="00BA3DA0" w:rsidP="00BA3DA0"/>
    <w:p w:rsidR="00BA3DA0" w:rsidRDefault="00BA3DA0" w:rsidP="00BA3DA0">
      <w:pPr>
        <w:jc w:val="center"/>
        <w:rPr>
          <w:sz w:val="96"/>
          <w:szCs w:val="96"/>
        </w:rPr>
      </w:pPr>
    </w:p>
    <w:p w:rsidR="00BA3DA0" w:rsidRPr="009D3AD4" w:rsidRDefault="00BA3DA0" w:rsidP="00BA3DA0">
      <w:pPr>
        <w:rPr>
          <w:b/>
          <w:sz w:val="72"/>
          <w:szCs w:val="72"/>
        </w:rPr>
      </w:pPr>
      <w:r w:rsidRPr="009D3AD4">
        <w:rPr>
          <w:b/>
          <w:sz w:val="72"/>
          <w:szCs w:val="72"/>
        </w:rPr>
        <w:t>Behaviour Management Policy</w:t>
      </w:r>
    </w:p>
    <w:p w:rsidR="00BA3DA0" w:rsidRDefault="00BA3DA0" w:rsidP="00BA3DA0">
      <w:pPr>
        <w:pStyle w:val="ListParagraph"/>
        <w:rPr>
          <w:sz w:val="36"/>
          <w:szCs w:val="36"/>
        </w:rPr>
      </w:pPr>
      <w:r>
        <w:rPr>
          <w:sz w:val="36"/>
          <w:szCs w:val="36"/>
        </w:rPr>
        <w:t>Review date Nov 2026</w:t>
      </w:r>
    </w:p>
    <w:p w:rsidR="00BA3DA0" w:rsidRDefault="00BA3DA0" w:rsidP="00BA3DA0">
      <w:pPr>
        <w:pStyle w:val="ListParagraph"/>
        <w:rPr>
          <w:sz w:val="28"/>
          <w:szCs w:val="28"/>
        </w:rPr>
      </w:pPr>
    </w:p>
    <w:p w:rsidR="00BA3DA0" w:rsidRDefault="00BA3DA0" w:rsidP="00BA3DA0">
      <w:pPr>
        <w:rPr>
          <w:sz w:val="28"/>
          <w:szCs w:val="28"/>
        </w:rPr>
      </w:pPr>
    </w:p>
    <w:p w:rsidR="00BA3DA0" w:rsidRPr="009D3AD4" w:rsidRDefault="00BA3DA0" w:rsidP="00BA3DA0">
      <w:pPr>
        <w:rPr>
          <w:sz w:val="28"/>
          <w:szCs w:val="28"/>
        </w:rPr>
      </w:pPr>
      <w:r w:rsidRPr="009D3AD4">
        <w:rPr>
          <w:sz w:val="28"/>
          <w:szCs w:val="28"/>
        </w:rPr>
        <w:t xml:space="preserve">Louise Nixon </w:t>
      </w:r>
      <w:proofErr w:type="spellStart"/>
      <w:r w:rsidRPr="009D3AD4">
        <w:rPr>
          <w:sz w:val="28"/>
          <w:szCs w:val="28"/>
        </w:rPr>
        <w:t>B.Sc</w:t>
      </w:r>
      <w:proofErr w:type="spellEnd"/>
      <w:r w:rsidRPr="009D3AD4">
        <w:rPr>
          <w:sz w:val="28"/>
          <w:szCs w:val="28"/>
        </w:rPr>
        <w:t xml:space="preserve"> PGCE</w:t>
      </w:r>
      <w:r>
        <w:rPr>
          <w:sz w:val="28"/>
          <w:szCs w:val="28"/>
        </w:rPr>
        <w:t xml:space="preserve"> (Later years) PGCE (Early Years)</w:t>
      </w:r>
      <w:r w:rsidRPr="009D3AD4">
        <w:rPr>
          <w:sz w:val="28"/>
          <w:szCs w:val="28"/>
        </w:rPr>
        <w:t xml:space="preserve"> QTS has experience in both mainstream and special schools across all age groups.  She has worked </w:t>
      </w:r>
      <w:r w:rsidRPr="009D3AD4">
        <w:rPr>
          <w:sz w:val="28"/>
          <w:szCs w:val="28"/>
        </w:rPr>
        <w:lastRenderedPageBreak/>
        <w:t>specifically with children with behavioural difficulties as well as at home as a mother of three.  This provides a wealth of experience and understanding when dealing with challenging behaviour.</w:t>
      </w:r>
    </w:p>
    <w:p w:rsidR="00BA3DA0" w:rsidRDefault="00BA3DA0" w:rsidP="00BA3DA0">
      <w:pPr>
        <w:pStyle w:val="ListParagraph"/>
        <w:rPr>
          <w:sz w:val="28"/>
          <w:szCs w:val="28"/>
        </w:rPr>
      </w:pPr>
    </w:p>
    <w:p w:rsidR="00BA3DA0" w:rsidRDefault="00BA3DA0" w:rsidP="00BA3DA0">
      <w:pPr>
        <w:pStyle w:val="ListParagraph"/>
        <w:rPr>
          <w:sz w:val="28"/>
          <w:szCs w:val="28"/>
        </w:rPr>
      </w:pPr>
      <w:r>
        <w:rPr>
          <w:sz w:val="28"/>
          <w:szCs w:val="28"/>
        </w:rPr>
        <w:t>My aim is to provide an environment where children have happy, stimulating lives thus preventing children to feel the need to behave inappropriately.  To this end we will:</w:t>
      </w:r>
    </w:p>
    <w:p w:rsidR="00BA3DA0" w:rsidRDefault="00BA3DA0" w:rsidP="00BA3DA0">
      <w:pPr>
        <w:pStyle w:val="ListParagraph"/>
        <w:rPr>
          <w:sz w:val="28"/>
          <w:szCs w:val="28"/>
        </w:rPr>
      </w:pPr>
    </w:p>
    <w:p w:rsidR="00BA3DA0" w:rsidRDefault="00BA3DA0" w:rsidP="00BA3DA0">
      <w:pPr>
        <w:pStyle w:val="ListParagraph"/>
        <w:numPr>
          <w:ilvl w:val="0"/>
          <w:numId w:val="1"/>
        </w:numPr>
        <w:spacing w:line="256" w:lineRule="auto"/>
        <w:rPr>
          <w:sz w:val="28"/>
          <w:szCs w:val="28"/>
        </w:rPr>
      </w:pPr>
      <w:r>
        <w:rPr>
          <w:sz w:val="28"/>
          <w:szCs w:val="28"/>
        </w:rPr>
        <w:t>Praise children for good behaviour on a regular basis</w:t>
      </w:r>
    </w:p>
    <w:p w:rsidR="00BA3DA0" w:rsidRDefault="00BA3DA0" w:rsidP="00BA3DA0">
      <w:pPr>
        <w:pStyle w:val="ListParagraph"/>
        <w:numPr>
          <w:ilvl w:val="0"/>
          <w:numId w:val="1"/>
        </w:numPr>
        <w:spacing w:line="256" w:lineRule="auto"/>
        <w:rPr>
          <w:sz w:val="28"/>
          <w:szCs w:val="28"/>
        </w:rPr>
      </w:pPr>
      <w:r>
        <w:rPr>
          <w:sz w:val="28"/>
          <w:szCs w:val="28"/>
        </w:rPr>
        <w:t>Model good behaviour by treating children and adults around us with respect</w:t>
      </w:r>
    </w:p>
    <w:p w:rsidR="00BA3DA0" w:rsidRDefault="00BA3DA0" w:rsidP="00BA3DA0">
      <w:pPr>
        <w:pStyle w:val="ListParagraph"/>
        <w:numPr>
          <w:ilvl w:val="0"/>
          <w:numId w:val="1"/>
        </w:numPr>
        <w:spacing w:line="256" w:lineRule="auto"/>
        <w:rPr>
          <w:sz w:val="28"/>
          <w:szCs w:val="28"/>
        </w:rPr>
      </w:pPr>
      <w:r>
        <w:rPr>
          <w:sz w:val="28"/>
          <w:szCs w:val="28"/>
        </w:rPr>
        <w:t>Provide interesting and stimulating activities within a child friendly environment thus preventing children from becoming bored and irritable</w:t>
      </w:r>
    </w:p>
    <w:p w:rsidR="00BA3DA0" w:rsidRDefault="00BA3DA0" w:rsidP="00BA3DA0">
      <w:pPr>
        <w:pStyle w:val="ListParagraph"/>
        <w:numPr>
          <w:ilvl w:val="0"/>
          <w:numId w:val="1"/>
        </w:numPr>
        <w:spacing w:line="256" w:lineRule="auto"/>
        <w:rPr>
          <w:sz w:val="28"/>
          <w:szCs w:val="28"/>
        </w:rPr>
      </w:pPr>
      <w:r>
        <w:rPr>
          <w:sz w:val="28"/>
          <w:szCs w:val="28"/>
        </w:rPr>
        <w:t>(With our busy lives it is important that children get the correct amount of sleep, particularly when they are on a growth spurt.  Tiredness can often result in poor behaviour.  I aim to allow children to have periods of rest when they need it.  The children have access to a quiet, sensory area to enable periods of independent rest).</w:t>
      </w:r>
    </w:p>
    <w:p w:rsidR="00BA3DA0" w:rsidRDefault="00BA3DA0" w:rsidP="00BA3DA0">
      <w:pPr>
        <w:pStyle w:val="ListParagraph"/>
        <w:numPr>
          <w:ilvl w:val="0"/>
          <w:numId w:val="1"/>
        </w:numPr>
        <w:spacing w:line="256" w:lineRule="auto"/>
        <w:rPr>
          <w:sz w:val="28"/>
          <w:szCs w:val="28"/>
        </w:rPr>
      </w:pPr>
      <w:r>
        <w:rPr>
          <w:sz w:val="28"/>
          <w:szCs w:val="28"/>
        </w:rPr>
        <w:t>Observe children closely and plan for individual need.</w:t>
      </w:r>
    </w:p>
    <w:p w:rsidR="00BA3DA0" w:rsidRDefault="00BA3DA0" w:rsidP="00BA3DA0">
      <w:pPr>
        <w:pStyle w:val="ListParagraph"/>
        <w:numPr>
          <w:ilvl w:val="0"/>
          <w:numId w:val="1"/>
        </w:numPr>
        <w:spacing w:line="256" w:lineRule="auto"/>
        <w:rPr>
          <w:sz w:val="28"/>
          <w:szCs w:val="28"/>
        </w:rPr>
      </w:pPr>
      <w:r>
        <w:rPr>
          <w:sz w:val="28"/>
          <w:szCs w:val="28"/>
        </w:rPr>
        <w:t>Work closely with parents to support children’s exploration of appropriate and inappropriate behaviour</w:t>
      </w:r>
    </w:p>
    <w:p w:rsidR="00BA3DA0" w:rsidRDefault="00BA3DA0" w:rsidP="00BA3DA0">
      <w:pPr>
        <w:pStyle w:val="ListParagraph"/>
        <w:numPr>
          <w:ilvl w:val="0"/>
          <w:numId w:val="1"/>
        </w:numPr>
        <w:spacing w:line="256" w:lineRule="auto"/>
        <w:rPr>
          <w:sz w:val="28"/>
          <w:szCs w:val="28"/>
        </w:rPr>
      </w:pPr>
      <w:r>
        <w:rPr>
          <w:sz w:val="28"/>
          <w:szCs w:val="28"/>
        </w:rPr>
        <w:t>Wow cards to show parents something they are proud of</w:t>
      </w:r>
    </w:p>
    <w:p w:rsidR="00BA3DA0" w:rsidRDefault="00BA3DA0" w:rsidP="00BA3DA0">
      <w:pPr>
        <w:rPr>
          <w:sz w:val="28"/>
          <w:szCs w:val="28"/>
        </w:rPr>
      </w:pPr>
      <w:r>
        <w:rPr>
          <w:sz w:val="28"/>
          <w:szCs w:val="28"/>
        </w:rPr>
        <w:t>If children behave in a consistently manner e.g. hurting other children or destroying play equipment I will:</w:t>
      </w:r>
    </w:p>
    <w:p w:rsidR="00BA3DA0" w:rsidRDefault="00BA3DA0" w:rsidP="00BA3DA0">
      <w:pPr>
        <w:rPr>
          <w:sz w:val="28"/>
          <w:szCs w:val="28"/>
        </w:rPr>
      </w:pPr>
    </w:p>
    <w:p w:rsidR="00BA3DA0" w:rsidRDefault="00BA3DA0" w:rsidP="00BA3DA0">
      <w:pPr>
        <w:pStyle w:val="ListParagraph"/>
        <w:numPr>
          <w:ilvl w:val="0"/>
          <w:numId w:val="2"/>
        </w:numPr>
        <w:spacing w:line="256" w:lineRule="auto"/>
        <w:rPr>
          <w:sz w:val="28"/>
          <w:szCs w:val="28"/>
        </w:rPr>
      </w:pPr>
      <w:r>
        <w:rPr>
          <w:sz w:val="28"/>
          <w:szCs w:val="28"/>
        </w:rPr>
        <w:t>Contact parents to put in necessary strategies to ensure the behaviour stops.</w:t>
      </w:r>
    </w:p>
    <w:p w:rsidR="00BA3DA0" w:rsidRDefault="00BA3DA0" w:rsidP="00BA3DA0">
      <w:pPr>
        <w:rPr>
          <w:sz w:val="28"/>
          <w:szCs w:val="28"/>
        </w:rPr>
      </w:pPr>
      <w:r>
        <w:rPr>
          <w:sz w:val="28"/>
          <w:szCs w:val="28"/>
        </w:rPr>
        <w:t>This might include one, all or none of the following dependent on the incident:</w:t>
      </w:r>
    </w:p>
    <w:p w:rsidR="00BA3DA0" w:rsidRDefault="00BA3DA0" w:rsidP="00BA3DA0">
      <w:pPr>
        <w:rPr>
          <w:sz w:val="28"/>
          <w:szCs w:val="28"/>
        </w:rPr>
      </w:pPr>
    </w:p>
    <w:p w:rsidR="00BA3DA0" w:rsidRDefault="00BA3DA0" w:rsidP="00BA3DA0">
      <w:pPr>
        <w:pStyle w:val="ListParagraph"/>
        <w:numPr>
          <w:ilvl w:val="0"/>
          <w:numId w:val="2"/>
        </w:numPr>
        <w:spacing w:line="256" w:lineRule="auto"/>
        <w:rPr>
          <w:sz w:val="28"/>
          <w:szCs w:val="28"/>
        </w:rPr>
      </w:pPr>
      <w:r>
        <w:rPr>
          <w:sz w:val="28"/>
          <w:szCs w:val="28"/>
        </w:rPr>
        <w:t>Use observations to pinpoint trigger points</w:t>
      </w:r>
    </w:p>
    <w:p w:rsidR="00BA3DA0" w:rsidRDefault="00BA3DA0" w:rsidP="00BA3DA0">
      <w:pPr>
        <w:pStyle w:val="ListParagraph"/>
        <w:numPr>
          <w:ilvl w:val="0"/>
          <w:numId w:val="2"/>
        </w:numPr>
        <w:spacing w:line="256" w:lineRule="auto"/>
        <w:rPr>
          <w:sz w:val="28"/>
          <w:szCs w:val="28"/>
        </w:rPr>
      </w:pPr>
      <w:r>
        <w:rPr>
          <w:sz w:val="28"/>
          <w:szCs w:val="28"/>
        </w:rPr>
        <w:t>Improve the environment if possible</w:t>
      </w:r>
    </w:p>
    <w:p w:rsidR="00BA3DA0" w:rsidRDefault="00BA3DA0" w:rsidP="00BA3DA0">
      <w:pPr>
        <w:pStyle w:val="ListParagraph"/>
        <w:numPr>
          <w:ilvl w:val="0"/>
          <w:numId w:val="2"/>
        </w:numPr>
        <w:spacing w:line="256" w:lineRule="auto"/>
        <w:rPr>
          <w:sz w:val="28"/>
          <w:szCs w:val="28"/>
        </w:rPr>
      </w:pPr>
      <w:r>
        <w:rPr>
          <w:sz w:val="28"/>
          <w:szCs w:val="28"/>
        </w:rPr>
        <w:lastRenderedPageBreak/>
        <w:t>I will never use corporal punishment or any punishment that either physically or psychological may hurt them or humiliate them and will never threaten to.</w:t>
      </w:r>
    </w:p>
    <w:p w:rsidR="00BA3DA0" w:rsidRDefault="00BA3DA0" w:rsidP="00BA3DA0">
      <w:pPr>
        <w:pStyle w:val="ListParagraph"/>
        <w:numPr>
          <w:ilvl w:val="0"/>
          <w:numId w:val="2"/>
        </w:numPr>
        <w:spacing w:line="256" w:lineRule="auto"/>
        <w:rPr>
          <w:sz w:val="28"/>
          <w:szCs w:val="28"/>
        </w:rPr>
      </w:pPr>
      <w:r>
        <w:rPr>
          <w:sz w:val="28"/>
          <w:szCs w:val="28"/>
        </w:rPr>
        <w:t>Help children who find it difficult to get on with others by showing them how to play and be friendly with other children</w:t>
      </w:r>
    </w:p>
    <w:p w:rsidR="00BA3DA0" w:rsidRDefault="00BA3DA0" w:rsidP="00BA3DA0">
      <w:pPr>
        <w:pStyle w:val="ListParagraph"/>
        <w:numPr>
          <w:ilvl w:val="0"/>
          <w:numId w:val="2"/>
        </w:numPr>
        <w:spacing w:line="256" w:lineRule="auto"/>
        <w:rPr>
          <w:sz w:val="28"/>
          <w:szCs w:val="28"/>
        </w:rPr>
      </w:pPr>
      <w:r>
        <w:rPr>
          <w:sz w:val="28"/>
          <w:szCs w:val="28"/>
        </w:rPr>
        <w:t>Give the child more one to one time in which they may be able to explain why they are behaving in this way</w:t>
      </w:r>
    </w:p>
    <w:p w:rsidR="00BA3DA0" w:rsidRDefault="00BA3DA0" w:rsidP="00BA3DA0">
      <w:pPr>
        <w:pStyle w:val="ListParagraph"/>
        <w:numPr>
          <w:ilvl w:val="0"/>
          <w:numId w:val="2"/>
        </w:numPr>
        <w:spacing w:line="256" w:lineRule="auto"/>
        <w:rPr>
          <w:sz w:val="28"/>
          <w:szCs w:val="28"/>
        </w:rPr>
      </w:pPr>
      <w:r>
        <w:rPr>
          <w:sz w:val="28"/>
          <w:szCs w:val="28"/>
        </w:rPr>
        <w:t>Where this does not result in an improvement in behaviour I will ask parents to seek outside help.  I have a duty to protect all the children in my care and cannot allow children to hurt or upset each other in any way.  All the children in my care are sensitive to each other’s needs and go out of their way to help each other.  That is something I wish to continue and to promote</w:t>
      </w:r>
    </w:p>
    <w:p w:rsidR="00BA3DA0" w:rsidRDefault="00BA3DA0" w:rsidP="00BA3DA0">
      <w:pPr>
        <w:rPr>
          <w:b/>
          <w:sz w:val="28"/>
          <w:szCs w:val="28"/>
        </w:rPr>
      </w:pPr>
      <w:r>
        <w:rPr>
          <w:b/>
          <w:sz w:val="28"/>
          <w:szCs w:val="28"/>
        </w:rPr>
        <w:t>Biting</w:t>
      </w:r>
    </w:p>
    <w:p w:rsidR="00BA3DA0" w:rsidRDefault="00BA3DA0" w:rsidP="00BA3DA0">
      <w:pPr>
        <w:rPr>
          <w:sz w:val="28"/>
          <w:szCs w:val="28"/>
        </w:rPr>
      </w:pPr>
    </w:p>
    <w:p w:rsidR="00BA3DA0" w:rsidRDefault="00BA3DA0" w:rsidP="00BA3DA0">
      <w:pPr>
        <w:rPr>
          <w:sz w:val="28"/>
          <w:szCs w:val="28"/>
        </w:rPr>
      </w:pPr>
      <w:r>
        <w:rPr>
          <w:sz w:val="28"/>
          <w:szCs w:val="28"/>
        </w:rPr>
        <w:t>Many children go through a stage of biting other children or adults.  If this occurs the following procedure will be followed:</w:t>
      </w:r>
    </w:p>
    <w:p w:rsidR="00BA3DA0" w:rsidRDefault="00BA3DA0" w:rsidP="00BA3DA0">
      <w:pPr>
        <w:rPr>
          <w:sz w:val="28"/>
          <w:szCs w:val="28"/>
        </w:rPr>
      </w:pPr>
    </w:p>
    <w:p w:rsidR="00BA3DA0" w:rsidRDefault="00BA3DA0" w:rsidP="00BA3DA0">
      <w:pPr>
        <w:pStyle w:val="ListParagraph"/>
        <w:numPr>
          <w:ilvl w:val="0"/>
          <w:numId w:val="3"/>
        </w:numPr>
        <w:spacing w:line="256" w:lineRule="auto"/>
        <w:rPr>
          <w:sz w:val="28"/>
          <w:szCs w:val="28"/>
        </w:rPr>
      </w:pPr>
      <w:r>
        <w:rPr>
          <w:sz w:val="28"/>
          <w:szCs w:val="28"/>
        </w:rPr>
        <w:t>The child who is biting will be taken from the</w:t>
      </w:r>
      <w:r w:rsidR="000D7CCE">
        <w:rPr>
          <w:sz w:val="28"/>
          <w:szCs w:val="28"/>
        </w:rPr>
        <w:t xml:space="preserve"> play area or have toys removed</w:t>
      </w:r>
      <w:r>
        <w:rPr>
          <w:sz w:val="28"/>
          <w:szCs w:val="28"/>
        </w:rPr>
        <w:t>.  The victim will be comforted and any medical treatment provided.</w:t>
      </w:r>
    </w:p>
    <w:p w:rsidR="00BA3DA0" w:rsidRDefault="00BA3DA0" w:rsidP="00BA3DA0">
      <w:pPr>
        <w:pStyle w:val="ListParagraph"/>
        <w:numPr>
          <w:ilvl w:val="0"/>
          <w:numId w:val="3"/>
        </w:numPr>
        <w:spacing w:line="256" w:lineRule="auto"/>
        <w:rPr>
          <w:sz w:val="28"/>
          <w:szCs w:val="28"/>
        </w:rPr>
      </w:pPr>
      <w:r>
        <w:rPr>
          <w:sz w:val="28"/>
          <w:szCs w:val="28"/>
        </w:rPr>
        <w:t>The child that has done the biting will be told in a manner appropriate to their age that the behaviour was unacceptable.  The child will not be shouted at</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Sanctions may be applied as per behaviour policy</w:t>
      </w:r>
    </w:p>
    <w:p w:rsidR="00BA3DA0" w:rsidRDefault="00BA3DA0" w:rsidP="00BA3DA0">
      <w:pPr>
        <w:pStyle w:val="ListParagraph"/>
        <w:numPr>
          <w:ilvl w:val="0"/>
          <w:numId w:val="3"/>
        </w:numPr>
        <w:spacing w:line="256" w:lineRule="auto"/>
        <w:rPr>
          <w:sz w:val="28"/>
          <w:szCs w:val="28"/>
        </w:rPr>
      </w:pPr>
      <w:r>
        <w:rPr>
          <w:sz w:val="28"/>
          <w:szCs w:val="28"/>
        </w:rPr>
        <w:t>I will use written observations and knowledge of the child to try and pinpoint trigger points and reasons</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The incident will be reported in the incident book</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Parents of both children will be informed</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Parents of the victim will not be told the name of the perpetrator</w:t>
      </w:r>
      <w:r w:rsidR="000D7CCE">
        <w:rPr>
          <w:sz w:val="28"/>
          <w:szCs w:val="28"/>
        </w:rPr>
        <w:t>.</w:t>
      </w:r>
    </w:p>
    <w:p w:rsidR="00BA3DA0" w:rsidRDefault="00BA3DA0" w:rsidP="00BA3DA0">
      <w:pPr>
        <w:pStyle w:val="ListParagraph"/>
        <w:numPr>
          <w:ilvl w:val="0"/>
          <w:numId w:val="3"/>
        </w:numPr>
        <w:spacing w:line="256" w:lineRule="auto"/>
        <w:rPr>
          <w:sz w:val="28"/>
          <w:szCs w:val="28"/>
        </w:rPr>
      </w:pPr>
      <w:r>
        <w:rPr>
          <w:sz w:val="28"/>
          <w:szCs w:val="28"/>
        </w:rPr>
        <w:t>If need be an Individual Behaviour Plan or Individual Education plan will be created</w:t>
      </w:r>
      <w:r w:rsidR="000D7CCE">
        <w:rPr>
          <w:sz w:val="28"/>
          <w:szCs w:val="28"/>
        </w:rPr>
        <w:t>.</w:t>
      </w:r>
    </w:p>
    <w:p w:rsidR="00BA3DA0" w:rsidRDefault="00BA3DA0" w:rsidP="00BA3DA0">
      <w:pPr>
        <w:spacing w:line="256" w:lineRule="auto"/>
        <w:rPr>
          <w:sz w:val="28"/>
          <w:szCs w:val="28"/>
        </w:rPr>
      </w:pPr>
    </w:p>
    <w:p w:rsidR="00652336" w:rsidRDefault="00652336"/>
    <w:sectPr w:rsidR="00652336" w:rsidSect="002929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20020"/>
    <w:multiLevelType w:val="hybridMultilevel"/>
    <w:tmpl w:val="CC3CC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24212D1"/>
    <w:multiLevelType w:val="hybridMultilevel"/>
    <w:tmpl w:val="D4FE8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4DF66DA"/>
    <w:multiLevelType w:val="hybridMultilevel"/>
    <w:tmpl w:val="08A62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BA3DA0"/>
    <w:rsid w:val="000D7CCE"/>
    <w:rsid w:val="00502614"/>
    <w:rsid w:val="00652336"/>
    <w:rsid w:val="00BA3D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A0"/>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DA0"/>
    <w:pPr>
      <w:ind w:left="720"/>
      <w:contextualSpacing/>
    </w:pPr>
    <w:rPr>
      <w:rFonts w:eastAsiaTheme="minorEastAsia"/>
      <w:kern w:val="0"/>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End User</cp:lastModifiedBy>
  <cp:revision>3</cp:revision>
  <dcterms:created xsi:type="dcterms:W3CDTF">2025-11-01T14:35:00Z</dcterms:created>
  <dcterms:modified xsi:type="dcterms:W3CDTF">2025-11-02T13:43:00Z</dcterms:modified>
</cp:coreProperties>
</file>