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DD4" w:rsidRDefault="009D1D12" w:rsidP="00467DD4">
      <w:pPr>
        <w:rPr>
          <w:rFonts w:ascii="Arial" w:hAnsi="Arial" w:cs="Arial"/>
          <w:color w:val="515967"/>
          <w:sz w:val="20"/>
          <w:szCs w:val="20"/>
          <w:shd w:val="clear" w:color="auto" w:fill="FFFFFF"/>
        </w:rPr>
      </w:pPr>
      <w:r w:rsidRPr="009D1D12">
        <w:rPr>
          <w:noProof/>
          <w:sz w:val="24"/>
          <w:szCs w:val="24"/>
        </w:rPr>
        <w:pict>
          <v:shapetype id="_x0000_t177" coordsize="21600,21600" o:spt="177" path="m,l21600,r,17255l10800,21600,,17255xe">
            <v:stroke joinstyle="miter"/>
            <v:path gradientshapeok="t" o:connecttype="rect" textboxrect="0,0,21600,17255"/>
          </v:shapetype>
          <v:shape id="Flowchart: Off-page Connector 1784572969" o:spid="_x0000_s1026" type="#_x0000_t177" style="position:absolute;margin-left:0;margin-top:.75pt;width:184.4pt;height:240.55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" fillcolor="#7030a0" strokecolor="#1f3763 [1604]" strokeweight="1pt">
            <w10:wrap anchorx="margin"/>
          </v:shape>
        </w:pict>
      </w:r>
    </w:p>
    <w:p w:rsidR="00467DD4" w:rsidRPr="00125E2E" w:rsidRDefault="009D1D12" w:rsidP="00467DD4">
      <w:pPr>
        <w:jc w:val="right"/>
        <w:rPr>
          <w:b/>
          <w:color w:val="FF0000"/>
          <w:sz w:val="28"/>
          <w:szCs w:val="28"/>
        </w:rPr>
      </w:pPr>
      <w:r w:rsidRPr="009D1D12">
        <w:rPr>
          <w:noProof/>
          <w:sz w:val="24"/>
          <w:szCs w:val="24"/>
        </w:rPr>
        <w:pict>
          <v:shape id="Flowchart: Off-page Connector 143642504" o:spid="_x0000_s1027" type="#_x0000_t177" style="position:absolute;left:0;text-align:left;margin-left:0;margin-top:2.85pt;width:129.3pt;height:179.2pt;z-index:25166028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" fillcolor="yellow" strokecolor="#1f3763 [1604]" strokeweight="1pt">
            <w10:wrap anchorx="margin"/>
          </v:shape>
        </w:pict>
      </w:r>
      <w:r w:rsidR="00467DD4" w:rsidRPr="00125E2E">
        <w:rPr>
          <w:b/>
          <w:color w:val="FFFFFF" w:themeColor="background1"/>
          <w:sz w:val="28"/>
          <w:szCs w:val="28"/>
        </w:rPr>
        <w:t>Wildwood</w:t>
      </w:r>
      <w:r w:rsidR="00467DD4" w:rsidRPr="00125E2E">
        <w:rPr>
          <w:b/>
          <w:color w:val="FF0000"/>
          <w:sz w:val="28"/>
          <w:szCs w:val="28"/>
        </w:rPr>
        <w:t xml:space="preserve"> </w:t>
      </w:r>
      <w:r w:rsidR="00467DD4" w:rsidRPr="00125E2E">
        <w:rPr>
          <w:b/>
          <w:color w:val="FFFFFF" w:themeColor="background1"/>
          <w:sz w:val="28"/>
          <w:szCs w:val="28"/>
        </w:rPr>
        <w:t>Childcare</w:t>
      </w:r>
    </w:p>
    <w:p w:rsidR="00467DD4" w:rsidRDefault="00467DD4" w:rsidP="00467DD4">
      <w:pPr>
        <w:jc w:val="center"/>
        <w:rPr>
          <w:sz w:val="96"/>
          <w:szCs w:val="96"/>
        </w:rPr>
      </w:pPr>
      <w:r w:rsidRPr="00734AEA">
        <w:rPr>
          <w:noProof/>
          <w:sz w:val="24"/>
          <w:szCs w:val="24"/>
          <w:lang w:eastAsia="en-GB"/>
        </w:rPr>
        <w:drawing>
          <wp:anchor distT="0" distB="0" distL="114300" distR="114300" simplePos="0" relativeHeight="251661312" behindDoc="0" locked="0" layoutInCell="1" allowOverlap="1">
            <wp:simplePos x="0" y="0"/>
            <wp:positionH relativeFrom="margin">
              <wp:align>center</wp:align>
            </wp:positionH>
            <wp:positionV relativeFrom="margin">
              <wp:posOffset>619125</wp:posOffset>
            </wp:positionV>
            <wp:extent cx="1134110" cy="1334770"/>
            <wp:effectExtent l="0" t="0" r="8890" b="0"/>
            <wp:wrapSquare wrapText="bothSides"/>
            <wp:docPr id="1727264799" name="Picture 17272647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467DD4" w:rsidRDefault="00467DD4" w:rsidP="00467DD4">
      <w:pPr>
        <w:rPr>
          <w:sz w:val="36"/>
          <w:szCs w:val="36"/>
        </w:rPr>
      </w:pPr>
    </w:p>
    <w:p w:rsidR="00467DD4" w:rsidRPr="00125E2E" w:rsidRDefault="00467DD4" w:rsidP="00467DD4">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467DD4" w:rsidRPr="00734AEA" w:rsidRDefault="00467DD4" w:rsidP="00467DD4">
      <w:pPr>
        <w:rPr>
          <w:sz w:val="24"/>
          <w:szCs w:val="24"/>
        </w:rPr>
      </w:pPr>
    </w:p>
    <w:p w:rsidR="00467DD4" w:rsidRPr="00734AEA" w:rsidRDefault="00467DD4" w:rsidP="00467DD4">
      <w:pPr>
        <w:rPr>
          <w:sz w:val="24"/>
          <w:szCs w:val="24"/>
        </w:rPr>
      </w:pPr>
    </w:p>
    <w:p w:rsidR="00467DD4" w:rsidRPr="00734AEA" w:rsidRDefault="00467DD4" w:rsidP="00467DD4">
      <w:pPr>
        <w:rPr>
          <w:sz w:val="24"/>
          <w:szCs w:val="24"/>
        </w:rPr>
      </w:pPr>
    </w:p>
    <w:p w:rsidR="00467DD4" w:rsidRPr="00734AEA" w:rsidRDefault="00467DD4" w:rsidP="00467DD4">
      <w:pPr>
        <w:rPr>
          <w:sz w:val="24"/>
          <w:szCs w:val="24"/>
        </w:rPr>
      </w:pPr>
    </w:p>
    <w:p w:rsidR="00467DD4" w:rsidRPr="00467DD4" w:rsidRDefault="00467DD4" w:rsidP="00467DD4">
      <w:pPr>
        <w:jc w:val="center"/>
        <w:rPr>
          <w:b/>
          <w:bCs/>
          <w:sz w:val="36"/>
          <w:szCs w:val="36"/>
        </w:rPr>
      </w:pPr>
      <w:r w:rsidRPr="00467DD4">
        <w:rPr>
          <w:b/>
          <w:bCs/>
          <w:sz w:val="36"/>
          <w:szCs w:val="36"/>
        </w:rPr>
        <w:t>Wildwood Childcare</w:t>
      </w:r>
    </w:p>
    <w:p w:rsidR="00467DD4" w:rsidRPr="00734AEA" w:rsidRDefault="00467DD4" w:rsidP="00467DD4">
      <w:pPr>
        <w:rPr>
          <w:color w:val="000000" w:themeColor="text1"/>
          <w:sz w:val="24"/>
          <w:szCs w:val="24"/>
        </w:rPr>
      </w:pPr>
    </w:p>
    <w:p w:rsidR="00467DD4" w:rsidRPr="00734AEA" w:rsidRDefault="00467DD4" w:rsidP="00467DD4">
      <w:pPr>
        <w:jc w:val="center"/>
        <w:rPr>
          <w:sz w:val="24"/>
          <w:szCs w:val="24"/>
        </w:rPr>
      </w:pPr>
      <w:r w:rsidRPr="00734AEA">
        <w:rPr>
          <w:color w:val="000000" w:themeColor="text1"/>
          <w:sz w:val="24"/>
          <w:szCs w:val="24"/>
          <w:highlight w:val="yellow"/>
        </w:rPr>
        <w:t>Live, Laugh, Love to Learn</w:t>
      </w:r>
    </w:p>
    <w:p w:rsidR="00D46515" w:rsidRDefault="00D46515"/>
    <w:p w:rsidR="006055DE" w:rsidRDefault="006055DE"/>
    <w:p w:rsidR="006055DE" w:rsidRDefault="006055DE"/>
    <w:p w:rsidR="006055DE" w:rsidRDefault="00E9109A">
      <w:r>
        <w:t>Safer Recruitment Policy Review Date: Nov 2026</w:t>
      </w:r>
    </w:p>
    <w:p w:rsidR="006055DE" w:rsidRDefault="006055DE"/>
    <w:p w:rsidR="006055DE" w:rsidRPr="006055DE" w:rsidRDefault="00E74B43" w:rsidP="006055DE">
      <w:pPr>
        <w:shd w:val="clear" w:color="auto" w:fill="FFFFFF"/>
        <w:spacing w:after="300" w:line="360" w:lineRule="atLeast"/>
        <w:rPr>
          <w:rFonts w:ascii="Verdana" w:eastAsia="Times New Roman" w:hAnsi="Verdana" w:cs="Times New Roman"/>
          <w:color w:val="000000"/>
          <w:spacing w:val="-1"/>
          <w:kern w:val="0"/>
          <w:sz w:val="27"/>
          <w:szCs w:val="27"/>
          <w:lang w:eastAsia="en-GB"/>
        </w:rPr>
      </w:pPr>
      <w:r>
        <w:rPr>
          <w:rFonts w:ascii="Verdana" w:eastAsia="Times New Roman" w:hAnsi="Verdana" w:cs="Times New Roman"/>
          <w:b/>
          <w:bCs/>
          <w:color w:val="000000"/>
          <w:spacing w:val="-5"/>
          <w:kern w:val="0"/>
          <w:sz w:val="45"/>
          <w:szCs w:val="45"/>
          <w:lang w:eastAsia="en-GB"/>
        </w:rPr>
        <w:t xml:space="preserve">Wildwood </w:t>
      </w:r>
      <w:r w:rsidR="00E9109A">
        <w:rPr>
          <w:rFonts w:ascii="Verdana" w:eastAsia="Times New Roman" w:hAnsi="Verdana" w:cs="Times New Roman"/>
          <w:b/>
          <w:bCs/>
          <w:color w:val="000000"/>
          <w:spacing w:val="-5"/>
          <w:kern w:val="0"/>
          <w:sz w:val="45"/>
          <w:szCs w:val="45"/>
          <w:lang w:eastAsia="en-GB"/>
        </w:rPr>
        <w:t xml:space="preserve">Tuition and </w:t>
      </w:r>
      <w:r>
        <w:rPr>
          <w:rFonts w:ascii="Verdana" w:eastAsia="Times New Roman" w:hAnsi="Verdana" w:cs="Times New Roman"/>
          <w:b/>
          <w:bCs/>
          <w:color w:val="000000"/>
          <w:spacing w:val="-5"/>
          <w:kern w:val="0"/>
          <w:sz w:val="45"/>
          <w:szCs w:val="45"/>
          <w:lang w:eastAsia="en-GB"/>
        </w:rPr>
        <w:t xml:space="preserve">Childcare is </w:t>
      </w:r>
      <w:r w:rsidR="006055DE" w:rsidRPr="006055DE">
        <w:rPr>
          <w:rFonts w:ascii="Verdana" w:eastAsia="Times New Roman" w:hAnsi="Verdana" w:cs="Times New Roman"/>
          <w:color w:val="000000"/>
          <w:spacing w:val="-1"/>
          <w:kern w:val="0"/>
          <w:sz w:val="27"/>
          <w:szCs w:val="27"/>
          <w:lang w:eastAsia="en-GB"/>
        </w:rPr>
        <w:t>commit</w:t>
      </w:r>
      <w:r w:rsidR="00E9109A">
        <w:rPr>
          <w:rFonts w:ascii="Verdana" w:eastAsia="Times New Roman" w:hAnsi="Verdana" w:cs="Times New Roman"/>
          <w:color w:val="000000"/>
          <w:spacing w:val="-1"/>
          <w:kern w:val="0"/>
          <w:sz w:val="27"/>
          <w:szCs w:val="27"/>
          <w:lang w:eastAsia="en-GB"/>
        </w:rPr>
        <w:t>t</w:t>
      </w:r>
      <w:r>
        <w:rPr>
          <w:rFonts w:ascii="Verdana" w:eastAsia="Times New Roman" w:hAnsi="Verdana" w:cs="Times New Roman"/>
          <w:color w:val="000000"/>
          <w:spacing w:val="-1"/>
          <w:kern w:val="0"/>
          <w:sz w:val="27"/>
          <w:szCs w:val="27"/>
          <w:lang w:eastAsia="en-GB"/>
        </w:rPr>
        <w:t>ed</w:t>
      </w:r>
      <w:r w:rsidR="006055DE" w:rsidRPr="006055DE">
        <w:rPr>
          <w:rFonts w:ascii="Verdana" w:eastAsia="Times New Roman" w:hAnsi="Verdana" w:cs="Times New Roman"/>
          <w:color w:val="000000"/>
          <w:spacing w:val="-1"/>
          <w:kern w:val="0"/>
          <w:sz w:val="27"/>
          <w:szCs w:val="27"/>
          <w:lang w:eastAsia="en-GB"/>
        </w:rPr>
        <w:t xml:space="preserve"> to recruiting staff and volunteers who are suitable to work with children</w:t>
      </w:r>
      <w:r w:rsidR="00750857">
        <w:rPr>
          <w:rFonts w:ascii="Verdana" w:eastAsia="Times New Roman" w:hAnsi="Verdana" w:cs="Times New Roman"/>
          <w:color w:val="000000"/>
          <w:spacing w:val="-1"/>
          <w:kern w:val="0"/>
          <w:sz w:val="27"/>
          <w:szCs w:val="27"/>
          <w:lang w:eastAsia="en-GB"/>
        </w:rPr>
        <w:t xml:space="preserve"> and </w:t>
      </w:r>
      <w:r w:rsidR="006055DE" w:rsidRPr="006055DE">
        <w:rPr>
          <w:rFonts w:ascii="Verdana" w:eastAsia="Times New Roman" w:hAnsi="Verdana" w:cs="Times New Roman"/>
          <w:color w:val="000000"/>
          <w:spacing w:val="-1"/>
          <w:kern w:val="0"/>
          <w:sz w:val="27"/>
          <w:szCs w:val="27"/>
          <w:lang w:eastAsia="en-GB"/>
        </w:rPr>
        <w:t>prioritises the safety and welfare of children.</w:t>
      </w:r>
    </w:p>
    <w:p w:rsidR="006055DE" w:rsidRPr="006055DE" w:rsidRDefault="00E9109A" w:rsidP="006055DE">
      <w:pPr>
        <w:shd w:val="clear" w:color="auto" w:fill="FFFFFF"/>
        <w:spacing w:after="300" w:line="360" w:lineRule="atLeast"/>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t>This</w:t>
      </w:r>
      <w:r w:rsidR="006055DE" w:rsidRPr="006055DE">
        <w:rPr>
          <w:rFonts w:ascii="Verdana" w:eastAsia="Times New Roman" w:hAnsi="Verdana" w:cs="Times New Roman"/>
          <w:color w:val="000000"/>
          <w:spacing w:val="-1"/>
          <w:kern w:val="0"/>
          <w:sz w:val="27"/>
          <w:szCs w:val="27"/>
          <w:lang w:eastAsia="en-GB"/>
        </w:rPr>
        <w:t xml:space="preserve"> safer rec</w:t>
      </w:r>
      <w:r>
        <w:rPr>
          <w:rFonts w:ascii="Verdana" w:eastAsia="Times New Roman" w:hAnsi="Verdana" w:cs="Times New Roman"/>
          <w:color w:val="000000"/>
          <w:spacing w:val="-1"/>
          <w:kern w:val="0"/>
          <w:sz w:val="27"/>
          <w:szCs w:val="27"/>
          <w:lang w:eastAsia="en-GB"/>
        </w:rPr>
        <w:t>ruitment policy statement</w:t>
      </w:r>
      <w:r w:rsidR="006055DE" w:rsidRPr="006055DE">
        <w:rPr>
          <w:rFonts w:ascii="Verdana" w:eastAsia="Times New Roman" w:hAnsi="Verdana" w:cs="Times New Roman"/>
          <w:color w:val="000000"/>
          <w:spacing w:val="-1"/>
          <w:kern w:val="0"/>
          <w:sz w:val="27"/>
          <w:szCs w:val="27"/>
          <w:lang w:eastAsia="en-GB"/>
        </w:rPr>
        <w:t xml:space="preserve"> set</w:t>
      </w:r>
      <w:r>
        <w:rPr>
          <w:rFonts w:ascii="Verdana" w:eastAsia="Times New Roman" w:hAnsi="Verdana" w:cs="Times New Roman"/>
          <w:color w:val="000000"/>
          <w:spacing w:val="-1"/>
          <w:kern w:val="0"/>
          <w:sz w:val="27"/>
          <w:szCs w:val="27"/>
          <w:lang w:eastAsia="en-GB"/>
        </w:rPr>
        <w:t xml:space="preserve">s out </w:t>
      </w:r>
      <w:r w:rsidR="006055DE" w:rsidRPr="006055DE">
        <w:rPr>
          <w:rFonts w:ascii="Verdana" w:eastAsia="Times New Roman" w:hAnsi="Verdana" w:cs="Times New Roman"/>
          <w:color w:val="000000"/>
          <w:spacing w:val="-1"/>
          <w:kern w:val="0"/>
          <w:sz w:val="27"/>
          <w:szCs w:val="27"/>
          <w:lang w:eastAsia="en-GB"/>
        </w:rPr>
        <w:t>our organisation’s commitment to</w:t>
      </w:r>
      <w:r>
        <w:rPr>
          <w:rFonts w:ascii="Verdana" w:eastAsia="Times New Roman" w:hAnsi="Verdana" w:cs="Times New Roman"/>
          <w:color w:val="000000"/>
          <w:spacing w:val="-1"/>
          <w:kern w:val="0"/>
          <w:sz w:val="27"/>
          <w:szCs w:val="27"/>
          <w:lang w:eastAsia="en-GB"/>
        </w:rPr>
        <w:t xml:space="preserve"> safer recruitment</w:t>
      </w:r>
      <w:r w:rsidR="006055DE" w:rsidRPr="006055DE">
        <w:rPr>
          <w:rFonts w:ascii="Verdana" w:eastAsia="Times New Roman" w:hAnsi="Verdana" w:cs="Times New Roman"/>
          <w:color w:val="000000"/>
          <w:spacing w:val="-1"/>
          <w:kern w:val="0"/>
          <w:sz w:val="27"/>
          <w:szCs w:val="27"/>
          <w:lang w:eastAsia="en-GB"/>
        </w:rPr>
        <w:t>:</w:t>
      </w:r>
    </w:p>
    <w:p w:rsidR="006055DE" w:rsidRPr="006055DE" w:rsidRDefault="006055DE"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proofErr w:type="gramStart"/>
      <w:r w:rsidRPr="006055DE">
        <w:rPr>
          <w:rFonts w:ascii="Verdana" w:eastAsia="Times New Roman" w:hAnsi="Verdana" w:cs="Times New Roman"/>
          <w:color w:val="000000"/>
          <w:spacing w:val="-1"/>
          <w:kern w:val="0"/>
          <w:sz w:val="27"/>
          <w:szCs w:val="27"/>
          <w:lang w:eastAsia="en-GB"/>
        </w:rPr>
        <w:t>safeguarding</w:t>
      </w:r>
      <w:proofErr w:type="gramEnd"/>
      <w:r w:rsidRPr="006055DE">
        <w:rPr>
          <w:rFonts w:ascii="Verdana" w:eastAsia="Times New Roman" w:hAnsi="Verdana" w:cs="Times New Roman"/>
          <w:color w:val="000000"/>
          <w:spacing w:val="-1"/>
          <w:kern w:val="0"/>
          <w:sz w:val="27"/>
          <w:szCs w:val="27"/>
          <w:lang w:eastAsia="en-GB"/>
        </w:rPr>
        <w:t xml:space="preserve"> </w:t>
      </w:r>
      <w:r w:rsidR="00750857">
        <w:rPr>
          <w:rFonts w:ascii="Verdana" w:eastAsia="Times New Roman" w:hAnsi="Verdana" w:cs="Times New Roman"/>
          <w:color w:val="000000"/>
          <w:spacing w:val="-1"/>
          <w:kern w:val="0"/>
          <w:sz w:val="27"/>
          <w:szCs w:val="27"/>
          <w:lang w:eastAsia="en-GB"/>
        </w:rPr>
        <w:t>policies must be adhered to at all times.</w:t>
      </w:r>
    </w:p>
    <w:p w:rsidR="006055DE" w:rsidRPr="006055DE" w:rsidRDefault="00750857"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t xml:space="preserve">Unsuitable applicants </w:t>
      </w:r>
      <w:r w:rsidR="0062154B">
        <w:rPr>
          <w:rFonts w:ascii="Verdana" w:eastAsia="Times New Roman" w:hAnsi="Verdana" w:cs="Times New Roman"/>
          <w:color w:val="000000"/>
          <w:spacing w:val="-1"/>
          <w:kern w:val="0"/>
          <w:sz w:val="27"/>
          <w:szCs w:val="27"/>
          <w:lang w:eastAsia="en-GB"/>
        </w:rPr>
        <w:t xml:space="preserve">will be </w:t>
      </w:r>
      <w:r w:rsidR="006055DE" w:rsidRPr="006055DE">
        <w:rPr>
          <w:rFonts w:ascii="Verdana" w:eastAsia="Times New Roman" w:hAnsi="Verdana" w:cs="Times New Roman"/>
          <w:color w:val="000000"/>
          <w:spacing w:val="-1"/>
          <w:kern w:val="0"/>
          <w:sz w:val="27"/>
          <w:szCs w:val="27"/>
          <w:lang w:eastAsia="en-GB"/>
        </w:rPr>
        <w:t>identi</w:t>
      </w:r>
      <w:r w:rsidR="0062154B">
        <w:rPr>
          <w:rFonts w:ascii="Verdana" w:eastAsia="Times New Roman" w:hAnsi="Verdana" w:cs="Times New Roman"/>
          <w:color w:val="000000"/>
          <w:spacing w:val="-1"/>
          <w:kern w:val="0"/>
          <w:sz w:val="27"/>
          <w:szCs w:val="27"/>
          <w:lang w:eastAsia="en-GB"/>
        </w:rPr>
        <w:t>fied</w:t>
      </w:r>
      <w:r w:rsidR="00E9109A">
        <w:rPr>
          <w:rFonts w:ascii="Verdana" w:eastAsia="Times New Roman" w:hAnsi="Verdana" w:cs="Times New Roman"/>
          <w:color w:val="000000"/>
          <w:spacing w:val="-1"/>
          <w:kern w:val="0"/>
          <w:sz w:val="27"/>
          <w:szCs w:val="27"/>
          <w:lang w:eastAsia="en-GB"/>
        </w:rPr>
        <w:t xml:space="preserve"> and </w:t>
      </w:r>
      <w:r w:rsidR="006055DE" w:rsidRPr="006055DE">
        <w:rPr>
          <w:rFonts w:ascii="Verdana" w:eastAsia="Times New Roman" w:hAnsi="Verdana" w:cs="Times New Roman"/>
          <w:color w:val="000000"/>
          <w:spacing w:val="-1"/>
          <w:kern w:val="0"/>
          <w:sz w:val="27"/>
          <w:szCs w:val="27"/>
          <w:lang w:eastAsia="en-GB"/>
        </w:rPr>
        <w:t xml:space="preserve">applicants </w:t>
      </w:r>
      <w:r w:rsidR="00E9109A">
        <w:rPr>
          <w:rFonts w:ascii="Verdana" w:eastAsia="Times New Roman" w:hAnsi="Verdana" w:cs="Times New Roman"/>
          <w:color w:val="000000"/>
          <w:spacing w:val="-1"/>
          <w:kern w:val="0"/>
          <w:sz w:val="27"/>
          <w:szCs w:val="27"/>
          <w:lang w:eastAsia="en-GB"/>
        </w:rPr>
        <w:t xml:space="preserve">rejected </w:t>
      </w:r>
      <w:r w:rsidR="006055DE" w:rsidRPr="006055DE">
        <w:rPr>
          <w:rFonts w:ascii="Verdana" w:eastAsia="Times New Roman" w:hAnsi="Verdana" w:cs="Times New Roman"/>
          <w:color w:val="000000"/>
          <w:spacing w:val="-1"/>
          <w:kern w:val="0"/>
          <w:sz w:val="27"/>
          <w:szCs w:val="27"/>
          <w:lang w:eastAsia="en-GB"/>
        </w:rPr>
        <w:t xml:space="preserve">who are unsuitable to work with children and </w:t>
      </w:r>
      <w:r w:rsidR="006055DE" w:rsidRPr="006055DE">
        <w:rPr>
          <w:rFonts w:ascii="Verdana" w:eastAsia="Times New Roman" w:hAnsi="Verdana" w:cs="Times New Roman"/>
          <w:color w:val="000000"/>
          <w:spacing w:val="-1"/>
          <w:kern w:val="0"/>
          <w:sz w:val="27"/>
          <w:szCs w:val="27"/>
          <w:lang w:eastAsia="en-GB"/>
        </w:rPr>
        <w:lastRenderedPageBreak/>
        <w:t>young people</w:t>
      </w:r>
      <w:r w:rsidR="0062154B">
        <w:rPr>
          <w:rFonts w:ascii="Verdana" w:eastAsia="Times New Roman" w:hAnsi="Verdana" w:cs="Times New Roman"/>
          <w:color w:val="000000"/>
          <w:spacing w:val="-1"/>
          <w:kern w:val="0"/>
          <w:sz w:val="27"/>
          <w:szCs w:val="27"/>
          <w:lang w:eastAsia="en-GB"/>
        </w:rPr>
        <w:t>.  All applicants should have an enhanced DBS and be on the update service.</w:t>
      </w:r>
    </w:p>
    <w:p w:rsidR="006055DE" w:rsidRPr="006055DE" w:rsidRDefault="0062154B"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t xml:space="preserve">A </w:t>
      </w:r>
      <w:r w:rsidR="006055DE" w:rsidRPr="006055DE">
        <w:rPr>
          <w:rFonts w:ascii="Verdana" w:eastAsia="Times New Roman" w:hAnsi="Verdana" w:cs="Times New Roman"/>
          <w:color w:val="000000"/>
          <w:spacing w:val="-1"/>
          <w:kern w:val="0"/>
          <w:sz w:val="27"/>
          <w:szCs w:val="27"/>
          <w:lang w:eastAsia="en-GB"/>
        </w:rPr>
        <w:t>respon</w:t>
      </w:r>
      <w:r>
        <w:rPr>
          <w:rFonts w:ascii="Verdana" w:eastAsia="Times New Roman" w:hAnsi="Verdana" w:cs="Times New Roman"/>
          <w:color w:val="000000"/>
          <w:spacing w:val="-1"/>
          <w:kern w:val="0"/>
          <w:sz w:val="27"/>
          <w:szCs w:val="27"/>
          <w:lang w:eastAsia="en-GB"/>
        </w:rPr>
        <w:t>se</w:t>
      </w:r>
      <w:r w:rsidR="006055DE" w:rsidRPr="006055DE">
        <w:rPr>
          <w:rFonts w:ascii="Verdana" w:eastAsia="Times New Roman" w:hAnsi="Verdana" w:cs="Times New Roman"/>
          <w:color w:val="000000"/>
          <w:spacing w:val="-1"/>
          <w:kern w:val="0"/>
          <w:sz w:val="27"/>
          <w:szCs w:val="27"/>
          <w:lang w:eastAsia="en-GB"/>
        </w:rPr>
        <w:t xml:space="preserve"> to</w:t>
      </w:r>
      <w:r>
        <w:rPr>
          <w:rFonts w:ascii="Verdana" w:eastAsia="Times New Roman" w:hAnsi="Verdana" w:cs="Times New Roman"/>
          <w:color w:val="000000"/>
          <w:spacing w:val="-1"/>
          <w:kern w:val="0"/>
          <w:sz w:val="27"/>
          <w:szCs w:val="27"/>
          <w:lang w:eastAsia="en-GB"/>
        </w:rPr>
        <w:t xml:space="preserve"> the</w:t>
      </w:r>
      <w:r w:rsidR="006055DE" w:rsidRPr="006055DE">
        <w:rPr>
          <w:rFonts w:ascii="Verdana" w:eastAsia="Times New Roman" w:hAnsi="Verdana" w:cs="Times New Roman"/>
          <w:color w:val="000000"/>
          <w:spacing w:val="-1"/>
          <w:kern w:val="0"/>
          <w:sz w:val="27"/>
          <w:szCs w:val="27"/>
          <w:lang w:eastAsia="en-GB"/>
        </w:rPr>
        <w:t xml:space="preserve"> concerns about the suitability of applicants during the recruitment process</w:t>
      </w:r>
      <w:r w:rsidR="00326C58">
        <w:rPr>
          <w:rFonts w:ascii="Verdana" w:eastAsia="Times New Roman" w:hAnsi="Verdana" w:cs="Times New Roman"/>
          <w:color w:val="000000"/>
          <w:spacing w:val="-1"/>
          <w:kern w:val="0"/>
          <w:sz w:val="27"/>
          <w:szCs w:val="27"/>
          <w:lang w:eastAsia="en-GB"/>
        </w:rPr>
        <w:t xml:space="preserve"> will be available within any application form.</w:t>
      </w:r>
    </w:p>
    <w:p w:rsidR="006055DE" w:rsidRPr="006055DE" w:rsidRDefault="006055DE"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sidRPr="006055DE">
        <w:rPr>
          <w:rFonts w:ascii="Verdana" w:eastAsia="Times New Roman" w:hAnsi="Verdana" w:cs="Times New Roman"/>
          <w:color w:val="000000"/>
          <w:spacing w:val="-1"/>
          <w:kern w:val="0"/>
          <w:sz w:val="27"/>
          <w:szCs w:val="27"/>
          <w:lang w:eastAsia="en-GB"/>
        </w:rPr>
        <w:t>responding to concerns about the suitability of employees and volunteers once they have begun their role</w:t>
      </w:r>
      <w:r w:rsidR="00326C58">
        <w:rPr>
          <w:rFonts w:ascii="Verdana" w:eastAsia="Times New Roman" w:hAnsi="Verdana" w:cs="Times New Roman"/>
          <w:color w:val="000000"/>
          <w:spacing w:val="-1"/>
          <w:kern w:val="0"/>
          <w:sz w:val="27"/>
          <w:szCs w:val="27"/>
          <w:lang w:eastAsia="en-GB"/>
        </w:rPr>
        <w:t xml:space="preserve"> will occur through PCF – parental co-production and SEF forms.</w:t>
      </w:r>
    </w:p>
    <w:p w:rsidR="006055DE" w:rsidRPr="006055DE" w:rsidRDefault="006055DE"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sidRPr="006055DE">
        <w:rPr>
          <w:rFonts w:ascii="Verdana" w:eastAsia="Times New Roman" w:hAnsi="Verdana" w:cs="Times New Roman"/>
          <w:color w:val="000000"/>
          <w:spacing w:val="-1"/>
          <w:kern w:val="0"/>
          <w:sz w:val="27"/>
          <w:szCs w:val="27"/>
          <w:lang w:eastAsia="en-GB"/>
        </w:rPr>
        <w:t>ensuring all new staff and volunteers participate in an induction which includes child protection</w:t>
      </w:r>
      <w:r w:rsidR="00564E88">
        <w:rPr>
          <w:rFonts w:ascii="Verdana" w:eastAsia="Times New Roman" w:hAnsi="Verdana" w:cs="Times New Roman"/>
          <w:color w:val="000000"/>
          <w:spacing w:val="-1"/>
          <w:kern w:val="0"/>
          <w:sz w:val="27"/>
          <w:szCs w:val="27"/>
          <w:lang w:eastAsia="en-GB"/>
        </w:rPr>
        <w:t xml:space="preserve"> through TES online training portal</w:t>
      </w:r>
      <w:r w:rsidR="00A72EE4">
        <w:rPr>
          <w:rFonts w:ascii="Verdana" w:eastAsia="Times New Roman" w:hAnsi="Verdana" w:cs="Times New Roman"/>
          <w:color w:val="000000"/>
          <w:spacing w:val="-1"/>
          <w:kern w:val="0"/>
          <w:sz w:val="27"/>
          <w:szCs w:val="27"/>
          <w:lang w:eastAsia="en-GB"/>
        </w:rPr>
        <w:t xml:space="preserve"> and relevant paediatric first aid training.</w:t>
      </w:r>
    </w:p>
    <w:p w:rsidR="006055DE" w:rsidRPr="006055DE" w:rsidRDefault="006055DE"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proofErr w:type="gramStart"/>
      <w:r w:rsidRPr="006055DE">
        <w:rPr>
          <w:rFonts w:ascii="Verdana" w:eastAsia="Times New Roman" w:hAnsi="Verdana" w:cs="Times New Roman"/>
          <w:color w:val="000000"/>
          <w:spacing w:val="-1"/>
          <w:kern w:val="0"/>
          <w:sz w:val="27"/>
          <w:szCs w:val="27"/>
          <w:lang w:eastAsia="en-GB"/>
        </w:rPr>
        <w:t>a</w:t>
      </w:r>
      <w:proofErr w:type="gramEnd"/>
      <w:r w:rsidRPr="006055DE">
        <w:rPr>
          <w:rFonts w:ascii="Verdana" w:eastAsia="Times New Roman" w:hAnsi="Verdana" w:cs="Times New Roman"/>
          <w:color w:val="000000"/>
          <w:spacing w:val="-1"/>
          <w:kern w:val="0"/>
          <w:sz w:val="27"/>
          <w:szCs w:val="27"/>
          <w:lang w:eastAsia="en-GB"/>
        </w:rPr>
        <w:t xml:space="preserve"> list of </w:t>
      </w:r>
      <w:r w:rsidR="00A72EE4">
        <w:rPr>
          <w:rFonts w:ascii="Verdana" w:eastAsia="Times New Roman" w:hAnsi="Verdana" w:cs="Times New Roman"/>
          <w:color w:val="000000"/>
          <w:spacing w:val="-1"/>
          <w:kern w:val="0"/>
          <w:sz w:val="27"/>
          <w:szCs w:val="27"/>
          <w:lang w:eastAsia="en-GB"/>
        </w:rPr>
        <w:t>all policy documents are available online.</w:t>
      </w:r>
    </w:p>
    <w:p w:rsidR="006055DE" w:rsidRDefault="006055DE"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sidRPr="006055DE">
        <w:rPr>
          <w:rFonts w:ascii="Verdana" w:eastAsia="Times New Roman" w:hAnsi="Verdana" w:cs="Times New Roman"/>
          <w:color w:val="000000"/>
          <w:spacing w:val="-1"/>
          <w:kern w:val="0"/>
          <w:sz w:val="27"/>
          <w:szCs w:val="27"/>
          <w:lang w:eastAsia="en-GB"/>
        </w:rPr>
        <w:t>the date the policy comes into force and when you will review it</w:t>
      </w:r>
      <w:r w:rsidR="00A72EE4">
        <w:rPr>
          <w:rFonts w:ascii="Verdana" w:eastAsia="Times New Roman" w:hAnsi="Verdana" w:cs="Times New Roman"/>
          <w:color w:val="000000"/>
          <w:spacing w:val="-1"/>
          <w:kern w:val="0"/>
          <w:sz w:val="27"/>
          <w:szCs w:val="27"/>
          <w:lang w:eastAsia="en-GB"/>
        </w:rPr>
        <w:t xml:space="preserve"> is clearly stated on each document</w:t>
      </w:r>
      <w:r w:rsidR="00B71F65">
        <w:rPr>
          <w:rFonts w:ascii="Verdana" w:eastAsia="Times New Roman" w:hAnsi="Verdana" w:cs="Times New Roman"/>
          <w:color w:val="000000"/>
          <w:spacing w:val="-1"/>
          <w:kern w:val="0"/>
          <w:sz w:val="27"/>
          <w:szCs w:val="27"/>
          <w:lang w:eastAsia="en-GB"/>
        </w:rPr>
        <w:t>.</w:t>
      </w:r>
    </w:p>
    <w:p w:rsidR="00B71F65" w:rsidRPr="006055DE" w:rsidRDefault="00B71F65"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t>All job applications will have an equal opportunities</w:t>
      </w:r>
      <w:r w:rsidR="00CF5D6C">
        <w:rPr>
          <w:rFonts w:ascii="Verdana" w:eastAsia="Times New Roman" w:hAnsi="Verdana" w:cs="Times New Roman"/>
          <w:color w:val="000000"/>
          <w:spacing w:val="-1"/>
          <w:kern w:val="0"/>
          <w:sz w:val="27"/>
          <w:szCs w:val="27"/>
          <w:lang w:eastAsia="en-GB"/>
        </w:rPr>
        <w:t xml:space="preserve"> statement to ensure a non-biased process.  The Equality policy works in conjunction with all other policies.</w:t>
      </w:r>
    </w:p>
    <w:p w:rsidR="00B230F1" w:rsidRDefault="00B230F1" w:rsidP="006055DE">
      <w:pPr>
        <w:shd w:val="clear" w:color="auto" w:fill="FFFFFF"/>
        <w:spacing w:after="300" w:line="360" w:lineRule="atLeast"/>
        <w:rPr>
          <w:rFonts w:ascii="Verdana" w:eastAsia="Times New Roman" w:hAnsi="Verdana" w:cs="Times New Roman"/>
          <w:color w:val="000000"/>
          <w:spacing w:val="-1"/>
          <w:kern w:val="0"/>
          <w:sz w:val="27"/>
          <w:szCs w:val="27"/>
          <w:lang w:eastAsia="en-GB"/>
        </w:rPr>
      </w:pPr>
    </w:p>
    <w:p w:rsidR="00B230F1" w:rsidRDefault="00B230F1" w:rsidP="00B230F1">
      <w:pPr>
        <w:pStyle w:val="Heading2"/>
        <w:shd w:val="clear" w:color="auto" w:fill="FFFFFF"/>
        <w:spacing w:before="0" w:beforeAutospacing="0" w:after="150" w:afterAutospacing="0"/>
        <w:rPr>
          <w:rFonts w:ascii="Verdana" w:hAnsi="Verdana"/>
          <w:color w:val="000000"/>
          <w:spacing w:val="-5"/>
          <w:sz w:val="45"/>
          <w:szCs w:val="45"/>
        </w:rPr>
      </w:pPr>
      <w:r>
        <w:rPr>
          <w:rFonts w:ascii="Verdana" w:hAnsi="Verdana"/>
          <w:color w:val="000000"/>
          <w:spacing w:val="-5"/>
          <w:sz w:val="45"/>
          <w:szCs w:val="45"/>
        </w:rPr>
        <w:t>Safer recruitment procedures</w:t>
      </w:r>
    </w:p>
    <w:p w:rsidR="00B230F1" w:rsidRDefault="00B230F1" w:rsidP="006D76AE">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Having a safer recruitment policy statement in place is a vital first step towards keeping the children and young people who have contact with staff and volunteers. </w:t>
      </w:r>
    </w:p>
    <w:p w:rsidR="00B230F1" w:rsidRDefault="006D76AE"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The whole of the recruitment process is pl</w:t>
      </w:r>
      <w:r w:rsidR="00B230F1">
        <w:rPr>
          <w:rFonts w:ascii="Verdana" w:hAnsi="Verdana"/>
          <w:color w:val="000000"/>
          <w:spacing w:val="-1"/>
          <w:sz w:val="27"/>
          <w:szCs w:val="27"/>
        </w:rPr>
        <w:t>an</w:t>
      </w:r>
      <w:r>
        <w:rPr>
          <w:rFonts w:ascii="Verdana" w:hAnsi="Verdana"/>
          <w:color w:val="000000"/>
          <w:spacing w:val="-1"/>
          <w:sz w:val="27"/>
          <w:szCs w:val="27"/>
        </w:rPr>
        <w:t>ned in a</w:t>
      </w:r>
      <w:r w:rsidR="00D65B14">
        <w:rPr>
          <w:rFonts w:ascii="Verdana" w:hAnsi="Verdana"/>
          <w:color w:val="000000"/>
          <w:spacing w:val="-1"/>
          <w:sz w:val="27"/>
          <w:szCs w:val="27"/>
        </w:rPr>
        <w:t xml:space="preserve">dvance </w:t>
      </w:r>
      <w:r w:rsidR="00B230F1">
        <w:rPr>
          <w:rFonts w:ascii="Verdana" w:hAnsi="Verdana"/>
          <w:color w:val="000000"/>
          <w:spacing w:val="-1"/>
          <w:sz w:val="27"/>
          <w:szCs w:val="27"/>
        </w:rPr>
        <w:t>to make sure you have a consistent approach every time you recruit a new staff member or volunteer.</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Taking a planned and structured approach will help:</w:t>
      </w:r>
    </w:p>
    <w:p w:rsidR="00B230F1" w:rsidRDefault="00B230F1" w:rsidP="00B230F1">
      <w:pPr>
        <w:numPr>
          <w:ilvl w:val="0"/>
          <w:numId w:val="2"/>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minimise the risk of appointing someone unsuitable</w:t>
      </w:r>
    </w:p>
    <w:p w:rsidR="00B230F1" w:rsidRDefault="00B230F1" w:rsidP="00B230F1">
      <w:pPr>
        <w:numPr>
          <w:ilvl w:val="0"/>
          <w:numId w:val="2"/>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ensure you select the right person for the role</w:t>
      </w:r>
    </w:p>
    <w:p w:rsidR="00B230F1" w:rsidRDefault="00B230F1" w:rsidP="00B230F1">
      <w:pPr>
        <w:numPr>
          <w:ilvl w:val="0"/>
          <w:numId w:val="2"/>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make sure the process is fair</w:t>
      </w:r>
    </w:p>
    <w:p w:rsidR="00B230F1" w:rsidRDefault="00B230F1" w:rsidP="00B230F1">
      <w:pPr>
        <w:numPr>
          <w:ilvl w:val="0"/>
          <w:numId w:val="2"/>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make sure there are records of the process for future reference.</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lastRenderedPageBreak/>
        <w:t>Following a written procedure also means you’re less likely to miss anything out and that each time you recruit you’re adhering to legislation and guidance.</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For any role working with children and young people, both the role description and the person specification </w:t>
      </w:r>
      <w:r w:rsidR="00310128">
        <w:rPr>
          <w:rFonts w:ascii="Verdana" w:hAnsi="Verdana"/>
          <w:color w:val="000000"/>
          <w:spacing w:val="-1"/>
          <w:sz w:val="27"/>
          <w:szCs w:val="27"/>
        </w:rPr>
        <w:t>will</w:t>
      </w:r>
      <w:r>
        <w:rPr>
          <w:rFonts w:ascii="Verdana" w:hAnsi="Verdana"/>
          <w:color w:val="000000"/>
          <w:spacing w:val="-1"/>
          <w:sz w:val="27"/>
          <w:szCs w:val="27"/>
        </w:rPr>
        <w:t xml:space="preserve"> highlight the safeguarding responsibilities.</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Advertising the role</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The advertisement </w:t>
      </w:r>
      <w:r w:rsidR="00310128">
        <w:rPr>
          <w:rFonts w:ascii="Verdana" w:hAnsi="Verdana"/>
          <w:color w:val="000000"/>
          <w:spacing w:val="-1"/>
          <w:sz w:val="27"/>
          <w:szCs w:val="27"/>
        </w:rPr>
        <w:t xml:space="preserve">will </w:t>
      </w:r>
      <w:r>
        <w:rPr>
          <w:rFonts w:ascii="Verdana" w:hAnsi="Verdana"/>
          <w:color w:val="000000"/>
          <w:spacing w:val="-1"/>
          <w:sz w:val="27"/>
          <w:szCs w:val="27"/>
        </w:rPr>
        <w:t xml:space="preserve">send out a clear safeguarding message. Every advert for a role that includes work with children </w:t>
      </w:r>
      <w:r w:rsidR="00E50CC8">
        <w:rPr>
          <w:rFonts w:ascii="Verdana" w:hAnsi="Verdana"/>
          <w:color w:val="000000"/>
          <w:spacing w:val="-1"/>
          <w:sz w:val="27"/>
          <w:szCs w:val="27"/>
        </w:rPr>
        <w:t>will</w:t>
      </w:r>
      <w:r>
        <w:rPr>
          <w:rFonts w:ascii="Verdana" w:hAnsi="Verdana"/>
          <w:color w:val="000000"/>
          <w:spacing w:val="-1"/>
          <w:sz w:val="27"/>
          <w:szCs w:val="27"/>
        </w:rPr>
        <w:t xml:space="preserve"> include a statement about our commitment to keeping children safe.</w:t>
      </w:r>
    </w:p>
    <w:p w:rsidR="00B230F1" w:rsidRDefault="005D387C"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T</w:t>
      </w:r>
      <w:r w:rsidR="00B230F1">
        <w:rPr>
          <w:rFonts w:ascii="Verdana" w:hAnsi="Verdana"/>
          <w:color w:val="000000"/>
          <w:spacing w:val="-1"/>
          <w:sz w:val="27"/>
          <w:szCs w:val="27"/>
        </w:rPr>
        <w:t>he role</w:t>
      </w:r>
      <w:r>
        <w:rPr>
          <w:rFonts w:ascii="Verdana" w:hAnsi="Verdana"/>
          <w:color w:val="000000"/>
          <w:spacing w:val="-1"/>
          <w:sz w:val="27"/>
          <w:szCs w:val="27"/>
        </w:rPr>
        <w:t xml:space="preserve"> will</w:t>
      </w:r>
      <w:r w:rsidR="00B230F1">
        <w:rPr>
          <w:rFonts w:ascii="Verdana" w:hAnsi="Verdana"/>
          <w:color w:val="000000"/>
          <w:spacing w:val="-1"/>
          <w:sz w:val="27"/>
          <w:szCs w:val="27"/>
        </w:rPr>
        <w:t xml:space="preserve"> require a criminal records chec</w:t>
      </w:r>
      <w:r>
        <w:rPr>
          <w:rFonts w:ascii="Verdana" w:hAnsi="Verdana"/>
          <w:color w:val="000000"/>
          <w:spacing w:val="-1"/>
          <w:sz w:val="27"/>
          <w:szCs w:val="27"/>
        </w:rPr>
        <w:t xml:space="preserve">k and </w:t>
      </w:r>
      <w:r w:rsidR="00B230F1">
        <w:rPr>
          <w:rFonts w:ascii="Verdana" w:hAnsi="Verdana"/>
          <w:color w:val="000000"/>
          <w:spacing w:val="-1"/>
          <w:sz w:val="27"/>
          <w:szCs w:val="27"/>
        </w:rPr>
        <w:t xml:space="preserve">this </w:t>
      </w:r>
      <w:r>
        <w:rPr>
          <w:rFonts w:ascii="Verdana" w:hAnsi="Verdana"/>
          <w:color w:val="000000"/>
          <w:spacing w:val="-1"/>
          <w:sz w:val="27"/>
          <w:szCs w:val="27"/>
        </w:rPr>
        <w:t>will</w:t>
      </w:r>
      <w:r w:rsidR="00B230F1">
        <w:rPr>
          <w:rFonts w:ascii="Verdana" w:hAnsi="Verdana"/>
          <w:color w:val="000000"/>
          <w:spacing w:val="-1"/>
          <w:sz w:val="27"/>
          <w:szCs w:val="27"/>
        </w:rPr>
        <w:t xml:space="preserve"> be included in the advert.</w:t>
      </w:r>
    </w:p>
    <w:p w:rsidR="00B230F1" w:rsidRDefault="005D387C"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All positions</w:t>
      </w:r>
      <w:r w:rsidR="00B230F1">
        <w:rPr>
          <w:rFonts w:ascii="Verdana" w:hAnsi="Verdana"/>
          <w:color w:val="000000"/>
          <w:spacing w:val="-1"/>
          <w:sz w:val="27"/>
          <w:szCs w:val="27"/>
        </w:rPr>
        <w:t xml:space="preserve"> </w:t>
      </w:r>
      <w:r>
        <w:rPr>
          <w:rFonts w:ascii="Verdana" w:hAnsi="Verdana"/>
          <w:color w:val="000000"/>
          <w:spacing w:val="-1"/>
          <w:sz w:val="27"/>
          <w:szCs w:val="27"/>
        </w:rPr>
        <w:t>will be</w:t>
      </w:r>
      <w:r w:rsidR="00B230F1">
        <w:rPr>
          <w:rFonts w:ascii="Verdana" w:hAnsi="Verdana"/>
          <w:color w:val="000000"/>
          <w:spacing w:val="-1"/>
          <w:sz w:val="27"/>
          <w:szCs w:val="27"/>
        </w:rPr>
        <w:t xml:space="preserve"> advertise</w:t>
      </w:r>
      <w:r>
        <w:rPr>
          <w:rFonts w:ascii="Verdana" w:hAnsi="Verdana"/>
          <w:color w:val="000000"/>
          <w:spacing w:val="-1"/>
          <w:sz w:val="27"/>
          <w:szCs w:val="27"/>
        </w:rPr>
        <w:t>d</w:t>
      </w:r>
      <w:r w:rsidR="00B230F1">
        <w:rPr>
          <w:rFonts w:ascii="Verdana" w:hAnsi="Verdana"/>
          <w:color w:val="000000"/>
          <w:spacing w:val="-1"/>
          <w:sz w:val="27"/>
          <w:szCs w:val="27"/>
        </w:rPr>
        <w:t xml:space="preserve"> all vacancies to attract a wide selection of applicants – whether the role is for paid staff or a volunteer. </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Applicant information pack</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Providing an application pack ensures that people interested in applying for a role have all the information they need about </w:t>
      </w:r>
      <w:r w:rsidR="00C03571">
        <w:rPr>
          <w:rFonts w:ascii="Verdana" w:hAnsi="Verdana"/>
          <w:color w:val="000000"/>
          <w:spacing w:val="-1"/>
          <w:sz w:val="27"/>
          <w:szCs w:val="27"/>
        </w:rPr>
        <w:t>Wildwood Childcare</w:t>
      </w:r>
      <w:r>
        <w:rPr>
          <w:rFonts w:ascii="Verdana" w:hAnsi="Verdana"/>
          <w:color w:val="000000"/>
          <w:spacing w:val="-1"/>
          <w:sz w:val="27"/>
          <w:szCs w:val="27"/>
        </w:rPr>
        <w:t xml:space="preserve"> and the advertised vacancy. It’s best practice to use a standard application form for all roles, whether paid or unpaid. This</w:t>
      </w:r>
      <w:r w:rsidR="00E211B6">
        <w:rPr>
          <w:rFonts w:ascii="Verdana" w:hAnsi="Verdana"/>
          <w:color w:val="000000"/>
          <w:spacing w:val="-1"/>
          <w:sz w:val="27"/>
          <w:szCs w:val="27"/>
        </w:rPr>
        <w:t xml:space="preserve"> will make sure </w:t>
      </w:r>
      <w:r>
        <w:rPr>
          <w:rFonts w:ascii="Verdana" w:hAnsi="Verdana"/>
          <w:color w:val="000000"/>
          <w:spacing w:val="-1"/>
          <w:sz w:val="27"/>
          <w:szCs w:val="27"/>
        </w:rPr>
        <w:t>all the information you need from each candidate</w:t>
      </w:r>
      <w:r w:rsidR="00E211B6">
        <w:rPr>
          <w:rFonts w:ascii="Verdana" w:hAnsi="Verdana"/>
          <w:color w:val="000000"/>
          <w:spacing w:val="-1"/>
          <w:sz w:val="27"/>
          <w:szCs w:val="27"/>
        </w:rPr>
        <w:t xml:space="preserve"> is available</w:t>
      </w:r>
      <w:r>
        <w:rPr>
          <w:rFonts w:ascii="Verdana" w:hAnsi="Verdana"/>
          <w:color w:val="000000"/>
          <w:spacing w:val="-1"/>
          <w:sz w:val="27"/>
          <w:szCs w:val="27"/>
        </w:rPr>
        <w:t>. It should include space for the candidate to explain how they meet the criteria outlined in the person specification.</w:t>
      </w:r>
    </w:p>
    <w:p w:rsidR="00B230F1" w:rsidRDefault="00E211B6"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An </w:t>
      </w:r>
      <w:r w:rsidR="00B230F1">
        <w:rPr>
          <w:rFonts w:ascii="Verdana" w:hAnsi="Verdana"/>
          <w:color w:val="000000"/>
          <w:spacing w:val="-1"/>
          <w:sz w:val="27"/>
          <w:szCs w:val="27"/>
        </w:rPr>
        <w:t xml:space="preserve">overview of </w:t>
      </w:r>
      <w:r>
        <w:rPr>
          <w:rFonts w:ascii="Verdana" w:hAnsi="Verdana"/>
          <w:color w:val="000000"/>
          <w:spacing w:val="-1"/>
          <w:sz w:val="27"/>
          <w:szCs w:val="27"/>
        </w:rPr>
        <w:t>the</w:t>
      </w:r>
      <w:r w:rsidR="00B230F1">
        <w:rPr>
          <w:rFonts w:ascii="Verdana" w:hAnsi="Verdana"/>
          <w:color w:val="000000"/>
          <w:spacing w:val="-1"/>
          <w:sz w:val="27"/>
          <w:szCs w:val="27"/>
        </w:rPr>
        <w:t xml:space="preserve"> safer recruitment process</w:t>
      </w:r>
      <w:r>
        <w:rPr>
          <w:rFonts w:ascii="Verdana" w:hAnsi="Verdana"/>
          <w:color w:val="000000"/>
          <w:spacing w:val="-1"/>
          <w:sz w:val="27"/>
          <w:szCs w:val="27"/>
        </w:rPr>
        <w:t xml:space="preserve"> will be available</w:t>
      </w:r>
      <w:r w:rsidR="00B230F1">
        <w:rPr>
          <w:rFonts w:ascii="Verdana" w:hAnsi="Verdana"/>
          <w:color w:val="000000"/>
          <w:spacing w:val="-1"/>
          <w:sz w:val="27"/>
          <w:szCs w:val="27"/>
        </w:rPr>
        <w:t xml:space="preserve"> so that </w:t>
      </w:r>
      <w:r>
        <w:rPr>
          <w:rFonts w:ascii="Verdana" w:hAnsi="Verdana"/>
          <w:color w:val="000000"/>
          <w:spacing w:val="-1"/>
          <w:sz w:val="27"/>
          <w:szCs w:val="27"/>
        </w:rPr>
        <w:t xml:space="preserve">each </w:t>
      </w:r>
      <w:r w:rsidR="00B230F1">
        <w:rPr>
          <w:rFonts w:ascii="Verdana" w:hAnsi="Verdana"/>
          <w:color w:val="000000"/>
          <w:spacing w:val="-1"/>
          <w:sz w:val="27"/>
          <w:szCs w:val="27"/>
        </w:rPr>
        <w:t>candidate understand</w:t>
      </w:r>
      <w:r>
        <w:rPr>
          <w:rFonts w:ascii="Verdana" w:hAnsi="Verdana"/>
          <w:color w:val="000000"/>
          <w:spacing w:val="-1"/>
          <w:sz w:val="27"/>
          <w:szCs w:val="27"/>
        </w:rPr>
        <w:t>s</w:t>
      </w:r>
      <w:r w:rsidR="00B230F1">
        <w:rPr>
          <w:rFonts w:ascii="Verdana" w:hAnsi="Verdana"/>
          <w:color w:val="000000"/>
          <w:spacing w:val="-1"/>
          <w:sz w:val="27"/>
          <w:szCs w:val="27"/>
        </w:rPr>
        <w:t xml:space="preserve"> what information will be sought from them and why, and what will be expected of them at each stage of the process.</w:t>
      </w:r>
    </w:p>
    <w:p w:rsidR="00B230F1" w:rsidRDefault="00B230F1" w:rsidP="00B230F1">
      <w:pPr>
        <w:pStyle w:val="NormalWeb"/>
        <w:shd w:val="clear" w:color="auto" w:fill="FFFFFF"/>
        <w:spacing w:before="0" w:beforeAutospacing="0" w:after="0" w:afterAutospacing="0" w:line="360" w:lineRule="atLeast"/>
        <w:jc w:val="center"/>
        <w:rPr>
          <w:rFonts w:ascii="Verdana" w:hAnsi="Verdana"/>
          <w:color w:val="000000"/>
          <w:spacing w:val="-1"/>
          <w:sz w:val="27"/>
          <w:szCs w:val="27"/>
        </w:rPr>
      </w:pPr>
      <w:r>
        <w:rPr>
          <w:rFonts w:ascii="Verdana" w:hAnsi="Verdana"/>
          <w:color w:val="000000"/>
          <w:spacing w:val="-1"/>
          <w:sz w:val="27"/>
          <w:szCs w:val="27"/>
        </w:rPr>
        <w:br/>
      </w:r>
      <w:r>
        <w:rPr>
          <w:rFonts w:ascii="Verdana" w:hAnsi="Verdana"/>
          <w:color w:val="000000"/>
          <w:spacing w:val="-1"/>
          <w:sz w:val="27"/>
          <w:szCs w:val="27"/>
        </w:rPr>
        <w:br/>
      </w:r>
      <w:r>
        <w:rPr>
          <w:rFonts w:ascii="Verdana" w:hAnsi="Verdana"/>
          <w:color w:val="000000"/>
          <w:spacing w:val="-1"/>
          <w:sz w:val="27"/>
          <w:szCs w:val="27"/>
        </w:rPr>
        <w:br/>
      </w:r>
      <w:r>
        <w:rPr>
          <w:rFonts w:ascii="Verdana" w:hAnsi="Verdana"/>
          <w:color w:val="000000"/>
          <w:spacing w:val="-1"/>
          <w:sz w:val="27"/>
          <w:szCs w:val="27"/>
        </w:rPr>
        <w:lastRenderedPageBreak/>
        <w:br/>
      </w:r>
      <w:hyperlink r:id="rId7" w:tooltip="Safer recruitment" w:history="1">
        <w:r>
          <w:rPr>
            <w:rStyle w:val="buttonstyle"/>
            <w:rFonts w:ascii="Verdana" w:hAnsi="Verdana"/>
            <w:color w:val="FFFFFF"/>
            <w:spacing w:val="-1"/>
            <w:bdr w:val="none" w:sz="0" w:space="0" w:color="auto" w:frame="1"/>
            <w:shd w:val="clear" w:color="auto" w:fill="108633"/>
          </w:rPr>
          <w:t>Safer recruitment (non-education)</w:t>
        </w:r>
      </w:hyperlink>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Self-disclosure form</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A self-disclosure form gives candidates the opportunity to tell you confidentially about any relevant criminal convictions, child protection investigations or disciplinary sanctions they have on their record. </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You can only ask for the information you are entitled to know about as a potential employer. What you can ask will depend on the role they will be doing. For more information about this, see our legislation and guidance section.</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Applicants should complete a self-disclosure form before the interview and bring it in a separate, sealed envelope marked 'Confidential'. You should only open the self-disclosure forms of candidates who have been selected for the role, and review the information inside as part of your vetting checks, applying a risk assessment process if information has been disclosed. You can find more information about risk assessments in the What to do if vetting checks raise concerns tab.</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You must securely dispose of all unopened self-disclosure forms.</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The self-disclosure form does not replace the need for a criminal records check. Criminal records checks should always be carried out as appropriate to the role.</w:t>
      </w:r>
    </w:p>
    <w:p w:rsidR="00B230F1" w:rsidRDefault="009D1D12"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hyperlink r:id="rId8" w:tooltip="Self-disclosure forms" w:history="1">
        <w:r w:rsidR="00B230F1">
          <w:rPr>
            <w:rStyle w:val="Hyperlink"/>
            <w:rFonts w:ascii="Verdana" w:hAnsi="Verdana"/>
            <w:color w:val="108633"/>
            <w:spacing w:val="-1"/>
            <w:sz w:val="27"/>
            <w:szCs w:val="27"/>
          </w:rPr>
          <w:t>&gt; See our example self-disclosure forms</w:t>
        </w:r>
      </w:hyperlink>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References</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You should ask applicants to provide the details of at least two referees and check references as part of your </w:t>
      </w:r>
      <w:hyperlink r:id="rId9" w:anchor="vetting-disclosure-and-barring-checks" w:tooltip="Vetting, disclosure and barring checks" w:history="1">
        <w:r>
          <w:rPr>
            <w:rStyle w:val="Hyperlink"/>
            <w:rFonts w:ascii="Verdana" w:hAnsi="Verdana"/>
            <w:color w:val="108633"/>
            <w:spacing w:val="-1"/>
            <w:sz w:val="27"/>
            <w:szCs w:val="27"/>
          </w:rPr>
          <w:t>vetting checks</w:t>
        </w:r>
      </w:hyperlink>
      <w:r>
        <w:rPr>
          <w:rFonts w:ascii="Verdana" w:hAnsi="Verdana"/>
          <w:color w:val="000000"/>
          <w:spacing w:val="-1"/>
          <w:sz w:val="27"/>
          <w:szCs w:val="27"/>
        </w:rPr>
        <w:t>.</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It's a good idea to give candidates an overview of the questions you'll be asking referees, so the candidate can consent to this </w:t>
      </w:r>
      <w:r>
        <w:rPr>
          <w:rFonts w:ascii="Verdana" w:hAnsi="Verdana"/>
          <w:color w:val="000000"/>
          <w:spacing w:val="-1"/>
          <w:sz w:val="27"/>
          <w:szCs w:val="27"/>
        </w:rPr>
        <w:lastRenderedPageBreak/>
        <w:t>information being provided. Make sure you ask about the candidate’s suitability to work with children and young people.</w:t>
      </w:r>
    </w:p>
    <w:p w:rsidR="00B230F1" w:rsidRDefault="00AA7353"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A </w:t>
      </w:r>
      <w:r w:rsidR="00B230F1">
        <w:rPr>
          <w:rFonts w:ascii="Verdana" w:hAnsi="Verdana"/>
          <w:color w:val="000000"/>
          <w:spacing w:val="-1"/>
          <w:sz w:val="27"/>
          <w:szCs w:val="27"/>
        </w:rPr>
        <w:t xml:space="preserve">standard reference form for all roles, </w:t>
      </w:r>
      <w:r>
        <w:rPr>
          <w:rFonts w:ascii="Verdana" w:hAnsi="Verdana"/>
          <w:color w:val="000000"/>
          <w:spacing w:val="-1"/>
          <w:sz w:val="27"/>
          <w:szCs w:val="27"/>
        </w:rPr>
        <w:t>will</w:t>
      </w:r>
      <w:r w:rsidR="00B230F1">
        <w:rPr>
          <w:rFonts w:ascii="Verdana" w:hAnsi="Verdana"/>
          <w:color w:val="000000"/>
          <w:spacing w:val="-1"/>
          <w:sz w:val="27"/>
          <w:szCs w:val="27"/>
        </w:rPr>
        <w:t xml:space="preserve"> make sure all the information need</w:t>
      </w:r>
      <w:r>
        <w:rPr>
          <w:rFonts w:ascii="Verdana" w:hAnsi="Verdana"/>
          <w:color w:val="000000"/>
          <w:spacing w:val="-1"/>
          <w:sz w:val="27"/>
          <w:szCs w:val="27"/>
        </w:rPr>
        <w:t xml:space="preserve"> is obtained</w:t>
      </w:r>
      <w:r w:rsidR="00527B65">
        <w:rPr>
          <w:rFonts w:ascii="Verdana" w:hAnsi="Verdana"/>
          <w:color w:val="000000"/>
          <w:spacing w:val="-1"/>
          <w:sz w:val="27"/>
          <w:szCs w:val="27"/>
        </w:rPr>
        <w:t>.</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Selecting applicants for interview</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Shortlisting </w:t>
      </w:r>
      <w:r w:rsidR="00527B65">
        <w:rPr>
          <w:rFonts w:ascii="Verdana" w:hAnsi="Verdana"/>
          <w:color w:val="000000"/>
          <w:spacing w:val="-1"/>
          <w:sz w:val="27"/>
          <w:szCs w:val="27"/>
        </w:rPr>
        <w:t>will</w:t>
      </w:r>
      <w:r>
        <w:rPr>
          <w:rFonts w:ascii="Verdana" w:hAnsi="Verdana"/>
          <w:color w:val="000000"/>
          <w:spacing w:val="-1"/>
          <w:sz w:val="27"/>
          <w:szCs w:val="27"/>
        </w:rPr>
        <w:t xml:space="preserve"> be carried out by at least two people. They should each be clear about what the role involves, and should assess each application form according to how well it meets the criteria set out in the person specification.</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Preparing for interview</w:t>
      </w:r>
    </w:p>
    <w:p w:rsidR="00B230F1" w:rsidRDefault="00527B65"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Each </w:t>
      </w:r>
      <w:r w:rsidR="00B230F1">
        <w:rPr>
          <w:rFonts w:ascii="Verdana" w:hAnsi="Verdana"/>
          <w:color w:val="000000"/>
          <w:spacing w:val="-1"/>
          <w:sz w:val="27"/>
          <w:szCs w:val="27"/>
        </w:rPr>
        <w:t>applicant</w:t>
      </w:r>
      <w:r>
        <w:rPr>
          <w:rFonts w:ascii="Verdana" w:hAnsi="Verdana"/>
          <w:color w:val="000000"/>
          <w:spacing w:val="-1"/>
          <w:sz w:val="27"/>
          <w:szCs w:val="27"/>
        </w:rPr>
        <w:t xml:space="preserve"> will be assessed</w:t>
      </w:r>
      <w:r w:rsidR="00B230F1">
        <w:rPr>
          <w:rFonts w:ascii="Verdana" w:hAnsi="Verdana"/>
          <w:color w:val="000000"/>
          <w:spacing w:val="-1"/>
          <w:sz w:val="27"/>
          <w:szCs w:val="27"/>
        </w:rPr>
        <w:t xml:space="preserve"> on their ability to carry out the role, based on justifiable and objective criteria. </w:t>
      </w:r>
      <w:r w:rsidR="004C231F">
        <w:rPr>
          <w:rFonts w:ascii="Verdana" w:hAnsi="Verdana"/>
          <w:color w:val="000000"/>
          <w:spacing w:val="-1"/>
          <w:sz w:val="27"/>
          <w:szCs w:val="27"/>
        </w:rPr>
        <w:t>A</w:t>
      </w:r>
      <w:r w:rsidR="00B230F1">
        <w:rPr>
          <w:rFonts w:ascii="Verdana" w:hAnsi="Verdana"/>
          <w:color w:val="000000"/>
          <w:spacing w:val="-1"/>
          <w:sz w:val="27"/>
          <w:szCs w:val="27"/>
        </w:rPr>
        <w:t xml:space="preserve"> range of selection methods that are clearly related to the person specification</w:t>
      </w:r>
      <w:r w:rsidR="004C231F">
        <w:rPr>
          <w:rFonts w:ascii="Verdana" w:hAnsi="Verdana"/>
          <w:color w:val="000000"/>
          <w:spacing w:val="-1"/>
          <w:sz w:val="27"/>
          <w:szCs w:val="27"/>
        </w:rPr>
        <w:t xml:space="preserve"> will be planned</w:t>
      </w:r>
    </w:p>
    <w:p w:rsidR="00B230F1" w:rsidRDefault="00B230F1" w:rsidP="00B230F1">
      <w:pPr>
        <w:pStyle w:val="Heading4"/>
        <w:shd w:val="clear" w:color="auto" w:fill="FFFFFF"/>
        <w:spacing w:after="300" w:line="312" w:lineRule="atLeast"/>
        <w:rPr>
          <w:rFonts w:ascii="Verdana" w:hAnsi="Verdana"/>
          <w:color w:val="000000"/>
          <w:spacing w:val="-1"/>
          <w:sz w:val="29"/>
          <w:szCs w:val="29"/>
        </w:rPr>
      </w:pPr>
      <w:r>
        <w:rPr>
          <w:rFonts w:ascii="Verdana" w:hAnsi="Verdana"/>
          <w:color w:val="000000"/>
          <w:spacing w:val="-1"/>
          <w:sz w:val="29"/>
          <w:szCs w:val="29"/>
        </w:rPr>
        <w:t>Panel</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At least two people </w:t>
      </w:r>
      <w:r w:rsidR="004C231F">
        <w:rPr>
          <w:rFonts w:ascii="Verdana" w:hAnsi="Verdana"/>
          <w:color w:val="000000"/>
          <w:spacing w:val="-1"/>
          <w:sz w:val="27"/>
          <w:szCs w:val="27"/>
        </w:rPr>
        <w:t>will</w:t>
      </w:r>
      <w:r>
        <w:rPr>
          <w:rFonts w:ascii="Verdana" w:hAnsi="Verdana"/>
          <w:color w:val="000000"/>
          <w:spacing w:val="-1"/>
          <w:sz w:val="27"/>
          <w:szCs w:val="27"/>
        </w:rPr>
        <w:t xml:space="preserve"> be on the interview panel</w:t>
      </w:r>
      <w:r w:rsidR="004C231F">
        <w:rPr>
          <w:rFonts w:ascii="Verdana" w:hAnsi="Verdana"/>
          <w:color w:val="000000"/>
          <w:spacing w:val="-1"/>
          <w:sz w:val="27"/>
          <w:szCs w:val="27"/>
        </w:rPr>
        <w:t>.</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Agree beforehand who is responsible for ensuring all assessments are conducted fairly and candidates are treated equally.</w:t>
      </w:r>
    </w:p>
    <w:p w:rsidR="00B230F1" w:rsidRDefault="00B230F1" w:rsidP="00B230F1">
      <w:pPr>
        <w:pStyle w:val="Heading4"/>
        <w:shd w:val="clear" w:color="auto" w:fill="FFFFFF"/>
        <w:spacing w:after="300" w:line="312" w:lineRule="atLeast"/>
        <w:rPr>
          <w:rFonts w:ascii="Verdana" w:hAnsi="Verdana"/>
          <w:color w:val="000000"/>
          <w:spacing w:val="-1"/>
          <w:sz w:val="29"/>
          <w:szCs w:val="29"/>
        </w:rPr>
      </w:pPr>
      <w:r>
        <w:rPr>
          <w:rFonts w:ascii="Verdana" w:hAnsi="Verdana"/>
          <w:color w:val="000000"/>
          <w:spacing w:val="-1"/>
          <w:sz w:val="29"/>
          <w:szCs w:val="29"/>
        </w:rPr>
        <w:t>Children's participation</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Involving children, young people and their families in recruitment c</w:t>
      </w:r>
      <w:r w:rsidR="009F48DA">
        <w:rPr>
          <w:rFonts w:ascii="Verdana" w:hAnsi="Verdana"/>
          <w:color w:val="000000"/>
          <w:spacing w:val="-1"/>
          <w:sz w:val="27"/>
          <w:szCs w:val="27"/>
        </w:rPr>
        <w:t>ould</w:t>
      </w:r>
      <w:r>
        <w:rPr>
          <w:rFonts w:ascii="Verdana" w:hAnsi="Verdana"/>
          <w:color w:val="000000"/>
          <w:spacing w:val="-1"/>
          <w:sz w:val="27"/>
          <w:szCs w:val="27"/>
        </w:rPr>
        <w:t xml:space="preserve"> be a really useful way of finding the right people for the role.</w:t>
      </w:r>
    </w:p>
    <w:p w:rsidR="00B230F1" w:rsidRDefault="00B230F1" w:rsidP="00B230F1">
      <w:pPr>
        <w:pStyle w:val="Heading4"/>
        <w:shd w:val="clear" w:color="auto" w:fill="FFFFFF"/>
        <w:spacing w:after="300" w:line="312" w:lineRule="atLeast"/>
        <w:rPr>
          <w:rFonts w:ascii="Verdana" w:hAnsi="Verdana"/>
          <w:color w:val="000000"/>
          <w:spacing w:val="-1"/>
          <w:sz w:val="29"/>
          <w:szCs w:val="29"/>
        </w:rPr>
      </w:pPr>
      <w:r>
        <w:rPr>
          <w:rFonts w:ascii="Verdana" w:hAnsi="Verdana"/>
          <w:color w:val="000000"/>
          <w:spacing w:val="-1"/>
          <w:sz w:val="29"/>
          <w:szCs w:val="29"/>
        </w:rPr>
        <w:t>Practical test</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A question and answer format may not be the best way to test a particular requirement or competency. </w:t>
      </w:r>
      <w:r w:rsidR="009F48DA">
        <w:rPr>
          <w:rFonts w:ascii="Verdana" w:hAnsi="Verdana"/>
          <w:color w:val="000000"/>
          <w:spacing w:val="-1"/>
          <w:sz w:val="27"/>
          <w:szCs w:val="27"/>
        </w:rPr>
        <w:t>O</w:t>
      </w:r>
      <w:r>
        <w:rPr>
          <w:rFonts w:ascii="Verdana" w:hAnsi="Verdana"/>
          <w:color w:val="000000"/>
          <w:spacing w:val="-1"/>
          <w:sz w:val="27"/>
          <w:szCs w:val="27"/>
        </w:rPr>
        <w:t>ther methods</w:t>
      </w:r>
      <w:r w:rsidR="000978A1">
        <w:rPr>
          <w:rFonts w:ascii="Verdana" w:hAnsi="Verdana"/>
          <w:color w:val="000000"/>
          <w:spacing w:val="-1"/>
          <w:sz w:val="27"/>
          <w:szCs w:val="27"/>
        </w:rPr>
        <w:t>,</w:t>
      </w:r>
      <w:r>
        <w:rPr>
          <w:rFonts w:ascii="Verdana" w:hAnsi="Verdana"/>
          <w:color w:val="000000"/>
          <w:spacing w:val="-1"/>
          <w:sz w:val="27"/>
          <w:szCs w:val="27"/>
        </w:rPr>
        <w:t xml:space="preserve"> such as a practical test</w:t>
      </w:r>
      <w:r w:rsidR="000978A1">
        <w:rPr>
          <w:rFonts w:ascii="Verdana" w:hAnsi="Verdana"/>
          <w:color w:val="000000"/>
          <w:spacing w:val="-1"/>
          <w:sz w:val="27"/>
          <w:szCs w:val="27"/>
        </w:rPr>
        <w:t>,</w:t>
      </w:r>
      <w:r w:rsidR="000C4DB9">
        <w:rPr>
          <w:rFonts w:ascii="Verdana" w:hAnsi="Verdana"/>
          <w:color w:val="000000"/>
          <w:spacing w:val="-1"/>
          <w:sz w:val="27"/>
          <w:szCs w:val="27"/>
        </w:rPr>
        <w:t xml:space="preserve"> may be useful especially when establishing curriculum knowledge.</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lastRenderedPageBreak/>
        <w:t>Interview</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Interviews to recruit people to work with children </w:t>
      </w:r>
      <w:r w:rsidR="000C4DB9">
        <w:rPr>
          <w:rFonts w:ascii="Verdana" w:hAnsi="Verdana"/>
          <w:color w:val="000000"/>
          <w:spacing w:val="-1"/>
          <w:sz w:val="27"/>
          <w:szCs w:val="27"/>
        </w:rPr>
        <w:t>will</w:t>
      </w:r>
      <w:r>
        <w:rPr>
          <w:rFonts w:ascii="Verdana" w:hAnsi="Verdana"/>
          <w:color w:val="000000"/>
          <w:spacing w:val="-1"/>
          <w:sz w:val="27"/>
          <w:szCs w:val="27"/>
        </w:rPr>
        <w:t xml:space="preserve"> be conducted face-to-face.</w:t>
      </w:r>
    </w:p>
    <w:p w:rsidR="00B230F1" w:rsidRDefault="000C4DB9"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C</w:t>
      </w:r>
      <w:r w:rsidR="00B230F1">
        <w:rPr>
          <w:rFonts w:ascii="Verdana" w:hAnsi="Verdana"/>
          <w:color w:val="000000"/>
          <w:spacing w:val="-1"/>
          <w:sz w:val="27"/>
          <w:szCs w:val="27"/>
        </w:rPr>
        <w:t xml:space="preserve">andidates </w:t>
      </w:r>
      <w:r>
        <w:rPr>
          <w:rFonts w:ascii="Verdana" w:hAnsi="Verdana"/>
          <w:color w:val="000000"/>
          <w:spacing w:val="-1"/>
          <w:sz w:val="27"/>
          <w:szCs w:val="27"/>
        </w:rPr>
        <w:t xml:space="preserve">will be asked </w:t>
      </w:r>
      <w:r w:rsidR="00B230F1">
        <w:rPr>
          <w:rFonts w:ascii="Verdana" w:hAnsi="Verdana"/>
          <w:color w:val="000000"/>
          <w:spacing w:val="-1"/>
          <w:sz w:val="27"/>
          <w:szCs w:val="27"/>
        </w:rPr>
        <w:t>in advance whether they have any access requirements for the interview venue. </w:t>
      </w:r>
      <w:r w:rsidR="0058150C">
        <w:rPr>
          <w:rFonts w:ascii="Verdana" w:hAnsi="Verdana"/>
          <w:color w:val="000000"/>
          <w:spacing w:val="-1"/>
          <w:sz w:val="27"/>
          <w:szCs w:val="27"/>
        </w:rPr>
        <w:t xml:space="preserve"> </w:t>
      </w:r>
      <w:r w:rsidR="008D2757">
        <w:rPr>
          <w:rFonts w:ascii="Verdana" w:hAnsi="Verdana"/>
          <w:color w:val="000000"/>
          <w:spacing w:val="-1"/>
          <w:sz w:val="27"/>
          <w:szCs w:val="27"/>
        </w:rPr>
        <w:t>A</w:t>
      </w:r>
      <w:r w:rsidR="00B230F1">
        <w:rPr>
          <w:rFonts w:ascii="Verdana" w:hAnsi="Verdana"/>
          <w:color w:val="000000"/>
          <w:spacing w:val="-1"/>
          <w:sz w:val="27"/>
          <w:szCs w:val="27"/>
        </w:rPr>
        <w:t>n outline of the selection methods</w:t>
      </w:r>
      <w:r w:rsidR="008D2757">
        <w:rPr>
          <w:rFonts w:ascii="Verdana" w:hAnsi="Verdana"/>
          <w:color w:val="000000"/>
          <w:spacing w:val="-1"/>
          <w:sz w:val="27"/>
          <w:szCs w:val="27"/>
        </w:rPr>
        <w:t xml:space="preserve"> will be provided alongside</w:t>
      </w:r>
      <w:r w:rsidR="00B230F1">
        <w:rPr>
          <w:rFonts w:ascii="Verdana" w:hAnsi="Verdana"/>
          <w:color w:val="000000"/>
          <w:spacing w:val="-1"/>
          <w:sz w:val="27"/>
          <w:szCs w:val="27"/>
        </w:rPr>
        <w:t xml:space="preserve"> ask</w:t>
      </w:r>
      <w:r w:rsidR="008D2757">
        <w:rPr>
          <w:rFonts w:ascii="Verdana" w:hAnsi="Verdana"/>
          <w:color w:val="000000"/>
          <w:spacing w:val="-1"/>
          <w:sz w:val="27"/>
          <w:szCs w:val="27"/>
        </w:rPr>
        <w:t>ing</w:t>
      </w:r>
      <w:r w:rsidR="00B230F1">
        <w:rPr>
          <w:rFonts w:ascii="Verdana" w:hAnsi="Verdana"/>
          <w:color w:val="000000"/>
          <w:spacing w:val="-1"/>
          <w:sz w:val="27"/>
          <w:szCs w:val="27"/>
        </w:rPr>
        <w:t xml:space="preserve"> if they need any special arrangements for these. </w:t>
      </w:r>
    </w:p>
    <w:p w:rsidR="00B230F1" w:rsidRDefault="00C20D3A"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Q</w:t>
      </w:r>
      <w:r w:rsidR="00B230F1">
        <w:rPr>
          <w:rFonts w:ascii="Verdana" w:hAnsi="Verdana"/>
          <w:color w:val="000000"/>
          <w:spacing w:val="-1"/>
          <w:sz w:val="27"/>
          <w:szCs w:val="27"/>
        </w:rPr>
        <w:t>uestions</w:t>
      </w:r>
      <w:r>
        <w:rPr>
          <w:rFonts w:ascii="Verdana" w:hAnsi="Verdana"/>
          <w:color w:val="000000"/>
          <w:spacing w:val="-1"/>
          <w:sz w:val="27"/>
          <w:szCs w:val="27"/>
        </w:rPr>
        <w:t xml:space="preserve"> will be planned</w:t>
      </w:r>
      <w:r w:rsidR="00B230F1">
        <w:rPr>
          <w:rFonts w:ascii="Verdana" w:hAnsi="Verdana"/>
          <w:color w:val="000000"/>
          <w:spacing w:val="-1"/>
          <w:sz w:val="27"/>
          <w:szCs w:val="27"/>
        </w:rPr>
        <w:t xml:space="preserve"> in advance. </w:t>
      </w:r>
      <w:r w:rsidR="00F14AC9">
        <w:rPr>
          <w:rFonts w:ascii="Verdana" w:hAnsi="Verdana"/>
          <w:color w:val="000000"/>
          <w:spacing w:val="-1"/>
          <w:sz w:val="27"/>
          <w:szCs w:val="27"/>
        </w:rPr>
        <w:t>Q</w:t>
      </w:r>
      <w:r w:rsidR="00B230F1">
        <w:rPr>
          <w:rFonts w:ascii="Verdana" w:hAnsi="Verdana"/>
          <w:color w:val="000000"/>
          <w:spacing w:val="-1"/>
          <w:sz w:val="27"/>
          <w:szCs w:val="27"/>
        </w:rPr>
        <w:t xml:space="preserve">uestions that relate to items in the person specification and enable </w:t>
      </w:r>
      <w:r w:rsidR="00442E70">
        <w:rPr>
          <w:rFonts w:ascii="Verdana" w:hAnsi="Verdana"/>
          <w:color w:val="000000"/>
          <w:spacing w:val="-1"/>
          <w:sz w:val="27"/>
          <w:szCs w:val="27"/>
        </w:rPr>
        <w:t>the</w:t>
      </w:r>
      <w:r w:rsidR="00B230F1">
        <w:rPr>
          <w:rFonts w:ascii="Verdana" w:hAnsi="Verdana"/>
          <w:color w:val="000000"/>
          <w:spacing w:val="-1"/>
          <w:sz w:val="27"/>
          <w:szCs w:val="27"/>
        </w:rPr>
        <w:t xml:space="preserve"> candidate’s suitability to work with children</w:t>
      </w:r>
      <w:r w:rsidR="00442E70">
        <w:rPr>
          <w:rFonts w:ascii="Verdana" w:hAnsi="Verdana"/>
          <w:color w:val="000000"/>
          <w:spacing w:val="-1"/>
          <w:sz w:val="27"/>
          <w:szCs w:val="27"/>
        </w:rPr>
        <w:t>, to be explored</w:t>
      </w:r>
      <w:r w:rsidR="00B230F1">
        <w:rPr>
          <w:rFonts w:ascii="Verdana" w:hAnsi="Verdana"/>
          <w:color w:val="000000"/>
          <w:spacing w:val="-1"/>
          <w:sz w:val="27"/>
          <w:szCs w:val="27"/>
        </w:rPr>
        <w:t>,</w:t>
      </w:r>
      <w:r w:rsidR="00442E70">
        <w:rPr>
          <w:rFonts w:ascii="Verdana" w:hAnsi="Verdana"/>
          <w:color w:val="000000"/>
          <w:spacing w:val="-1"/>
          <w:sz w:val="27"/>
          <w:szCs w:val="27"/>
        </w:rPr>
        <w:t xml:space="preserve"> alongside</w:t>
      </w:r>
      <w:r w:rsidR="00B230F1">
        <w:rPr>
          <w:rFonts w:ascii="Verdana" w:hAnsi="Verdana"/>
          <w:color w:val="000000"/>
          <w:spacing w:val="-1"/>
          <w:sz w:val="27"/>
          <w:szCs w:val="27"/>
        </w:rPr>
        <w:t xml:space="preserve"> their attitude and their motivations for applying for the role.</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You should ask each candidate the same questions so that they are all treated equally.</w:t>
      </w:r>
    </w:p>
    <w:p w:rsidR="00B230F1" w:rsidRDefault="00E370BF"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I</w:t>
      </w:r>
      <w:r w:rsidR="00B230F1">
        <w:rPr>
          <w:rFonts w:ascii="Verdana" w:hAnsi="Verdana"/>
          <w:color w:val="000000"/>
          <w:spacing w:val="-1"/>
          <w:sz w:val="27"/>
          <w:szCs w:val="27"/>
        </w:rPr>
        <w:t>nterview</w:t>
      </w:r>
      <w:r>
        <w:rPr>
          <w:rFonts w:ascii="Verdana" w:hAnsi="Verdana"/>
          <w:color w:val="000000"/>
          <w:spacing w:val="-1"/>
          <w:sz w:val="27"/>
          <w:szCs w:val="27"/>
        </w:rPr>
        <w:t xml:space="preserve"> notes will be made</w:t>
      </w:r>
      <w:r w:rsidR="00B230F1">
        <w:rPr>
          <w:rFonts w:ascii="Verdana" w:hAnsi="Verdana"/>
          <w:color w:val="000000"/>
          <w:spacing w:val="-1"/>
          <w:sz w:val="27"/>
          <w:szCs w:val="27"/>
        </w:rPr>
        <w:t xml:space="preserve">. This will form the evidence for assessing each candidate after the interviews are complete. </w:t>
      </w:r>
      <w:r>
        <w:rPr>
          <w:rFonts w:ascii="Verdana" w:hAnsi="Verdana"/>
          <w:color w:val="000000"/>
          <w:spacing w:val="-1"/>
          <w:sz w:val="27"/>
          <w:szCs w:val="27"/>
        </w:rPr>
        <w:t>A</w:t>
      </w:r>
      <w:r w:rsidR="00B230F1">
        <w:rPr>
          <w:rFonts w:ascii="Verdana" w:hAnsi="Verdana"/>
          <w:color w:val="000000"/>
          <w:spacing w:val="-1"/>
          <w:sz w:val="27"/>
          <w:szCs w:val="27"/>
        </w:rPr>
        <w:t xml:space="preserve"> scoring system based on the person specification </w:t>
      </w:r>
      <w:r>
        <w:rPr>
          <w:rFonts w:ascii="Verdana" w:hAnsi="Verdana"/>
          <w:color w:val="000000"/>
          <w:spacing w:val="-1"/>
          <w:sz w:val="27"/>
          <w:szCs w:val="27"/>
        </w:rPr>
        <w:t xml:space="preserve">will be </w:t>
      </w:r>
      <w:r w:rsidR="00B230F1">
        <w:rPr>
          <w:rFonts w:ascii="Verdana" w:hAnsi="Verdana"/>
          <w:color w:val="000000"/>
          <w:spacing w:val="-1"/>
          <w:sz w:val="27"/>
          <w:szCs w:val="27"/>
        </w:rPr>
        <w:t>follow</w:t>
      </w:r>
      <w:r>
        <w:rPr>
          <w:rFonts w:ascii="Verdana" w:hAnsi="Verdana"/>
          <w:color w:val="000000"/>
          <w:spacing w:val="-1"/>
          <w:sz w:val="27"/>
          <w:szCs w:val="27"/>
        </w:rPr>
        <w:t>ed and</w:t>
      </w:r>
      <w:r w:rsidR="00B230F1">
        <w:rPr>
          <w:rFonts w:ascii="Verdana" w:hAnsi="Verdana"/>
          <w:color w:val="000000"/>
          <w:spacing w:val="-1"/>
          <w:sz w:val="27"/>
          <w:szCs w:val="27"/>
        </w:rPr>
        <w:t xml:space="preserve"> the same criteria </w:t>
      </w:r>
      <w:r>
        <w:rPr>
          <w:rFonts w:ascii="Verdana" w:hAnsi="Verdana"/>
          <w:color w:val="000000"/>
          <w:spacing w:val="-1"/>
          <w:sz w:val="27"/>
          <w:szCs w:val="27"/>
        </w:rPr>
        <w:t xml:space="preserve">used </w:t>
      </w:r>
      <w:r w:rsidR="00B230F1">
        <w:rPr>
          <w:rFonts w:ascii="Verdana" w:hAnsi="Verdana"/>
          <w:color w:val="000000"/>
          <w:spacing w:val="-1"/>
          <w:sz w:val="27"/>
          <w:szCs w:val="27"/>
        </w:rPr>
        <w:t>for each candidate.</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During the interview candidates should show that they are able to:</w:t>
      </w:r>
    </w:p>
    <w:p w:rsidR="00B230F1" w:rsidRDefault="00B230F1" w:rsidP="00B230F1">
      <w:pPr>
        <w:numPr>
          <w:ilvl w:val="0"/>
          <w:numId w:val="3"/>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establish and maintain professional boundaries and professional integrity</w:t>
      </w:r>
    </w:p>
    <w:p w:rsidR="00B230F1" w:rsidRDefault="00B230F1" w:rsidP="00B230F1">
      <w:pPr>
        <w:numPr>
          <w:ilvl w:val="0"/>
          <w:numId w:val="3"/>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establish and maintain relationships with children</w:t>
      </w:r>
    </w:p>
    <w:p w:rsidR="00B230F1" w:rsidRDefault="00B230F1" w:rsidP="00B230F1">
      <w:pPr>
        <w:numPr>
          <w:ilvl w:val="0"/>
          <w:numId w:val="3"/>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take action to protect a child.</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Checking identity</w:t>
      </w:r>
    </w:p>
    <w:p w:rsidR="00B230F1" w:rsidRDefault="00464A25"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E</w:t>
      </w:r>
      <w:r w:rsidR="00B230F1">
        <w:rPr>
          <w:rFonts w:ascii="Verdana" w:hAnsi="Verdana"/>
          <w:color w:val="000000"/>
          <w:spacing w:val="-1"/>
          <w:sz w:val="27"/>
          <w:szCs w:val="27"/>
        </w:rPr>
        <w:t>ach candidate’s identity</w:t>
      </w:r>
      <w:r>
        <w:rPr>
          <w:rFonts w:ascii="Verdana" w:hAnsi="Verdana"/>
          <w:color w:val="000000"/>
          <w:spacing w:val="-1"/>
          <w:sz w:val="27"/>
          <w:szCs w:val="27"/>
        </w:rPr>
        <w:t xml:space="preserve"> will </w:t>
      </w:r>
      <w:proofErr w:type="gramStart"/>
      <w:r>
        <w:rPr>
          <w:rFonts w:ascii="Verdana" w:hAnsi="Verdana"/>
          <w:color w:val="000000"/>
          <w:spacing w:val="-1"/>
          <w:sz w:val="27"/>
          <w:szCs w:val="27"/>
        </w:rPr>
        <w:t xml:space="preserve">be </w:t>
      </w:r>
      <w:r w:rsidR="00B230F1">
        <w:rPr>
          <w:rFonts w:ascii="Verdana" w:hAnsi="Verdana"/>
          <w:color w:val="000000"/>
          <w:spacing w:val="-1"/>
          <w:sz w:val="27"/>
          <w:szCs w:val="27"/>
        </w:rPr>
        <w:t xml:space="preserve"> </w:t>
      </w:r>
      <w:r>
        <w:rPr>
          <w:rFonts w:ascii="Verdana" w:hAnsi="Verdana"/>
          <w:color w:val="000000"/>
          <w:spacing w:val="-1"/>
          <w:sz w:val="27"/>
          <w:szCs w:val="27"/>
        </w:rPr>
        <w:t>checked</w:t>
      </w:r>
      <w:proofErr w:type="gramEnd"/>
      <w:r>
        <w:rPr>
          <w:rFonts w:ascii="Verdana" w:hAnsi="Verdana"/>
          <w:color w:val="000000"/>
          <w:spacing w:val="-1"/>
          <w:sz w:val="27"/>
          <w:szCs w:val="27"/>
        </w:rPr>
        <w:t xml:space="preserve"> </w:t>
      </w:r>
      <w:r w:rsidR="00B230F1">
        <w:rPr>
          <w:rFonts w:ascii="Verdana" w:hAnsi="Verdana"/>
          <w:color w:val="000000"/>
          <w:spacing w:val="-1"/>
          <w:sz w:val="27"/>
          <w:szCs w:val="27"/>
        </w:rPr>
        <w:t>during the recruitment process. The first opportunity to do this is usually when the candidate attends an assessment day and interview.</w:t>
      </w:r>
    </w:p>
    <w:p w:rsidR="00464A25" w:rsidRDefault="00464A25" w:rsidP="00B230F1">
      <w:pPr>
        <w:pStyle w:val="Heading3"/>
        <w:shd w:val="clear" w:color="auto" w:fill="FFFFFF"/>
        <w:spacing w:after="150" w:afterAutospacing="0"/>
        <w:rPr>
          <w:rFonts w:ascii="Verdana" w:hAnsi="Verdana"/>
          <w:color w:val="000000"/>
          <w:spacing w:val="-1"/>
          <w:sz w:val="39"/>
          <w:szCs w:val="39"/>
        </w:rPr>
      </w:pP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lastRenderedPageBreak/>
        <w:t>Making an offer</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When contact</w:t>
      </w:r>
      <w:r w:rsidR="00464A25">
        <w:rPr>
          <w:rFonts w:ascii="Verdana" w:hAnsi="Verdana"/>
          <w:color w:val="000000"/>
          <w:spacing w:val="-1"/>
          <w:sz w:val="27"/>
          <w:szCs w:val="27"/>
        </w:rPr>
        <w:t>ing</w:t>
      </w:r>
      <w:r>
        <w:rPr>
          <w:rFonts w:ascii="Verdana" w:hAnsi="Verdana"/>
          <w:color w:val="000000"/>
          <w:spacing w:val="-1"/>
          <w:sz w:val="27"/>
          <w:szCs w:val="27"/>
        </w:rPr>
        <w:t xml:space="preserve"> the successful candidate, it </w:t>
      </w:r>
      <w:r w:rsidR="00464A25">
        <w:rPr>
          <w:rFonts w:ascii="Verdana" w:hAnsi="Verdana"/>
          <w:color w:val="000000"/>
          <w:spacing w:val="-1"/>
          <w:sz w:val="27"/>
          <w:szCs w:val="27"/>
        </w:rPr>
        <w:t xml:space="preserve">will be made </w:t>
      </w:r>
      <w:r>
        <w:rPr>
          <w:rFonts w:ascii="Verdana" w:hAnsi="Verdana"/>
          <w:color w:val="000000"/>
          <w:spacing w:val="-1"/>
          <w:sz w:val="27"/>
          <w:szCs w:val="27"/>
        </w:rPr>
        <w:t>clear that the offer is still subject to satisfactory completion of all the vetting processes you need to undertake.</w:t>
      </w:r>
    </w:p>
    <w:p w:rsidR="00B230F1" w:rsidRPr="006055DE" w:rsidRDefault="00B230F1" w:rsidP="006055DE">
      <w:pPr>
        <w:shd w:val="clear" w:color="auto" w:fill="FFFFFF"/>
        <w:spacing w:after="300" w:line="360" w:lineRule="atLeast"/>
        <w:rPr>
          <w:rFonts w:ascii="Verdana" w:eastAsia="Times New Roman" w:hAnsi="Verdana" w:cs="Times New Roman"/>
          <w:color w:val="000000"/>
          <w:spacing w:val="-1"/>
          <w:kern w:val="0"/>
          <w:sz w:val="27"/>
          <w:szCs w:val="27"/>
          <w:lang w:eastAsia="en-GB"/>
        </w:rPr>
      </w:pPr>
    </w:p>
    <w:p w:rsidR="006055DE" w:rsidRDefault="006055DE"/>
    <w:sectPr w:rsidR="006055DE" w:rsidSect="009D1D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7261D"/>
    <w:multiLevelType w:val="multilevel"/>
    <w:tmpl w:val="A18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D25784"/>
    <w:multiLevelType w:val="multilevel"/>
    <w:tmpl w:val="71F6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E0F130E"/>
    <w:multiLevelType w:val="multilevel"/>
    <w:tmpl w:val="4624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55DE"/>
    <w:rsid w:val="000978A1"/>
    <w:rsid w:val="000C4DB9"/>
    <w:rsid w:val="00310128"/>
    <w:rsid w:val="00326C58"/>
    <w:rsid w:val="00442E70"/>
    <w:rsid w:val="00454DE6"/>
    <w:rsid w:val="00464A25"/>
    <w:rsid w:val="00467DD4"/>
    <w:rsid w:val="004C231F"/>
    <w:rsid w:val="004D2F35"/>
    <w:rsid w:val="00527B65"/>
    <w:rsid w:val="00564E88"/>
    <w:rsid w:val="0058150C"/>
    <w:rsid w:val="005D387C"/>
    <w:rsid w:val="006055DE"/>
    <w:rsid w:val="0062154B"/>
    <w:rsid w:val="006D76AE"/>
    <w:rsid w:val="00750857"/>
    <w:rsid w:val="00834E54"/>
    <w:rsid w:val="008D2757"/>
    <w:rsid w:val="009D1D12"/>
    <w:rsid w:val="009F48DA"/>
    <w:rsid w:val="00A72EE4"/>
    <w:rsid w:val="00AA7353"/>
    <w:rsid w:val="00B230F1"/>
    <w:rsid w:val="00B646F0"/>
    <w:rsid w:val="00B71F65"/>
    <w:rsid w:val="00C03571"/>
    <w:rsid w:val="00C20D3A"/>
    <w:rsid w:val="00CF5D6C"/>
    <w:rsid w:val="00D46515"/>
    <w:rsid w:val="00D65B14"/>
    <w:rsid w:val="00E211B6"/>
    <w:rsid w:val="00E370BF"/>
    <w:rsid w:val="00E50CC8"/>
    <w:rsid w:val="00E74B43"/>
    <w:rsid w:val="00E9109A"/>
    <w:rsid w:val="00F14A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D12"/>
  </w:style>
  <w:style w:type="paragraph" w:styleId="Heading2">
    <w:name w:val="heading 2"/>
    <w:basedOn w:val="Normal"/>
    <w:link w:val="Heading2Char"/>
    <w:uiPriority w:val="9"/>
    <w:qFormat/>
    <w:rsid w:val="006055D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paragraph" w:styleId="Heading3">
    <w:name w:val="heading 3"/>
    <w:basedOn w:val="Normal"/>
    <w:link w:val="Heading3Char"/>
    <w:uiPriority w:val="9"/>
    <w:qFormat/>
    <w:rsid w:val="006055D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semiHidden/>
    <w:unhideWhenUsed/>
    <w:qFormat/>
    <w:rsid w:val="00B230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5DE"/>
    <w:rPr>
      <w:rFonts w:ascii="Times New Roman" w:eastAsia="Times New Roman" w:hAnsi="Times New Roman" w:cs="Times New Roman"/>
      <w:b/>
      <w:bCs/>
      <w:kern w:val="0"/>
      <w:sz w:val="36"/>
      <w:szCs w:val="36"/>
      <w:lang w:eastAsia="en-GB"/>
    </w:rPr>
  </w:style>
  <w:style w:type="character" w:customStyle="1" w:styleId="Heading3Char">
    <w:name w:val="Heading 3 Char"/>
    <w:basedOn w:val="DefaultParagraphFont"/>
    <w:link w:val="Heading3"/>
    <w:uiPriority w:val="9"/>
    <w:rsid w:val="006055DE"/>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6055D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6055DE"/>
    <w:rPr>
      <w:color w:val="0000FF"/>
      <w:u w:val="single"/>
    </w:rPr>
  </w:style>
  <w:style w:type="character" w:customStyle="1" w:styleId="Heading4Char">
    <w:name w:val="Heading 4 Char"/>
    <w:basedOn w:val="DefaultParagraphFont"/>
    <w:link w:val="Heading4"/>
    <w:uiPriority w:val="9"/>
    <w:semiHidden/>
    <w:rsid w:val="00B230F1"/>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B230F1"/>
    <w:rPr>
      <w:b/>
      <w:bCs/>
    </w:rPr>
  </w:style>
  <w:style w:type="character" w:customStyle="1" w:styleId="buttonstyle">
    <w:name w:val="buttonstyle"/>
    <w:basedOn w:val="DefaultParagraphFont"/>
    <w:rsid w:val="00B230F1"/>
  </w:style>
</w:styles>
</file>

<file path=word/webSettings.xml><?xml version="1.0" encoding="utf-8"?>
<w:webSettings xmlns:r="http://schemas.openxmlformats.org/officeDocument/2006/relationships" xmlns:w="http://schemas.openxmlformats.org/wordprocessingml/2006/main">
  <w:divs>
    <w:div w:id="1684165435">
      <w:bodyDiv w:val="1"/>
      <w:marLeft w:val="0"/>
      <w:marRight w:val="0"/>
      <w:marTop w:val="0"/>
      <w:marBottom w:val="0"/>
      <w:divBdr>
        <w:top w:val="none" w:sz="0" w:space="0" w:color="auto"/>
        <w:left w:val="none" w:sz="0" w:space="0" w:color="auto"/>
        <w:bottom w:val="none" w:sz="0" w:space="0" w:color="auto"/>
        <w:right w:val="none" w:sz="0" w:space="0" w:color="auto"/>
      </w:divBdr>
    </w:div>
    <w:div w:id="21261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research-resources/templates/self-disclosure-forms/" TargetMode="External"/><Relationship Id="rId3" Type="http://schemas.openxmlformats.org/officeDocument/2006/relationships/styles" Target="styles.xml"/><Relationship Id="rId7" Type="http://schemas.openxmlformats.org/officeDocument/2006/relationships/hyperlink" Target="https://learning.nspcc.org.uk/training/safer-recruit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arning.nspcc.org.uk/safeguarding-child-protection/safer-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CE3A0-6820-475E-83A8-E82C87F6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2025-11-02T14:01:00Z</dcterms:created>
  <dcterms:modified xsi:type="dcterms:W3CDTF">2025-11-02T14:01:00Z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ecf1b3e7-5de9-4af7-a80d-4c041ecc3e10</vt:lpwstr>
  </property>
</Properties>
</file>