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80" w:rsidRPr="002B3280" w:rsidRDefault="002B3280" w:rsidP="002B3280"/>
    <w:p w:rsidR="002B3280" w:rsidRPr="002B3280" w:rsidRDefault="002B3280" w:rsidP="002B3280">
      <w:pPr>
        <w:rPr>
          <w:rFonts w:ascii="Verdana" w:hAnsi="Verdana"/>
          <w:b/>
          <w:sz w:val="22"/>
          <w:szCs w:val="22"/>
        </w:rPr>
      </w:pPr>
      <w:r w:rsidRPr="002B3280">
        <w:rPr>
          <w:rFonts w:ascii="Verdana" w:hAnsi="Verdana"/>
          <w:b/>
          <w:sz w:val="22"/>
          <w:szCs w:val="22"/>
        </w:rPr>
        <w:t>Actividad profesional: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>Jefe de Trabajos Prácticos, Posgrado Diseño de Mobiliario (DIMO) UBA – FADU, Director: Ricardo Blanco. (2015/17)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>Ayudante Taller en Posgrado de Especialización en Diseño Conceptual UNTREF Director: Ricardo Blanco. (2016/17)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 xml:space="preserve">Emprendimiento mobiliario Fundador 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>Emprendimiento audio visual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>Diseño, Desarrollo Mobiliario y Objetos (2005/17)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bookmarkStart w:id="0" w:name="_GoBack"/>
      <w:bookmarkEnd w:id="0"/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 xml:space="preserve">Realización videos: Técnica Stop </w:t>
      </w:r>
      <w:proofErr w:type="spellStart"/>
      <w:r w:rsidRPr="002B3280">
        <w:rPr>
          <w:rFonts w:ascii="Verdana" w:hAnsi="Verdana"/>
          <w:sz w:val="22"/>
          <w:szCs w:val="22"/>
        </w:rPr>
        <w:t>Motion</w:t>
      </w:r>
      <w:proofErr w:type="spellEnd"/>
      <w:r w:rsidRPr="002B3280">
        <w:rPr>
          <w:rFonts w:ascii="Verdana" w:hAnsi="Verdana"/>
          <w:sz w:val="22"/>
          <w:szCs w:val="22"/>
        </w:rPr>
        <w:t xml:space="preserve"> 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>Trabajo como Arquitecto independiente, Remodelación Vivienda (2012)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 xml:space="preserve">Estudio Arq. </w:t>
      </w:r>
      <w:proofErr w:type="spellStart"/>
      <w:r w:rsidRPr="002B3280">
        <w:rPr>
          <w:rFonts w:ascii="Verdana" w:hAnsi="Verdana"/>
          <w:sz w:val="22"/>
          <w:szCs w:val="22"/>
        </w:rPr>
        <w:t>Clorindo</w:t>
      </w:r>
      <w:proofErr w:type="spellEnd"/>
      <w:r w:rsidRPr="002B3280">
        <w:rPr>
          <w:rFonts w:ascii="Verdana" w:hAnsi="Verdana"/>
          <w:sz w:val="22"/>
          <w:szCs w:val="22"/>
        </w:rPr>
        <w:t xml:space="preserve"> Testa (2005/06)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 xml:space="preserve">Estudio Arq. </w:t>
      </w:r>
      <w:hyperlink r:id="rId5" w:history="1">
        <w:r w:rsidRPr="002B3280">
          <w:rPr>
            <w:rFonts w:ascii="Verdana" w:hAnsi="Verdana"/>
            <w:sz w:val="22"/>
            <w:szCs w:val="22"/>
          </w:rPr>
          <w:t xml:space="preserve">Hampton – </w:t>
        </w:r>
        <w:proofErr w:type="spellStart"/>
        <w:r w:rsidRPr="002B3280">
          <w:rPr>
            <w:rFonts w:ascii="Verdana" w:hAnsi="Verdana"/>
            <w:sz w:val="22"/>
            <w:szCs w:val="22"/>
          </w:rPr>
          <w:t>Rivoira</w:t>
        </w:r>
        <w:proofErr w:type="spellEnd"/>
      </w:hyperlink>
      <w:r w:rsidRPr="002B3280">
        <w:rPr>
          <w:rFonts w:ascii="Verdana" w:hAnsi="Verdana"/>
          <w:sz w:val="22"/>
          <w:szCs w:val="22"/>
        </w:rPr>
        <w:t xml:space="preserve"> (2004)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>Estudio Grupo Zoo (2006)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 xml:space="preserve">Estudio Arq. </w:t>
      </w:r>
      <w:hyperlink r:id="rId6" w:history="1">
        <w:r w:rsidRPr="002B3280">
          <w:rPr>
            <w:rFonts w:ascii="Verdana" w:hAnsi="Verdana"/>
            <w:sz w:val="22"/>
            <w:szCs w:val="22"/>
          </w:rPr>
          <w:t>Roberto Otero</w:t>
        </w:r>
      </w:hyperlink>
      <w:r w:rsidRPr="002B3280">
        <w:rPr>
          <w:rFonts w:ascii="Verdana" w:hAnsi="Verdana"/>
          <w:sz w:val="22"/>
          <w:szCs w:val="22"/>
        </w:rPr>
        <w:t xml:space="preserve"> (2003/06)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 xml:space="preserve">Empresa constructora </w:t>
      </w:r>
      <w:proofErr w:type="spellStart"/>
      <w:r w:rsidRPr="002B3280">
        <w:rPr>
          <w:rFonts w:ascii="Verdana" w:hAnsi="Verdana"/>
          <w:sz w:val="22"/>
          <w:szCs w:val="22"/>
        </w:rPr>
        <w:t>Acri</w:t>
      </w:r>
      <w:proofErr w:type="spellEnd"/>
      <w:r w:rsidRPr="002B3280">
        <w:rPr>
          <w:rFonts w:ascii="Verdana" w:hAnsi="Verdana"/>
          <w:sz w:val="22"/>
          <w:szCs w:val="22"/>
        </w:rPr>
        <w:t xml:space="preserve"> - </w:t>
      </w:r>
      <w:proofErr w:type="spellStart"/>
      <w:r w:rsidRPr="002B3280">
        <w:rPr>
          <w:rFonts w:ascii="Verdana" w:hAnsi="Verdana"/>
          <w:sz w:val="22"/>
          <w:szCs w:val="22"/>
        </w:rPr>
        <w:t>Simurro</w:t>
      </w:r>
      <w:proofErr w:type="spellEnd"/>
      <w:r w:rsidRPr="002B3280">
        <w:rPr>
          <w:rFonts w:ascii="Verdana" w:hAnsi="Verdana"/>
          <w:sz w:val="22"/>
          <w:szCs w:val="22"/>
        </w:rPr>
        <w:t xml:space="preserve"> (2002)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b/>
          <w:sz w:val="22"/>
          <w:szCs w:val="22"/>
        </w:rPr>
      </w:pPr>
      <w:r w:rsidRPr="002B3280">
        <w:rPr>
          <w:rFonts w:ascii="Verdana" w:hAnsi="Verdana"/>
          <w:b/>
          <w:sz w:val="22"/>
          <w:szCs w:val="22"/>
        </w:rPr>
        <w:t>Formación: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 xml:space="preserve">Posgrado </w:t>
      </w:r>
      <w:hyperlink r:id="rId7" w:history="1">
        <w:r w:rsidRPr="002B3280">
          <w:rPr>
            <w:rFonts w:ascii="Verdana" w:hAnsi="Verdana"/>
            <w:sz w:val="22"/>
            <w:szCs w:val="22"/>
          </w:rPr>
          <w:t>Diseño de Mobiliario</w:t>
        </w:r>
      </w:hyperlink>
      <w:r w:rsidRPr="002B3280">
        <w:rPr>
          <w:rFonts w:ascii="Verdana" w:hAnsi="Verdana"/>
          <w:sz w:val="22"/>
          <w:szCs w:val="22"/>
        </w:rPr>
        <w:t xml:space="preserve"> (DIMO) UBA – FADU, Director: Ricardo Blanco (2011 Duración: 1 año)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hyperlink r:id="rId8" w:history="1">
        <w:r w:rsidRPr="002B3280">
          <w:rPr>
            <w:rFonts w:ascii="Verdana" w:hAnsi="Verdana"/>
            <w:sz w:val="22"/>
            <w:szCs w:val="22"/>
          </w:rPr>
          <w:t>Curso de Especialización: en Cooperación Para el Desarrollo de Asentamientos Humanos en el Tercer Mundo</w:t>
        </w:r>
      </w:hyperlink>
      <w:r w:rsidRPr="002B3280">
        <w:rPr>
          <w:rFonts w:ascii="Verdana" w:hAnsi="Verdana"/>
          <w:sz w:val="22"/>
          <w:szCs w:val="22"/>
        </w:rPr>
        <w:t xml:space="preserve"> – </w:t>
      </w:r>
      <w:proofErr w:type="spellStart"/>
      <w:r w:rsidRPr="002B3280">
        <w:rPr>
          <w:rFonts w:ascii="Verdana" w:hAnsi="Verdana"/>
          <w:sz w:val="22"/>
          <w:szCs w:val="22"/>
        </w:rPr>
        <w:t>ICHaB</w:t>
      </w:r>
      <w:proofErr w:type="spellEnd"/>
      <w:r w:rsidRPr="002B3280">
        <w:rPr>
          <w:rFonts w:ascii="Verdana" w:hAnsi="Verdana"/>
          <w:sz w:val="22"/>
          <w:szCs w:val="22"/>
        </w:rPr>
        <w:t xml:space="preserve"> – Instituto de cooperación en Habitabilidad Básica – Escuela Técnica Superior de Arquitectura de Madrid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>Con honores  (2007 Duración: 6 meses) 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hyperlink r:id="rId9" w:history="1">
        <w:r w:rsidRPr="002B3280">
          <w:rPr>
            <w:rFonts w:ascii="Verdana" w:hAnsi="Verdana"/>
            <w:sz w:val="22"/>
            <w:szCs w:val="22"/>
          </w:rPr>
          <w:t>Taller de Carpintería</w:t>
        </w:r>
      </w:hyperlink>
      <w:r w:rsidRPr="002B3280">
        <w:rPr>
          <w:rFonts w:ascii="Verdana" w:hAnsi="Verdana"/>
          <w:sz w:val="22"/>
          <w:szCs w:val="22"/>
        </w:rPr>
        <w:t xml:space="preserve"> - Gonzalo </w:t>
      </w:r>
      <w:proofErr w:type="spellStart"/>
      <w:r w:rsidRPr="002B3280">
        <w:rPr>
          <w:rFonts w:ascii="Verdana" w:hAnsi="Verdana"/>
          <w:sz w:val="22"/>
          <w:szCs w:val="22"/>
        </w:rPr>
        <w:t>Arbutti</w:t>
      </w:r>
      <w:proofErr w:type="spellEnd"/>
      <w:r w:rsidRPr="002B3280">
        <w:rPr>
          <w:rFonts w:ascii="Verdana" w:hAnsi="Verdana"/>
          <w:sz w:val="22"/>
          <w:szCs w:val="22"/>
        </w:rPr>
        <w:t xml:space="preserve"> – </w:t>
      </w:r>
      <w:proofErr w:type="spellStart"/>
      <w:r w:rsidRPr="002B3280">
        <w:rPr>
          <w:rFonts w:ascii="Verdana" w:hAnsi="Verdana"/>
          <w:sz w:val="22"/>
          <w:szCs w:val="22"/>
        </w:rPr>
        <w:t>Laboratori</w:t>
      </w:r>
      <w:proofErr w:type="spellEnd"/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 xml:space="preserve">(2012 Duración: 3 meses) 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hyperlink r:id="rId10" w:history="1">
        <w:r w:rsidRPr="002B3280">
          <w:rPr>
            <w:rFonts w:ascii="Verdana" w:hAnsi="Verdana"/>
            <w:sz w:val="22"/>
            <w:szCs w:val="22"/>
          </w:rPr>
          <w:t>Curso practico de Dirección de Obra</w:t>
        </w:r>
      </w:hyperlink>
      <w:r w:rsidRPr="002B3280">
        <w:rPr>
          <w:rFonts w:ascii="Verdana" w:hAnsi="Verdana"/>
          <w:sz w:val="22"/>
          <w:szCs w:val="22"/>
        </w:rPr>
        <w:t xml:space="preserve"> Sociedad Central de Arquitectos – Buenos Aires – Argentina</w:t>
      </w:r>
    </w:p>
    <w:p w:rsidR="002B3280" w:rsidRPr="002B3280" w:rsidRDefault="002B3280" w:rsidP="002B3280">
      <w:pPr>
        <w:rPr>
          <w:rFonts w:ascii="Verdana" w:hAnsi="Verdana"/>
          <w:sz w:val="22"/>
          <w:szCs w:val="22"/>
        </w:rPr>
      </w:pPr>
      <w:r w:rsidRPr="002B3280">
        <w:rPr>
          <w:rFonts w:ascii="Verdana" w:hAnsi="Verdana"/>
          <w:sz w:val="22"/>
          <w:szCs w:val="22"/>
        </w:rPr>
        <w:t>(2006 Duración: 2 mes)</w:t>
      </w:r>
    </w:p>
    <w:p w:rsidR="007B005A" w:rsidRPr="002B3280" w:rsidRDefault="007B005A">
      <w:pPr>
        <w:rPr>
          <w:rFonts w:ascii="Verdana" w:hAnsi="Verdana"/>
          <w:sz w:val="22"/>
          <w:szCs w:val="22"/>
        </w:rPr>
      </w:pPr>
    </w:p>
    <w:sectPr w:rsidR="007B005A" w:rsidRPr="002B3280" w:rsidSect="006A7E4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80"/>
    <w:rsid w:val="002B3280"/>
    <w:rsid w:val="006A7E4F"/>
    <w:rsid w:val="007B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01D4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80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B32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80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B3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ampton-rivoira.com/" TargetMode="External"/><Relationship Id="rId6" Type="http://schemas.openxmlformats.org/officeDocument/2006/relationships/hyperlink" Target="http://www.estudiootero.com/" TargetMode="External"/><Relationship Id="rId7" Type="http://schemas.openxmlformats.org/officeDocument/2006/relationships/hyperlink" Target="http://www.fadu.uba.ar/post/50-diseo-de-mobiliario-dimo" TargetMode="External"/><Relationship Id="rId8" Type="http://schemas.openxmlformats.org/officeDocument/2006/relationships/hyperlink" Target="http://www.cuhab-upm.es/" TargetMode="External"/><Relationship Id="rId9" Type="http://schemas.openxmlformats.org/officeDocument/2006/relationships/hyperlink" Target="https://www.facebook.com/laboratori.carpinteriadediseno/" TargetMode="External"/><Relationship Id="rId10" Type="http://schemas.openxmlformats.org/officeDocument/2006/relationships/hyperlink" Target="http://socearq.org/index.php/cursos/direccion-de-obra-curso-practic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1359</Characters>
  <Application>Microsoft Macintosh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quille Cameron Mac Lean</dc:creator>
  <cp:keywords/>
  <dc:description/>
  <cp:lastModifiedBy>quille Cameron Mac Lean</cp:lastModifiedBy>
  <cp:revision>1</cp:revision>
  <dcterms:created xsi:type="dcterms:W3CDTF">2018-09-26T14:30:00Z</dcterms:created>
  <dcterms:modified xsi:type="dcterms:W3CDTF">2018-09-26T14:37:00Z</dcterms:modified>
</cp:coreProperties>
</file>