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b w:val="1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CURRICULUM VITAE</w:t>
      </w: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01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Participante 1 </w:t>
      </w:r>
    </w:p>
    <w:p w:rsidR="00000000" w:rsidDel="00000000" w:rsidP="00000000" w:rsidRDefault="00000000" w:rsidRPr="00000000" w14:paraId="00000003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Diplomado en Administración profesional de Pymes UES 21 año 2011.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Diplomado en desarrollo local y regional UNC año 2015.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Investigación de técnicas alternativas de construcción sustentable desde el  2013 a la fecha.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Socio y Director General de la empresa de triple impacto 3 Construcciones, desarrollando un sistema constructivo alternativo que utiliza materiales recuperados. desde el año 2016 hasta la fecha.</w:t>
      </w:r>
    </w:p>
    <w:p w:rsidR="00000000" w:rsidDel="00000000" w:rsidP="00000000" w:rsidRDefault="00000000" w:rsidRPr="00000000" w14:paraId="00000008">
      <w:pPr>
        <w:ind w:left="720" w:firstLine="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Participante 2</w:t>
      </w:r>
    </w:p>
    <w:p w:rsidR="00000000" w:rsidDel="00000000" w:rsidP="00000000" w:rsidRDefault="00000000" w:rsidRPr="00000000" w14:paraId="0000000B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Arquitectura egresada de la Faculta de Arquitectura, Urbanismo y Diseño de la Universidad Nacional de Córdoba UNC año 2002.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Desempeño de la profesión de manera independiente desde el año 2001 hasta la fecha realizando tareas de Proyecto y Dirección Técnica en obras particulares.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Socia y Directora Técnica de la empresa de triple impacto 3 Construcciones, desarrollando un sistema constructivo alternativo que utiliza materiales recuperados, desde el año 2017 hasta la fecha.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contextualSpacing w:val="0"/>
        <w:jc w:val="both"/>
        <w:rPr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rPr/>
      </w:pPr>
      <w:r w:rsidDel="00000000" w:rsidR="00000000" w:rsidRPr="00000000">
        <w:rPr>
          <w:rtl w:val="0"/>
        </w:rPr>
        <w:t xml:space="preserve">Participante 3 </w:t>
      </w:r>
    </w:p>
    <w:p w:rsidR="00000000" w:rsidDel="00000000" w:rsidP="00000000" w:rsidRDefault="00000000" w:rsidRPr="00000000" w14:paraId="0000001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Investigación de técnicas alternativas de construcción sustentable desde  2013 a la fecha.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Socio Director en el área Desarrollo e Innovación de la empresa de triple impacto 3C construcciones, sistema constructivo alternativo que utiliza materiales recuperados desde el año 2017 hasta la fecha. </w:t>
      </w:r>
    </w:p>
    <w:p w:rsidR="00000000" w:rsidDel="00000000" w:rsidP="00000000" w:rsidRDefault="00000000" w:rsidRPr="00000000" w14:paraId="0000001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contextualSpacing w:val="0"/>
        <w:rPr/>
      </w:pPr>
      <w:r w:rsidDel="00000000" w:rsidR="00000000" w:rsidRPr="00000000">
        <w:rPr>
          <w:rtl w:val="0"/>
        </w:rPr>
        <w:t xml:space="preserve">Colaborador 1</w:t>
      </w:r>
    </w:p>
    <w:p w:rsidR="00000000" w:rsidDel="00000000" w:rsidP="00000000" w:rsidRDefault="00000000" w:rsidRPr="00000000" w14:paraId="0000002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Arquitecta egresada de la Facultad de Arquitectura, Urbanismo y Diseño de la UNC año 2011.</w:t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Socia fundadora de APOTECA Oficina de Arquitectura Colaborativa Ciudad de Córdoba</w:t>
      </w:r>
    </w:p>
    <w:p w:rsidR="00000000" w:rsidDel="00000000" w:rsidP="00000000" w:rsidRDefault="00000000" w:rsidRPr="00000000" w14:paraId="00000029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Profesora adscripta a la Cátedra de Morfología 1B de la Facultad de Arquitectura, Urbanismo y Diseño de la UNC.</w:t>
      </w:r>
    </w:p>
    <w:p w:rsidR="00000000" w:rsidDel="00000000" w:rsidP="00000000" w:rsidRDefault="00000000" w:rsidRPr="00000000" w14:paraId="0000002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contextualSpacing w:val="0"/>
        <w:rPr/>
      </w:pPr>
      <w:r w:rsidDel="00000000" w:rsidR="00000000" w:rsidRPr="00000000">
        <w:rPr>
          <w:rtl w:val="0"/>
        </w:rPr>
        <w:t xml:space="preserve">Colaborador 2</w:t>
      </w:r>
    </w:p>
    <w:p w:rsidR="00000000" w:rsidDel="00000000" w:rsidP="00000000" w:rsidRDefault="00000000" w:rsidRPr="00000000" w14:paraId="0000002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Arquitecta egresada de la Facultad de Arquitectura, Urbanismo y Diseño de la UNC año 1999.</w:t>
      </w:r>
    </w:p>
    <w:p w:rsidR="00000000" w:rsidDel="00000000" w:rsidP="00000000" w:rsidRDefault="00000000" w:rsidRPr="00000000" w14:paraId="0000002F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Maestria en Conservacion y Restauracion de Monumentos Históricos en la Universidad Politécnica de Barcelon (UPB) año 2006</w:t>
      </w:r>
    </w:p>
    <w:p w:rsidR="00000000" w:rsidDel="00000000" w:rsidP="00000000" w:rsidRDefault="00000000" w:rsidRPr="00000000" w14:paraId="00000030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Trabajos en estudios de Arquitectura en Francia desde el año 2000 hasta el año 2011.</w:t>
      </w:r>
    </w:p>
    <w:p w:rsidR="00000000" w:rsidDel="00000000" w:rsidP="00000000" w:rsidRDefault="00000000" w:rsidRPr="00000000" w14:paraId="00000031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Diplomatura en Diseño Basico UCC Córdoba año 2013.</w:t>
      </w:r>
    </w:p>
    <w:p w:rsidR="00000000" w:rsidDel="00000000" w:rsidP="00000000" w:rsidRDefault="00000000" w:rsidRPr="00000000" w14:paraId="00000032">
      <w:pPr>
        <w:numPr>
          <w:ilvl w:val="0"/>
          <w:numId w:val="4"/>
        </w:numPr>
        <w:ind w:left="720" w:hanging="360"/>
        <w:rPr/>
      </w:pPr>
      <w:r w:rsidDel="00000000" w:rsidR="00000000" w:rsidRPr="00000000">
        <w:rPr>
          <w:rtl w:val="0"/>
        </w:rPr>
        <w:t xml:space="preserve">Socia fundadora de APOTECA Oficina de Arquitectura Colaborativa Ciudad de Córdoba.</w:t>
      </w:r>
    </w:p>
    <w:p w:rsidR="00000000" w:rsidDel="00000000" w:rsidP="00000000" w:rsidRDefault="00000000" w:rsidRPr="00000000" w14:paraId="00000033">
      <w:pPr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contextualSpacing w:val="0"/>
        <w:rPr/>
      </w:pPr>
      <w:r w:rsidDel="00000000" w:rsidR="00000000" w:rsidRPr="00000000">
        <w:rPr>
          <w:rtl w:val="0"/>
        </w:rPr>
        <w:t xml:space="preserve">Colaborador 3 </w:t>
      </w:r>
    </w:p>
    <w:sectPr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