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FED" w:rsidRPr="00BD4F33" w:rsidRDefault="007D3FED" w:rsidP="007D3FED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D4F33">
        <w:rPr>
          <w:rFonts w:ascii="Arial" w:hAnsi="Arial" w:cs="Arial"/>
          <w:sz w:val="20"/>
          <w:szCs w:val="20"/>
        </w:rPr>
        <w:t>Reference List</w:t>
      </w:r>
    </w:p>
    <w:p w:rsidR="00BD4F33" w:rsidRPr="00BD4F33" w:rsidRDefault="00BD4F33" w:rsidP="00BD4F33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D4F33">
        <w:rPr>
          <w:rFonts w:ascii="Arial" w:hAnsi="Arial" w:cs="Arial"/>
          <w:sz w:val="20"/>
          <w:szCs w:val="20"/>
        </w:rPr>
        <w:t>Bugs Don’t Hug</w:t>
      </w:r>
    </w:p>
    <w:p w:rsidR="0080365F" w:rsidRPr="00BD4F33" w:rsidRDefault="00494730" w:rsidP="00BD4F33">
      <w:pPr>
        <w:spacing w:line="240" w:lineRule="auto"/>
        <w:ind w:left="720" w:hanging="720"/>
        <w:rPr>
          <w:rFonts w:ascii="Arial" w:hAnsi="Arial" w:cs="Arial"/>
          <w:sz w:val="20"/>
          <w:szCs w:val="20"/>
        </w:rPr>
      </w:pPr>
      <w:r w:rsidRPr="00BD4F33">
        <w:rPr>
          <w:rFonts w:ascii="Arial" w:hAnsi="Arial" w:cs="Arial"/>
          <w:sz w:val="20"/>
          <w:szCs w:val="20"/>
        </w:rPr>
        <w:t>"10 F</w:t>
      </w:r>
      <w:r w:rsidR="00BD4F33">
        <w:rPr>
          <w:rFonts w:ascii="Arial" w:hAnsi="Arial" w:cs="Arial"/>
          <w:sz w:val="20"/>
          <w:szCs w:val="20"/>
        </w:rPr>
        <w:t>ast Facts on Recycling</w:t>
      </w:r>
      <w:r w:rsidRPr="00BD4F33">
        <w:rPr>
          <w:rFonts w:ascii="Arial" w:hAnsi="Arial" w:cs="Arial"/>
          <w:sz w:val="20"/>
          <w:szCs w:val="20"/>
        </w:rPr>
        <w:t xml:space="preserve">." </w:t>
      </w:r>
      <w:r w:rsidRPr="00BD4F33">
        <w:rPr>
          <w:rFonts w:ascii="Arial" w:hAnsi="Arial" w:cs="Arial"/>
          <w:i/>
          <w:sz w:val="20"/>
          <w:szCs w:val="20"/>
        </w:rPr>
        <w:t>EPA</w:t>
      </w:r>
      <w:r w:rsidRPr="00BD4F33">
        <w:rPr>
          <w:rFonts w:ascii="Arial" w:hAnsi="Arial" w:cs="Arial"/>
          <w:sz w:val="20"/>
          <w:szCs w:val="20"/>
        </w:rPr>
        <w:t>. Environmental Protection Agency, n.d. Web. 07 Nov. 2012.</w:t>
      </w:r>
    </w:p>
    <w:p w:rsidR="0080365F" w:rsidRPr="00BD4F33" w:rsidRDefault="00494730" w:rsidP="00BD4F33">
      <w:pPr>
        <w:spacing w:line="240" w:lineRule="auto"/>
        <w:ind w:left="720" w:hanging="720"/>
        <w:rPr>
          <w:rFonts w:ascii="Arial" w:hAnsi="Arial" w:cs="Arial"/>
          <w:sz w:val="20"/>
          <w:szCs w:val="20"/>
        </w:rPr>
      </w:pPr>
      <w:r w:rsidRPr="00BD4F33">
        <w:rPr>
          <w:rFonts w:ascii="Arial" w:hAnsi="Arial" w:cs="Arial"/>
          <w:sz w:val="20"/>
          <w:szCs w:val="20"/>
        </w:rPr>
        <w:t xml:space="preserve">Arnett, Ross H. </w:t>
      </w:r>
      <w:r w:rsidRPr="00BD4F33">
        <w:rPr>
          <w:rFonts w:ascii="Arial" w:hAnsi="Arial" w:cs="Arial"/>
          <w:i/>
          <w:sz w:val="20"/>
          <w:szCs w:val="20"/>
        </w:rPr>
        <w:t>American Insects: A Handbook of the Insects of America North of Mexico</w:t>
      </w:r>
      <w:r w:rsidRPr="00BD4F33">
        <w:rPr>
          <w:rFonts w:ascii="Arial" w:hAnsi="Arial" w:cs="Arial"/>
          <w:sz w:val="20"/>
          <w:szCs w:val="20"/>
        </w:rPr>
        <w:t xml:space="preserve">. Boca Raton, FL: CRC, 2000. </w:t>
      </w:r>
    </w:p>
    <w:p w:rsidR="0080365F" w:rsidRPr="00BD4F33" w:rsidRDefault="00494730" w:rsidP="00BD4F33">
      <w:pPr>
        <w:spacing w:line="240" w:lineRule="auto"/>
        <w:ind w:left="720" w:hanging="720"/>
        <w:rPr>
          <w:rFonts w:ascii="Arial" w:hAnsi="Arial" w:cs="Arial"/>
          <w:sz w:val="20"/>
          <w:szCs w:val="20"/>
        </w:rPr>
      </w:pPr>
      <w:r w:rsidRPr="00BD4F33">
        <w:rPr>
          <w:rFonts w:ascii="Arial" w:hAnsi="Arial" w:cs="Arial"/>
          <w:sz w:val="20"/>
          <w:szCs w:val="20"/>
        </w:rPr>
        <w:t>Beccaloni, George. "Fact-checking P. Lunatus Information for Children's Book." Message to the author. 9 Sept. 2013. E-mail.</w:t>
      </w:r>
    </w:p>
    <w:p w:rsidR="0080365F" w:rsidRPr="00BD4F33" w:rsidRDefault="00494730" w:rsidP="00BD4F33">
      <w:pPr>
        <w:spacing w:line="240" w:lineRule="auto"/>
        <w:ind w:left="720" w:hanging="720"/>
        <w:rPr>
          <w:rFonts w:ascii="Arial" w:hAnsi="Arial" w:cs="Arial"/>
          <w:sz w:val="20"/>
          <w:szCs w:val="20"/>
        </w:rPr>
      </w:pPr>
      <w:r w:rsidRPr="00BD4F33">
        <w:rPr>
          <w:rFonts w:ascii="Arial" w:hAnsi="Arial" w:cs="Arial"/>
          <w:sz w:val="20"/>
          <w:szCs w:val="20"/>
        </w:rPr>
        <w:t xml:space="preserve">Bell, William J., Louis M. Roth, and Christine A. Nalepa. "Social Behavior." </w:t>
      </w:r>
      <w:r w:rsidRPr="00BD4F33">
        <w:rPr>
          <w:rFonts w:ascii="Arial" w:hAnsi="Arial" w:cs="Arial"/>
          <w:i/>
          <w:sz w:val="20"/>
          <w:szCs w:val="20"/>
        </w:rPr>
        <w:t>Cockroaches: Ecology, Behavior, and Natural History</w:t>
      </w:r>
      <w:r w:rsidRPr="00BD4F33">
        <w:rPr>
          <w:rFonts w:ascii="Arial" w:hAnsi="Arial" w:cs="Arial"/>
          <w:sz w:val="20"/>
          <w:szCs w:val="20"/>
        </w:rPr>
        <w:t>. Baltimore: Johns Hopkins UP, 2007. N. pag. Web.</w:t>
      </w:r>
    </w:p>
    <w:p w:rsidR="0080365F" w:rsidRPr="00BD4F33" w:rsidRDefault="00494730" w:rsidP="00BD4F33">
      <w:pPr>
        <w:spacing w:line="240" w:lineRule="auto"/>
        <w:ind w:left="720" w:hanging="720"/>
        <w:rPr>
          <w:rFonts w:ascii="Arial" w:hAnsi="Arial" w:cs="Arial"/>
          <w:sz w:val="20"/>
          <w:szCs w:val="20"/>
        </w:rPr>
      </w:pPr>
      <w:r w:rsidRPr="00BD4F33">
        <w:rPr>
          <w:rFonts w:ascii="Arial" w:hAnsi="Arial" w:cs="Arial"/>
          <w:sz w:val="20"/>
          <w:szCs w:val="20"/>
        </w:rPr>
        <w:t>"Bess Beetle Fact-checking for a Children's Book." Message to the author. 25 Sept. 2013. E-mail.</w:t>
      </w:r>
    </w:p>
    <w:p w:rsidR="0080365F" w:rsidRPr="00BD4F33" w:rsidRDefault="00494730" w:rsidP="00BD4F33">
      <w:pPr>
        <w:spacing w:line="240" w:lineRule="auto"/>
        <w:ind w:left="720" w:hanging="720"/>
        <w:rPr>
          <w:rFonts w:ascii="Arial" w:hAnsi="Arial" w:cs="Arial"/>
          <w:sz w:val="20"/>
          <w:szCs w:val="20"/>
        </w:rPr>
      </w:pPr>
      <w:r w:rsidRPr="00BD4F33">
        <w:rPr>
          <w:rFonts w:ascii="Arial" w:hAnsi="Arial" w:cs="Arial"/>
          <w:sz w:val="20"/>
          <w:szCs w:val="20"/>
        </w:rPr>
        <w:t xml:space="preserve">Bhoopathy, S. "Incidence of Parental Care in the Cockroach Thorax Porcellana (Saravas) (Blaberidae: Blattaria)." </w:t>
      </w:r>
      <w:r w:rsidRPr="00BD4F33">
        <w:rPr>
          <w:rFonts w:ascii="Arial" w:hAnsi="Arial" w:cs="Arial"/>
          <w:i/>
          <w:sz w:val="20"/>
          <w:szCs w:val="20"/>
        </w:rPr>
        <w:t>Current Science</w:t>
      </w:r>
      <w:r w:rsidRPr="00BD4F33">
        <w:rPr>
          <w:rFonts w:ascii="Arial" w:hAnsi="Arial" w:cs="Arial"/>
          <w:sz w:val="20"/>
          <w:szCs w:val="20"/>
        </w:rPr>
        <w:t xml:space="preserve"> 74.3 (1998): 248-51. </w:t>
      </w:r>
      <w:r w:rsidRPr="00BD4F33">
        <w:rPr>
          <w:rFonts w:ascii="Arial" w:hAnsi="Arial" w:cs="Arial"/>
          <w:i/>
          <w:sz w:val="20"/>
          <w:szCs w:val="20"/>
        </w:rPr>
        <w:t>Current Science Volume 74</w:t>
      </w:r>
      <w:r w:rsidRPr="00BD4F33">
        <w:rPr>
          <w:rFonts w:ascii="Arial" w:hAnsi="Arial" w:cs="Arial"/>
          <w:sz w:val="20"/>
          <w:szCs w:val="20"/>
        </w:rPr>
        <w:t>. Current Science. Web.</w:t>
      </w:r>
    </w:p>
    <w:p w:rsidR="0080365F" w:rsidRPr="00BD4F33" w:rsidRDefault="00494730" w:rsidP="00BD4F33">
      <w:pPr>
        <w:spacing w:line="240" w:lineRule="auto"/>
        <w:ind w:left="720" w:hanging="720"/>
        <w:rPr>
          <w:rFonts w:ascii="Arial" w:hAnsi="Arial" w:cs="Arial"/>
          <w:sz w:val="20"/>
          <w:szCs w:val="20"/>
        </w:rPr>
      </w:pPr>
      <w:r w:rsidRPr="00BD4F33">
        <w:rPr>
          <w:rFonts w:ascii="Arial" w:hAnsi="Arial" w:cs="Arial"/>
          <w:sz w:val="20"/>
          <w:szCs w:val="20"/>
        </w:rPr>
        <w:t xml:space="preserve">Bird, Phillip. </w:t>
      </w:r>
      <w:r w:rsidRPr="00BD4F33">
        <w:rPr>
          <w:rFonts w:ascii="Arial" w:hAnsi="Arial" w:cs="Arial"/>
          <w:i/>
          <w:sz w:val="20"/>
          <w:szCs w:val="20"/>
        </w:rPr>
        <w:t>Inuit Women’s Traditional Knowledge Workshop on the Amauti and Intellectual Property Rights</w:t>
      </w:r>
      <w:r w:rsidRPr="00BD4F33">
        <w:rPr>
          <w:rFonts w:ascii="Arial" w:hAnsi="Arial" w:cs="Arial"/>
          <w:sz w:val="20"/>
          <w:szCs w:val="20"/>
        </w:rPr>
        <w:t xml:space="preserve">. Rep. Ottowa, Canada: Pauktuutit Inuit Women’s Association, 2002. </w:t>
      </w:r>
      <w:r w:rsidRPr="00BD4F33">
        <w:rPr>
          <w:rFonts w:ascii="Arial" w:hAnsi="Arial" w:cs="Arial"/>
          <w:i/>
          <w:sz w:val="20"/>
          <w:szCs w:val="20"/>
        </w:rPr>
        <w:t>Inuit Women’s Traditional Knowledge Workshop on the Amauti and Intellectual Property Rights</w:t>
      </w:r>
      <w:r w:rsidRPr="00BD4F33">
        <w:rPr>
          <w:rFonts w:ascii="Arial" w:hAnsi="Arial" w:cs="Arial"/>
          <w:sz w:val="20"/>
          <w:szCs w:val="20"/>
        </w:rPr>
        <w:t>. Web. 5 Oct. 2012.</w:t>
      </w:r>
    </w:p>
    <w:p w:rsidR="0080365F" w:rsidRPr="00BD4F33" w:rsidRDefault="00494730" w:rsidP="00BD4F33">
      <w:pPr>
        <w:spacing w:line="240" w:lineRule="auto"/>
        <w:ind w:left="720" w:hanging="720"/>
        <w:rPr>
          <w:rFonts w:ascii="Arial" w:hAnsi="Arial" w:cs="Arial"/>
          <w:sz w:val="20"/>
          <w:szCs w:val="20"/>
        </w:rPr>
      </w:pPr>
      <w:r w:rsidRPr="00BD4F33">
        <w:rPr>
          <w:rFonts w:ascii="Arial" w:hAnsi="Arial" w:cs="Arial"/>
          <w:sz w:val="20"/>
          <w:szCs w:val="20"/>
        </w:rPr>
        <w:t xml:space="preserve">"Bombus." </w:t>
      </w:r>
      <w:r w:rsidRPr="00BD4F33">
        <w:rPr>
          <w:rFonts w:ascii="Arial" w:hAnsi="Arial" w:cs="Arial"/>
          <w:i/>
          <w:sz w:val="20"/>
          <w:szCs w:val="20"/>
        </w:rPr>
        <w:t>B</w:t>
      </w:r>
      <w:r w:rsidR="00BD4F33">
        <w:rPr>
          <w:rFonts w:ascii="Arial" w:hAnsi="Arial" w:cs="Arial"/>
          <w:i/>
          <w:sz w:val="20"/>
          <w:szCs w:val="20"/>
        </w:rPr>
        <w:t>umble Bees</w:t>
      </w:r>
      <w:r w:rsidRPr="00BD4F33">
        <w:rPr>
          <w:rFonts w:ascii="Arial" w:hAnsi="Arial" w:cs="Arial"/>
          <w:sz w:val="20"/>
          <w:szCs w:val="20"/>
        </w:rPr>
        <w:t>. Natural History Museum, n.d. Web. 18 Aug. 2012.</w:t>
      </w:r>
    </w:p>
    <w:p w:rsidR="0080365F" w:rsidRPr="00BD4F33" w:rsidRDefault="00494730" w:rsidP="00BD4F33">
      <w:pPr>
        <w:spacing w:line="240" w:lineRule="auto"/>
        <w:ind w:left="720" w:hanging="720"/>
        <w:rPr>
          <w:rFonts w:ascii="Arial" w:hAnsi="Arial" w:cs="Arial"/>
          <w:sz w:val="20"/>
          <w:szCs w:val="20"/>
        </w:rPr>
      </w:pPr>
      <w:r w:rsidRPr="00BD4F33">
        <w:rPr>
          <w:rFonts w:ascii="Arial" w:hAnsi="Arial" w:cs="Arial"/>
          <w:sz w:val="20"/>
          <w:szCs w:val="20"/>
        </w:rPr>
        <w:t xml:space="preserve">Cancer Council Tasmania. </w:t>
      </w:r>
      <w:r w:rsidRPr="00BD4F33">
        <w:rPr>
          <w:rFonts w:ascii="Arial" w:hAnsi="Arial" w:cs="Arial"/>
          <w:i/>
          <w:sz w:val="20"/>
          <w:szCs w:val="20"/>
        </w:rPr>
        <w:t>How Much Sun Is Enough in Tasmania: Getting the Balance Right Vitamin D and Safe Sun Exposure</w:t>
      </w:r>
      <w:r w:rsidRPr="00BD4F33">
        <w:rPr>
          <w:rFonts w:ascii="Arial" w:hAnsi="Arial" w:cs="Arial"/>
          <w:sz w:val="20"/>
          <w:szCs w:val="20"/>
        </w:rPr>
        <w:t>. N.p.: Cancer Council Tasmania, n.d. Cancer Council Tasmania. Web. 15 Oct. 2012.</w:t>
      </w:r>
    </w:p>
    <w:p w:rsidR="0080365F" w:rsidRPr="00BD4F33" w:rsidRDefault="00494730" w:rsidP="00BD4F33">
      <w:pPr>
        <w:spacing w:line="240" w:lineRule="auto"/>
        <w:ind w:left="720" w:hanging="720"/>
        <w:rPr>
          <w:rFonts w:ascii="Arial" w:hAnsi="Arial" w:cs="Arial"/>
          <w:sz w:val="20"/>
          <w:szCs w:val="20"/>
        </w:rPr>
      </w:pPr>
      <w:r w:rsidRPr="00BD4F33">
        <w:rPr>
          <w:rFonts w:ascii="Arial" w:hAnsi="Arial" w:cs="Arial"/>
          <w:sz w:val="20"/>
          <w:szCs w:val="20"/>
        </w:rPr>
        <w:t>Cheng, Christopher. "A Little Help on Australian Culture." Message to the author. 11 Oct. 2012. E-mail.</w:t>
      </w:r>
    </w:p>
    <w:p w:rsidR="0080365F" w:rsidRPr="00BD4F33" w:rsidRDefault="00494730" w:rsidP="00BD4F33">
      <w:pPr>
        <w:spacing w:line="240" w:lineRule="auto"/>
        <w:ind w:left="720" w:hanging="720"/>
        <w:rPr>
          <w:rFonts w:ascii="Arial" w:hAnsi="Arial" w:cs="Arial"/>
          <w:sz w:val="20"/>
          <w:szCs w:val="20"/>
        </w:rPr>
      </w:pPr>
      <w:r w:rsidRPr="00BD4F33">
        <w:rPr>
          <w:rFonts w:ascii="Arial" w:hAnsi="Arial" w:cs="Arial"/>
          <w:sz w:val="20"/>
          <w:szCs w:val="20"/>
        </w:rPr>
        <w:t xml:space="preserve">Choe, Jae C., and Bernard J. Crespi. </w:t>
      </w:r>
      <w:r w:rsidRPr="00BD4F33">
        <w:rPr>
          <w:rFonts w:ascii="Arial" w:hAnsi="Arial" w:cs="Arial"/>
          <w:i/>
          <w:sz w:val="20"/>
          <w:szCs w:val="20"/>
        </w:rPr>
        <w:t>The Evolution of Social Behavior in Insects and Arachnids</w:t>
      </w:r>
      <w:r w:rsidRPr="00BD4F33">
        <w:rPr>
          <w:rFonts w:ascii="Arial" w:hAnsi="Arial" w:cs="Arial"/>
          <w:sz w:val="20"/>
          <w:szCs w:val="20"/>
        </w:rPr>
        <w:t>. Cambridge: Cambridge UP, 1997. Print.</w:t>
      </w:r>
    </w:p>
    <w:p w:rsidR="0080365F" w:rsidRPr="00BD4F33" w:rsidRDefault="00494730" w:rsidP="00BD4F33">
      <w:pPr>
        <w:spacing w:line="240" w:lineRule="auto"/>
        <w:ind w:left="720" w:hanging="720"/>
        <w:rPr>
          <w:rFonts w:ascii="Arial" w:hAnsi="Arial" w:cs="Arial"/>
          <w:sz w:val="20"/>
          <w:szCs w:val="20"/>
        </w:rPr>
      </w:pPr>
      <w:r w:rsidRPr="00BD4F33">
        <w:rPr>
          <w:rFonts w:ascii="Arial" w:hAnsi="Arial" w:cs="Arial"/>
          <w:sz w:val="20"/>
          <w:szCs w:val="20"/>
        </w:rPr>
        <w:t xml:space="preserve">Costa, James T. </w:t>
      </w:r>
      <w:r w:rsidRPr="00BD4F33">
        <w:rPr>
          <w:rFonts w:ascii="Arial" w:hAnsi="Arial" w:cs="Arial"/>
          <w:i/>
          <w:sz w:val="20"/>
          <w:szCs w:val="20"/>
        </w:rPr>
        <w:t>The Other Insect Societies</w:t>
      </w:r>
      <w:r w:rsidRPr="00BD4F33">
        <w:rPr>
          <w:rFonts w:ascii="Arial" w:hAnsi="Arial" w:cs="Arial"/>
          <w:sz w:val="20"/>
          <w:szCs w:val="20"/>
        </w:rPr>
        <w:t>. Cambridge, MA: Belknap of Harvard UP, 2006. Print.</w:t>
      </w:r>
    </w:p>
    <w:p w:rsidR="0080365F" w:rsidRPr="00BD4F33" w:rsidRDefault="00494730" w:rsidP="00BD4F33">
      <w:pPr>
        <w:spacing w:line="240" w:lineRule="auto"/>
        <w:ind w:left="720" w:hanging="720"/>
        <w:rPr>
          <w:rFonts w:ascii="Arial" w:hAnsi="Arial" w:cs="Arial"/>
          <w:sz w:val="20"/>
          <w:szCs w:val="20"/>
        </w:rPr>
      </w:pPr>
      <w:r w:rsidRPr="00BD4F33">
        <w:rPr>
          <w:rFonts w:ascii="Arial" w:hAnsi="Arial" w:cs="Arial"/>
          <w:sz w:val="20"/>
          <w:szCs w:val="20"/>
        </w:rPr>
        <w:t xml:space="preserve">Costa, James T., Terrence D. Fitzgerald, Alfonso Pescador-Rubio, Jonathan Mays, and Daniel H. Janzen. "Social Behavior of Larvae of the Neotropical Processionary Weevil Phelypera Distigma (Boheman) (Coleoptera: Curculionidae: Hyperinae)." </w:t>
      </w:r>
      <w:r w:rsidRPr="00BD4F33">
        <w:rPr>
          <w:rFonts w:ascii="Arial" w:hAnsi="Arial" w:cs="Arial"/>
          <w:i/>
          <w:sz w:val="20"/>
          <w:szCs w:val="20"/>
        </w:rPr>
        <w:t>Ethology</w:t>
      </w:r>
      <w:r w:rsidRPr="00BD4F33">
        <w:rPr>
          <w:rFonts w:ascii="Arial" w:hAnsi="Arial" w:cs="Arial"/>
          <w:sz w:val="20"/>
          <w:szCs w:val="20"/>
        </w:rPr>
        <w:t xml:space="preserve"> 110.7 (2004): 515-30. Print.</w:t>
      </w:r>
    </w:p>
    <w:p w:rsidR="0080365F" w:rsidRPr="00BD4F33" w:rsidRDefault="00494730" w:rsidP="00BD4F33">
      <w:pPr>
        <w:spacing w:line="240" w:lineRule="auto"/>
        <w:ind w:left="720" w:hanging="720"/>
        <w:rPr>
          <w:rFonts w:ascii="Arial" w:hAnsi="Arial" w:cs="Arial"/>
          <w:sz w:val="20"/>
          <w:szCs w:val="20"/>
        </w:rPr>
      </w:pPr>
      <w:r w:rsidRPr="00BD4F33">
        <w:rPr>
          <w:rFonts w:ascii="Arial" w:hAnsi="Arial" w:cs="Arial"/>
          <w:sz w:val="20"/>
          <w:szCs w:val="20"/>
        </w:rPr>
        <w:t xml:space="preserve">Cotter, S. C., and R. M. Kilner. "Sexual Division of Antibacterial Resource Defence in Breeding Burying Beetles, Nicrophorus Vespilloides." </w:t>
      </w:r>
      <w:r w:rsidRPr="00BD4F33">
        <w:rPr>
          <w:rFonts w:ascii="Arial" w:hAnsi="Arial" w:cs="Arial"/>
          <w:i/>
          <w:sz w:val="20"/>
          <w:szCs w:val="20"/>
        </w:rPr>
        <w:t>Journal of Animal Ecology</w:t>
      </w:r>
      <w:r w:rsidRPr="00BD4F33">
        <w:rPr>
          <w:rFonts w:ascii="Arial" w:hAnsi="Arial" w:cs="Arial"/>
          <w:sz w:val="20"/>
          <w:szCs w:val="20"/>
        </w:rPr>
        <w:t xml:space="preserve"> 79.1 (2010): 35-43. Print.</w:t>
      </w:r>
    </w:p>
    <w:p w:rsidR="0080365F" w:rsidRPr="00BD4F33" w:rsidRDefault="00494730" w:rsidP="00BD4F33">
      <w:pPr>
        <w:spacing w:line="240" w:lineRule="auto"/>
        <w:ind w:left="720" w:hanging="720"/>
        <w:rPr>
          <w:rFonts w:ascii="Arial" w:hAnsi="Arial" w:cs="Arial"/>
          <w:sz w:val="20"/>
          <w:szCs w:val="20"/>
        </w:rPr>
      </w:pPr>
      <w:r w:rsidRPr="00BD4F33">
        <w:rPr>
          <w:rFonts w:ascii="Arial" w:hAnsi="Arial" w:cs="Arial"/>
          <w:sz w:val="20"/>
          <w:szCs w:val="20"/>
        </w:rPr>
        <w:t>Croft, Reginald B. "Information for a Childrens' Book." Message to the author. 10 Nov. 2012. E-mail.</w:t>
      </w:r>
    </w:p>
    <w:p w:rsidR="0080365F" w:rsidRPr="00BD4F33" w:rsidRDefault="00494730" w:rsidP="00BD4F33">
      <w:pPr>
        <w:spacing w:line="240" w:lineRule="auto"/>
        <w:ind w:left="720" w:hanging="720"/>
        <w:rPr>
          <w:rFonts w:ascii="Arial" w:hAnsi="Arial" w:cs="Arial"/>
          <w:sz w:val="20"/>
          <w:szCs w:val="20"/>
        </w:rPr>
      </w:pPr>
      <w:r w:rsidRPr="00BD4F33">
        <w:rPr>
          <w:rFonts w:ascii="Arial" w:hAnsi="Arial" w:cs="Arial"/>
          <w:sz w:val="20"/>
          <w:szCs w:val="20"/>
        </w:rPr>
        <w:t xml:space="preserve">Eaton, Eric R., and Kenn Kaufman. </w:t>
      </w:r>
      <w:r w:rsidRPr="00BD4F33">
        <w:rPr>
          <w:rFonts w:ascii="Arial" w:hAnsi="Arial" w:cs="Arial"/>
          <w:i/>
          <w:sz w:val="20"/>
          <w:szCs w:val="20"/>
        </w:rPr>
        <w:t>Kaufman Field Guide to Insects of North America</w:t>
      </w:r>
      <w:r w:rsidRPr="00BD4F33">
        <w:rPr>
          <w:rFonts w:ascii="Arial" w:hAnsi="Arial" w:cs="Arial"/>
          <w:sz w:val="20"/>
          <w:szCs w:val="20"/>
        </w:rPr>
        <w:t>. New York, NY: Houghton Mifflin, 2007. Print.</w:t>
      </w:r>
    </w:p>
    <w:p w:rsidR="0080365F" w:rsidRPr="00BD4F33" w:rsidRDefault="00494730" w:rsidP="00BD4F33">
      <w:pPr>
        <w:spacing w:line="240" w:lineRule="auto"/>
        <w:ind w:left="720" w:hanging="720"/>
        <w:rPr>
          <w:rFonts w:ascii="Arial" w:hAnsi="Arial" w:cs="Arial"/>
          <w:sz w:val="20"/>
          <w:szCs w:val="20"/>
        </w:rPr>
      </w:pPr>
      <w:r w:rsidRPr="00BD4F33">
        <w:rPr>
          <w:rFonts w:ascii="Arial" w:hAnsi="Arial" w:cs="Arial"/>
          <w:sz w:val="20"/>
          <w:szCs w:val="20"/>
        </w:rPr>
        <w:t xml:space="preserve">"El DÃ­a De Los NiÃ±os/El DÃ­a De Los Libros." </w:t>
      </w:r>
      <w:r w:rsidRPr="00BD4F33">
        <w:rPr>
          <w:rFonts w:ascii="Arial" w:hAnsi="Arial" w:cs="Arial"/>
          <w:i/>
          <w:sz w:val="20"/>
          <w:szCs w:val="20"/>
        </w:rPr>
        <w:t>El Dia De Los Ninos/El Dia De Los Libros</w:t>
      </w:r>
      <w:r w:rsidRPr="00BD4F33">
        <w:rPr>
          <w:rFonts w:ascii="Arial" w:hAnsi="Arial" w:cs="Arial"/>
          <w:sz w:val="20"/>
          <w:szCs w:val="20"/>
        </w:rPr>
        <w:t>. Texas State Library and Archives Commission, n.d. Web. 05 Nov. 2012.</w:t>
      </w:r>
    </w:p>
    <w:p w:rsidR="0080365F" w:rsidRPr="00BD4F33" w:rsidRDefault="00494730" w:rsidP="00BD4F33">
      <w:pPr>
        <w:spacing w:line="240" w:lineRule="auto"/>
        <w:ind w:left="720" w:hanging="720"/>
        <w:rPr>
          <w:rFonts w:ascii="Arial" w:hAnsi="Arial" w:cs="Arial"/>
          <w:sz w:val="20"/>
          <w:szCs w:val="20"/>
        </w:rPr>
      </w:pPr>
      <w:r w:rsidRPr="00BD4F33">
        <w:rPr>
          <w:rFonts w:ascii="Arial" w:hAnsi="Arial" w:cs="Arial"/>
          <w:sz w:val="20"/>
          <w:szCs w:val="20"/>
        </w:rPr>
        <w:t>Emlen, Doug. "Dung Beetle Species for a Children's Book." Message to the author. 11 Sept. 2013. E-mail.</w:t>
      </w:r>
    </w:p>
    <w:p w:rsidR="0080365F" w:rsidRPr="00BD4F33" w:rsidRDefault="00494730" w:rsidP="00BD4F33">
      <w:pPr>
        <w:spacing w:line="240" w:lineRule="auto"/>
        <w:ind w:left="720" w:hanging="720"/>
        <w:rPr>
          <w:rFonts w:ascii="Arial" w:hAnsi="Arial" w:cs="Arial"/>
          <w:sz w:val="20"/>
          <w:szCs w:val="20"/>
        </w:rPr>
      </w:pPr>
      <w:r w:rsidRPr="00BD4F33">
        <w:rPr>
          <w:rFonts w:ascii="Arial" w:hAnsi="Arial" w:cs="Arial"/>
          <w:sz w:val="20"/>
          <w:szCs w:val="20"/>
        </w:rPr>
        <w:t xml:space="preserve">"Equipment Rules." </w:t>
      </w:r>
      <w:r w:rsidRPr="00BD4F33">
        <w:rPr>
          <w:rFonts w:ascii="Arial" w:hAnsi="Arial" w:cs="Arial"/>
          <w:i/>
          <w:sz w:val="20"/>
          <w:szCs w:val="20"/>
        </w:rPr>
        <w:t>USGA: Guide to the Rules on Clubs and Balls</w:t>
      </w:r>
      <w:r w:rsidRPr="00BD4F33">
        <w:rPr>
          <w:rFonts w:ascii="Arial" w:hAnsi="Arial" w:cs="Arial"/>
          <w:sz w:val="20"/>
          <w:szCs w:val="20"/>
        </w:rPr>
        <w:t>. United States Golf Association, n.d. Web. 15 Aug. 2013.</w:t>
      </w:r>
    </w:p>
    <w:p w:rsidR="0080365F" w:rsidRPr="00BD4F33" w:rsidRDefault="00494730" w:rsidP="00BD4F33">
      <w:pPr>
        <w:spacing w:line="240" w:lineRule="auto"/>
        <w:ind w:left="720" w:hanging="720"/>
        <w:rPr>
          <w:rFonts w:ascii="Arial" w:hAnsi="Arial" w:cs="Arial"/>
          <w:sz w:val="20"/>
          <w:szCs w:val="20"/>
        </w:rPr>
      </w:pPr>
      <w:r w:rsidRPr="00BD4F33">
        <w:rPr>
          <w:rFonts w:ascii="Arial" w:hAnsi="Arial" w:cs="Arial"/>
          <w:sz w:val="20"/>
          <w:szCs w:val="20"/>
        </w:rPr>
        <w:lastRenderedPageBreak/>
        <w:t>"Fact-checking Arctic Bumblebee Info for a Children's Book." Message to the author. 6 Sept. 2013. E-mail.</w:t>
      </w:r>
    </w:p>
    <w:p w:rsidR="0080365F" w:rsidRPr="00BD4F33" w:rsidRDefault="00494730" w:rsidP="00BD4F33">
      <w:pPr>
        <w:spacing w:line="240" w:lineRule="auto"/>
        <w:ind w:left="720" w:hanging="720"/>
        <w:rPr>
          <w:rFonts w:ascii="Arial" w:hAnsi="Arial" w:cs="Arial"/>
          <w:sz w:val="20"/>
          <w:szCs w:val="20"/>
        </w:rPr>
      </w:pPr>
      <w:r w:rsidRPr="00BD4F33">
        <w:rPr>
          <w:rFonts w:ascii="Arial" w:hAnsi="Arial" w:cs="Arial"/>
          <w:sz w:val="20"/>
          <w:szCs w:val="20"/>
        </w:rPr>
        <w:t xml:space="preserve">Filippi, Lisa, Mantaro Hironaka, and Shintaro Nomakuchi. "Risk-sensitive Decisions during Nesting May Increase Maternal Provisioning Capacity in the Subsocial Shield Bug Parastrachia Japonensis." </w:t>
      </w:r>
      <w:r w:rsidRPr="00BD4F33">
        <w:rPr>
          <w:rFonts w:ascii="Arial" w:hAnsi="Arial" w:cs="Arial"/>
          <w:i/>
          <w:sz w:val="20"/>
          <w:szCs w:val="20"/>
        </w:rPr>
        <w:t>Ecol Entomol Ecological Entomology</w:t>
      </w:r>
      <w:r w:rsidRPr="00BD4F33">
        <w:rPr>
          <w:rFonts w:ascii="Arial" w:hAnsi="Arial" w:cs="Arial"/>
          <w:sz w:val="20"/>
          <w:szCs w:val="20"/>
        </w:rPr>
        <w:t xml:space="preserve"> 27.2 (2002): 152-62. Web.</w:t>
      </w:r>
    </w:p>
    <w:p w:rsidR="0080365F" w:rsidRPr="00BD4F33" w:rsidRDefault="00494730" w:rsidP="00BD4F33">
      <w:pPr>
        <w:spacing w:line="240" w:lineRule="auto"/>
        <w:ind w:left="720" w:hanging="720"/>
        <w:rPr>
          <w:rFonts w:ascii="Arial" w:hAnsi="Arial" w:cs="Arial"/>
          <w:sz w:val="20"/>
          <w:szCs w:val="20"/>
        </w:rPr>
      </w:pPr>
      <w:r w:rsidRPr="00BD4F33">
        <w:rPr>
          <w:rFonts w:ascii="Arial" w:hAnsi="Arial" w:cs="Arial"/>
          <w:sz w:val="20"/>
          <w:szCs w:val="20"/>
        </w:rPr>
        <w:t xml:space="preserve">Filippi, Lisa, Mantaro Hironaka, and Shintaro Nomakuchi. "Risk-sensitive Decisions during Nesting May Increase Maternal Provisioning Capacity in the Subsocial Shield Bug Parastrachia Japonensis." </w:t>
      </w:r>
      <w:r w:rsidRPr="00BD4F33">
        <w:rPr>
          <w:rFonts w:ascii="Arial" w:hAnsi="Arial" w:cs="Arial"/>
          <w:i/>
          <w:sz w:val="20"/>
          <w:szCs w:val="20"/>
        </w:rPr>
        <w:t>Ecological Entomology</w:t>
      </w:r>
      <w:r w:rsidRPr="00BD4F33">
        <w:rPr>
          <w:rFonts w:ascii="Arial" w:hAnsi="Arial" w:cs="Arial"/>
          <w:sz w:val="20"/>
          <w:szCs w:val="20"/>
        </w:rPr>
        <w:t xml:space="preserve"> 27 (2002): 152-62. Web.</w:t>
      </w:r>
    </w:p>
    <w:p w:rsidR="0080365F" w:rsidRPr="00BD4F33" w:rsidRDefault="00494730" w:rsidP="00BD4F33">
      <w:pPr>
        <w:spacing w:line="240" w:lineRule="auto"/>
        <w:ind w:left="720" w:hanging="720"/>
        <w:rPr>
          <w:rFonts w:ascii="Arial" w:hAnsi="Arial" w:cs="Arial"/>
          <w:sz w:val="20"/>
          <w:szCs w:val="20"/>
        </w:rPr>
      </w:pPr>
      <w:r w:rsidRPr="00BD4F33">
        <w:rPr>
          <w:rFonts w:ascii="Arial" w:hAnsi="Arial" w:cs="Arial"/>
          <w:sz w:val="20"/>
          <w:szCs w:val="20"/>
        </w:rPr>
        <w:t xml:space="preserve">Filippi, Lisa, Mantaro Hironaka, Shintaro Nomakuchi, and Sumio Tojo. "Provisioned Parastrachia Japonensis (Hemiptera: Cydnidae) Nymphs Gain Access to Food and Protection from Predators." </w:t>
      </w:r>
      <w:r w:rsidRPr="00BD4F33">
        <w:rPr>
          <w:rFonts w:ascii="Arial" w:hAnsi="Arial" w:cs="Arial"/>
          <w:i/>
          <w:sz w:val="20"/>
          <w:szCs w:val="20"/>
        </w:rPr>
        <w:t>Animal Behaviour</w:t>
      </w:r>
      <w:r w:rsidRPr="00BD4F33">
        <w:rPr>
          <w:rFonts w:ascii="Arial" w:hAnsi="Arial" w:cs="Arial"/>
          <w:sz w:val="20"/>
          <w:szCs w:val="20"/>
        </w:rPr>
        <w:t xml:space="preserve"> 60.6 (2000): 757-63. Print.</w:t>
      </w:r>
    </w:p>
    <w:p w:rsidR="0080365F" w:rsidRPr="00BD4F33" w:rsidRDefault="00494730" w:rsidP="00BD4F33">
      <w:pPr>
        <w:spacing w:line="240" w:lineRule="auto"/>
        <w:ind w:left="720" w:hanging="720"/>
        <w:rPr>
          <w:rFonts w:ascii="Arial" w:hAnsi="Arial" w:cs="Arial"/>
          <w:sz w:val="20"/>
          <w:szCs w:val="20"/>
        </w:rPr>
      </w:pPr>
      <w:r w:rsidRPr="00BD4F33">
        <w:rPr>
          <w:rFonts w:ascii="Arial" w:hAnsi="Arial" w:cs="Arial"/>
          <w:sz w:val="20"/>
          <w:szCs w:val="20"/>
        </w:rPr>
        <w:t xml:space="preserve">Filippi, Lisa, Mantaro Hironaka, Shintaro Nomakuchi, and Sumio Tojo. "Provisioned Parastrachia Japonensis (Hemiptera: Cydnidae) Nymphs Gain Access to Food and Protection from Predators." </w:t>
      </w:r>
      <w:r w:rsidRPr="00BD4F33">
        <w:rPr>
          <w:rFonts w:ascii="Arial" w:hAnsi="Arial" w:cs="Arial"/>
          <w:i/>
          <w:sz w:val="20"/>
          <w:szCs w:val="20"/>
        </w:rPr>
        <w:t>Animal Behaviour</w:t>
      </w:r>
      <w:r w:rsidRPr="00BD4F33">
        <w:rPr>
          <w:rFonts w:ascii="Arial" w:hAnsi="Arial" w:cs="Arial"/>
          <w:sz w:val="20"/>
          <w:szCs w:val="20"/>
        </w:rPr>
        <w:t xml:space="preserve"> 60.6 (2000): 757-63. Web.</w:t>
      </w:r>
    </w:p>
    <w:p w:rsidR="0080365F" w:rsidRPr="00BD4F33" w:rsidRDefault="00494730" w:rsidP="00BD4F33">
      <w:pPr>
        <w:spacing w:line="240" w:lineRule="auto"/>
        <w:ind w:left="720" w:hanging="720"/>
        <w:rPr>
          <w:rFonts w:ascii="Arial" w:hAnsi="Arial" w:cs="Arial"/>
          <w:sz w:val="20"/>
          <w:szCs w:val="20"/>
        </w:rPr>
      </w:pPr>
      <w:r w:rsidRPr="00BD4F33">
        <w:rPr>
          <w:rFonts w:ascii="Arial" w:hAnsi="Arial" w:cs="Arial"/>
          <w:sz w:val="20"/>
          <w:szCs w:val="20"/>
        </w:rPr>
        <w:t>Filippi, Lisa. "Parastrachia Japonensis." Message to the author. 28 Aug. 2016. E-mail.</w:t>
      </w:r>
    </w:p>
    <w:p w:rsidR="0080365F" w:rsidRPr="00BD4F33" w:rsidRDefault="00494730" w:rsidP="00BD4F33">
      <w:pPr>
        <w:spacing w:line="240" w:lineRule="auto"/>
        <w:ind w:left="720" w:hanging="720"/>
        <w:rPr>
          <w:rFonts w:ascii="Arial" w:hAnsi="Arial" w:cs="Arial"/>
          <w:sz w:val="20"/>
          <w:szCs w:val="20"/>
        </w:rPr>
      </w:pPr>
      <w:r w:rsidRPr="00BD4F33">
        <w:rPr>
          <w:rFonts w:ascii="Arial" w:hAnsi="Arial" w:cs="Arial"/>
          <w:sz w:val="20"/>
          <w:szCs w:val="20"/>
        </w:rPr>
        <w:t xml:space="preserve">Filippi, Lisa, Shintaro Nomakuchi, and Sumio Tojo. "Selective Foraging Behavior in Nest-Provisioning Females of Parastrachia Japonensis (Hemiptera: Cydnidae): Cues For Preferred Food." </w:t>
      </w:r>
      <w:r w:rsidRPr="00BD4F33">
        <w:rPr>
          <w:rFonts w:ascii="Arial" w:hAnsi="Arial" w:cs="Arial"/>
          <w:i/>
          <w:sz w:val="20"/>
          <w:szCs w:val="20"/>
        </w:rPr>
        <w:t>Journal of Insect Behavior</w:t>
      </w:r>
      <w:r w:rsidRPr="00BD4F33">
        <w:rPr>
          <w:rFonts w:ascii="Arial" w:hAnsi="Arial" w:cs="Arial"/>
          <w:sz w:val="20"/>
          <w:szCs w:val="20"/>
        </w:rPr>
        <w:t xml:space="preserve"> 11.5 (1998): 605-19. Print.</w:t>
      </w:r>
    </w:p>
    <w:p w:rsidR="0080365F" w:rsidRPr="00BD4F33" w:rsidRDefault="00494730" w:rsidP="00BD4F33">
      <w:pPr>
        <w:spacing w:line="240" w:lineRule="auto"/>
        <w:ind w:left="720" w:hanging="720"/>
        <w:rPr>
          <w:rFonts w:ascii="Arial" w:hAnsi="Arial" w:cs="Arial"/>
          <w:sz w:val="20"/>
          <w:szCs w:val="20"/>
        </w:rPr>
      </w:pPr>
      <w:r w:rsidRPr="00BD4F33">
        <w:rPr>
          <w:rFonts w:ascii="Arial" w:hAnsi="Arial" w:cs="Arial"/>
          <w:sz w:val="20"/>
          <w:szCs w:val="20"/>
        </w:rPr>
        <w:t xml:space="preserve">Filippi-Tsukamoto, L., S. Nomakuchi, K. Kuki, and S. Tojo. "Adaptiveness of Parental Care in Parastrachia Japonensis (Hemiptera: Cydnidae)." </w:t>
      </w:r>
      <w:r w:rsidRPr="00BD4F33">
        <w:rPr>
          <w:rFonts w:ascii="Arial" w:hAnsi="Arial" w:cs="Arial"/>
          <w:i/>
          <w:sz w:val="20"/>
          <w:szCs w:val="20"/>
        </w:rPr>
        <w:t>Annals of the Entomological Socity of America</w:t>
      </w:r>
      <w:r w:rsidRPr="00BD4F33">
        <w:rPr>
          <w:rFonts w:ascii="Arial" w:hAnsi="Arial" w:cs="Arial"/>
          <w:sz w:val="20"/>
          <w:szCs w:val="20"/>
        </w:rPr>
        <w:t xml:space="preserve"> 88 (1995): 374-83. Print.</w:t>
      </w:r>
    </w:p>
    <w:p w:rsidR="0080365F" w:rsidRPr="00BD4F33" w:rsidRDefault="00494730" w:rsidP="00BD4F33">
      <w:pPr>
        <w:spacing w:line="240" w:lineRule="auto"/>
        <w:ind w:left="720" w:hanging="720"/>
        <w:rPr>
          <w:rFonts w:ascii="Arial" w:hAnsi="Arial" w:cs="Arial"/>
          <w:sz w:val="20"/>
          <w:szCs w:val="20"/>
        </w:rPr>
      </w:pPr>
      <w:r w:rsidRPr="00BD4F33">
        <w:rPr>
          <w:rFonts w:ascii="Arial" w:hAnsi="Arial" w:cs="Arial"/>
          <w:sz w:val="20"/>
          <w:szCs w:val="20"/>
        </w:rPr>
        <w:t xml:space="preserve">Fitzgerald, Terrence. "Processionary Weevil Phelypera." </w:t>
      </w:r>
      <w:r w:rsidRPr="00BD4F33">
        <w:rPr>
          <w:rFonts w:ascii="Arial" w:hAnsi="Arial" w:cs="Arial"/>
          <w:i/>
          <w:sz w:val="20"/>
          <w:szCs w:val="20"/>
        </w:rPr>
        <w:t>Processionary Weevil Phelypera</w:t>
      </w:r>
      <w:r w:rsidRPr="00BD4F33">
        <w:rPr>
          <w:rFonts w:ascii="Arial" w:hAnsi="Arial" w:cs="Arial"/>
          <w:sz w:val="20"/>
          <w:szCs w:val="20"/>
        </w:rPr>
        <w:t>. State University of New York at Cortland, n.d. Web. 19 Aug. 2013.</w:t>
      </w:r>
    </w:p>
    <w:p w:rsidR="0080365F" w:rsidRPr="00BD4F33" w:rsidRDefault="00494730" w:rsidP="00BD4F33">
      <w:pPr>
        <w:spacing w:line="240" w:lineRule="auto"/>
        <w:ind w:left="720" w:hanging="720"/>
        <w:rPr>
          <w:rFonts w:ascii="Arial" w:hAnsi="Arial" w:cs="Arial"/>
          <w:sz w:val="20"/>
          <w:szCs w:val="20"/>
        </w:rPr>
      </w:pPr>
      <w:r w:rsidRPr="00BD4F33">
        <w:rPr>
          <w:rFonts w:ascii="Arial" w:hAnsi="Arial" w:cs="Arial"/>
          <w:sz w:val="20"/>
          <w:szCs w:val="20"/>
        </w:rPr>
        <w:t xml:space="preserve">Goulson, Dave. </w:t>
      </w:r>
      <w:r w:rsidRPr="00BD4F33">
        <w:rPr>
          <w:rFonts w:ascii="Arial" w:hAnsi="Arial" w:cs="Arial"/>
          <w:i/>
          <w:sz w:val="20"/>
          <w:szCs w:val="20"/>
        </w:rPr>
        <w:t>Bumblebees: Behaviour, Ecology, and Conservation</w:t>
      </w:r>
      <w:r w:rsidRPr="00BD4F33">
        <w:rPr>
          <w:rFonts w:ascii="Arial" w:hAnsi="Arial" w:cs="Arial"/>
          <w:sz w:val="20"/>
          <w:szCs w:val="20"/>
        </w:rPr>
        <w:t xml:space="preserve">. Oxford: Oxford UP, 2010. Print. </w:t>
      </w:r>
    </w:p>
    <w:p w:rsidR="0080365F" w:rsidRPr="00BD4F33" w:rsidRDefault="00494730" w:rsidP="00BD4F33">
      <w:pPr>
        <w:spacing w:line="240" w:lineRule="auto"/>
        <w:ind w:left="720" w:hanging="720"/>
        <w:rPr>
          <w:rFonts w:ascii="Arial" w:hAnsi="Arial" w:cs="Arial"/>
          <w:sz w:val="20"/>
          <w:szCs w:val="20"/>
        </w:rPr>
      </w:pPr>
      <w:r w:rsidRPr="00BD4F33">
        <w:rPr>
          <w:rFonts w:ascii="Arial" w:hAnsi="Arial" w:cs="Arial"/>
          <w:sz w:val="20"/>
          <w:szCs w:val="20"/>
        </w:rPr>
        <w:t xml:space="preserve">Gray, I. E. "Observations on the Life History of the Horned Passalus." </w:t>
      </w:r>
      <w:r w:rsidRPr="00BD4F33">
        <w:rPr>
          <w:rFonts w:ascii="Arial" w:hAnsi="Arial" w:cs="Arial"/>
          <w:i/>
          <w:sz w:val="20"/>
          <w:szCs w:val="20"/>
        </w:rPr>
        <w:t>American Midland Naturalist</w:t>
      </w:r>
      <w:r w:rsidRPr="00BD4F33">
        <w:rPr>
          <w:rFonts w:ascii="Arial" w:hAnsi="Arial" w:cs="Arial"/>
          <w:sz w:val="20"/>
          <w:szCs w:val="20"/>
        </w:rPr>
        <w:t xml:space="preserve"> 35.3 (1946): 728-46. Print.</w:t>
      </w:r>
    </w:p>
    <w:p w:rsidR="0080365F" w:rsidRPr="00BD4F33" w:rsidRDefault="00494730" w:rsidP="00BD4F33">
      <w:pPr>
        <w:spacing w:line="240" w:lineRule="auto"/>
        <w:ind w:left="720" w:hanging="720"/>
        <w:rPr>
          <w:rFonts w:ascii="Arial" w:hAnsi="Arial" w:cs="Arial"/>
          <w:sz w:val="20"/>
          <w:szCs w:val="20"/>
        </w:rPr>
      </w:pPr>
      <w:r w:rsidRPr="00BD4F33">
        <w:rPr>
          <w:rFonts w:ascii="Arial" w:hAnsi="Arial" w:cs="Arial"/>
          <w:sz w:val="20"/>
          <w:szCs w:val="20"/>
        </w:rPr>
        <w:t>Hamel, Jennifer. "Treehopper Information for a Childrens' Book." Message to the author. 22 July 2013. E-mail.</w:t>
      </w:r>
    </w:p>
    <w:p w:rsidR="0080365F" w:rsidRPr="00BD4F33" w:rsidRDefault="00494730" w:rsidP="00BD4F33">
      <w:pPr>
        <w:spacing w:line="240" w:lineRule="auto"/>
        <w:ind w:left="720" w:hanging="720"/>
        <w:rPr>
          <w:rFonts w:ascii="Arial" w:hAnsi="Arial" w:cs="Arial"/>
          <w:sz w:val="20"/>
          <w:szCs w:val="20"/>
        </w:rPr>
      </w:pPr>
      <w:r w:rsidRPr="00BD4F33">
        <w:rPr>
          <w:rFonts w:ascii="Arial" w:hAnsi="Arial" w:cs="Arial"/>
          <w:sz w:val="20"/>
          <w:szCs w:val="20"/>
        </w:rPr>
        <w:t xml:space="preserve">Heinrich, Bernd. "The Antifreeze Of Bees." </w:t>
      </w:r>
      <w:r w:rsidRPr="00BD4F33">
        <w:rPr>
          <w:rFonts w:ascii="Arial" w:hAnsi="Arial" w:cs="Arial"/>
          <w:i/>
          <w:sz w:val="20"/>
          <w:szCs w:val="20"/>
        </w:rPr>
        <w:t>Natural History</w:t>
      </w:r>
      <w:r w:rsidRPr="00BD4F33">
        <w:rPr>
          <w:rFonts w:ascii="Arial" w:hAnsi="Arial" w:cs="Arial"/>
          <w:sz w:val="20"/>
          <w:szCs w:val="20"/>
        </w:rPr>
        <w:t xml:space="preserve"> 99.7 (1990): 52. </w:t>
      </w:r>
      <w:r w:rsidRPr="00BD4F33">
        <w:rPr>
          <w:rFonts w:ascii="Arial" w:hAnsi="Arial" w:cs="Arial"/>
          <w:i/>
          <w:sz w:val="20"/>
          <w:szCs w:val="20"/>
        </w:rPr>
        <w:t>EBSCO</w:t>
      </w:r>
      <w:r w:rsidR="00BD4F33">
        <w:rPr>
          <w:rFonts w:ascii="Arial" w:hAnsi="Arial" w:cs="Arial"/>
          <w:sz w:val="20"/>
          <w:szCs w:val="20"/>
        </w:rPr>
        <w:t xml:space="preserve">. Web. 12 Aug. 2012. </w:t>
      </w:r>
      <w:hyperlink r:id="rId8" w:history="1">
        <w:r w:rsidR="00BD4F33" w:rsidRPr="008E41BF">
          <w:rPr>
            <w:rStyle w:val="Hyperlink"/>
            <w:rFonts w:ascii="Arial" w:hAnsi="Arial" w:cs="Arial"/>
            <w:sz w:val="20"/>
            <w:szCs w:val="20"/>
          </w:rPr>
          <w:t>http://search.ebscohost.com/login.aspx?direct=true&amp;db=f5h&amp;AN=9008131036&amp;site=ehost-live</w:t>
        </w:r>
      </w:hyperlink>
      <w:r w:rsidR="00BD4F33">
        <w:rPr>
          <w:rFonts w:ascii="Arial" w:hAnsi="Arial" w:cs="Arial"/>
          <w:sz w:val="20"/>
          <w:szCs w:val="20"/>
        </w:rPr>
        <w:t xml:space="preserve"> </w:t>
      </w:r>
      <w:r w:rsidRPr="00BD4F33">
        <w:rPr>
          <w:rFonts w:ascii="Arial" w:hAnsi="Arial" w:cs="Arial"/>
          <w:sz w:val="20"/>
          <w:szCs w:val="20"/>
        </w:rPr>
        <w:t>.</w:t>
      </w:r>
    </w:p>
    <w:p w:rsidR="0080365F" w:rsidRPr="00BD4F33" w:rsidRDefault="00494730" w:rsidP="00BD4F33">
      <w:pPr>
        <w:spacing w:line="240" w:lineRule="auto"/>
        <w:ind w:left="720" w:hanging="720"/>
        <w:rPr>
          <w:rFonts w:ascii="Arial" w:hAnsi="Arial" w:cs="Arial"/>
          <w:sz w:val="20"/>
          <w:szCs w:val="20"/>
        </w:rPr>
      </w:pPr>
      <w:r w:rsidRPr="00BD4F33">
        <w:rPr>
          <w:rFonts w:ascii="Arial" w:hAnsi="Arial" w:cs="Arial"/>
          <w:sz w:val="20"/>
          <w:szCs w:val="20"/>
        </w:rPr>
        <w:t xml:space="preserve">Heinrich, Bernd. "The Antifreeze of Bees." </w:t>
      </w:r>
      <w:r w:rsidRPr="00BD4F33">
        <w:rPr>
          <w:rFonts w:ascii="Arial" w:hAnsi="Arial" w:cs="Arial"/>
          <w:i/>
          <w:sz w:val="20"/>
          <w:szCs w:val="20"/>
        </w:rPr>
        <w:t>Natural History</w:t>
      </w:r>
      <w:r w:rsidRPr="00BD4F33">
        <w:rPr>
          <w:rFonts w:ascii="Arial" w:hAnsi="Arial" w:cs="Arial"/>
          <w:sz w:val="20"/>
          <w:szCs w:val="20"/>
        </w:rPr>
        <w:t xml:space="preserve"> 99.7 (1990): 52. </w:t>
      </w:r>
      <w:r w:rsidRPr="00BD4F33">
        <w:rPr>
          <w:rFonts w:ascii="Arial" w:hAnsi="Arial" w:cs="Arial"/>
          <w:i/>
          <w:sz w:val="20"/>
          <w:szCs w:val="20"/>
        </w:rPr>
        <w:t>MasterFILE Premier</w:t>
      </w:r>
      <w:r w:rsidRPr="00BD4F33">
        <w:rPr>
          <w:rFonts w:ascii="Arial" w:hAnsi="Arial" w:cs="Arial"/>
          <w:sz w:val="20"/>
          <w:szCs w:val="20"/>
        </w:rPr>
        <w:t>. Web. 22 Aug. 2012.</w:t>
      </w:r>
    </w:p>
    <w:p w:rsidR="0080365F" w:rsidRPr="00BD4F33" w:rsidRDefault="00494730" w:rsidP="00BD4F33">
      <w:pPr>
        <w:spacing w:line="240" w:lineRule="auto"/>
        <w:ind w:left="720" w:hanging="720"/>
        <w:rPr>
          <w:rFonts w:ascii="Arial" w:hAnsi="Arial" w:cs="Arial"/>
          <w:sz w:val="20"/>
          <w:szCs w:val="20"/>
        </w:rPr>
      </w:pPr>
      <w:r w:rsidRPr="00BD4F33">
        <w:rPr>
          <w:rFonts w:ascii="Arial" w:hAnsi="Arial" w:cs="Arial"/>
          <w:sz w:val="20"/>
          <w:szCs w:val="20"/>
        </w:rPr>
        <w:t xml:space="preserve">Heinrich, Bernd. </w:t>
      </w:r>
      <w:r w:rsidRPr="00BD4F33">
        <w:rPr>
          <w:rFonts w:ascii="Arial" w:hAnsi="Arial" w:cs="Arial"/>
          <w:i/>
          <w:sz w:val="20"/>
          <w:szCs w:val="20"/>
        </w:rPr>
        <w:t>Bumblebee Economics</w:t>
      </w:r>
      <w:r w:rsidRPr="00BD4F33">
        <w:rPr>
          <w:rFonts w:ascii="Arial" w:hAnsi="Arial" w:cs="Arial"/>
          <w:sz w:val="20"/>
          <w:szCs w:val="20"/>
        </w:rPr>
        <w:t xml:space="preserve">. Cambridge, MA: Harvard UP, 2004. Print. </w:t>
      </w:r>
    </w:p>
    <w:p w:rsidR="0080365F" w:rsidRPr="00BD4F33" w:rsidRDefault="00494730" w:rsidP="00BD4F33">
      <w:pPr>
        <w:spacing w:line="240" w:lineRule="auto"/>
        <w:ind w:left="720" w:hanging="720"/>
        <w:rPr>
          <w:rFonts w:ascii="Arial" w:hAnsi="Arial" w:cs="Arial"/>
          <w:sz w:val="20"/>
          <w:szCs w:val="20"/>
        </w:rPr>
      </w:pPr>
      <w:r w:rsidRPr="00BD4F33">
        <w:rPr>
          <w:rFonts w:ascii="Arial" w:hAnsi="Arial" w:cs="Arial"/>
          <w:sz w:val="20"/>
          <w:szCs w:val="20"/>
        </w:rPr>
        <w:t xml:space="preserve">Heinrich, Bernd. </w:t>
      </w:r>
      <w:r w:rsidRPr="00BD4F33">
        <w:rPr>
          <w:rFonts w:ascii="Arial" w:hAnsi="Arial" w:cs="Arial"/>
          <w:i/>
          <w:sz w:val="20"/>
          <w:szCs w:val="20"/>
        </w:rPr>
        <w:t>The Hot-blooded Insects: Strategies and Mechanisms of Thermoregulation</w:t>
      </w:r>
      <w:r w:rsidRPr="00BD4F33">
        <w:rPr>
          <w:rFonts w:ascii="Arial" w:hAnsi="Arial" w:cs="Arial"/>
          <w:sz w:val="20"/>
          <w:szCs w:val="20"/>
        </w:rPr>
        <w:t xml:space="preserve">. Cambridge, MA: Harvard UP, 1993. Print. </w:t>
      </w:r>
    </w:p>
    <w:p w:rsidR="0080365F" w:rsidRPr="00BD4F33" w:rsidRDefault="00494730" w:rsidP="00BD4F33">
      <w:pPr>
        <w:spacing w:line="240" w:lineRule="auto"/>
        <w:ind w:left="720" w:hanging="720"/>
        <w:rPr>
          <w:rFonts w:ascii="Arial" w:hAnsi="Arial" w:cs="Arial"/>
          <w:sz w:val="20"/>
          <w:szCs w:val="20"/>
        </w:rPr>
      </w:pPr>
      <w:r w:rsidRPr="00BD4F33">
        <w:rPr>
          <w:rFonts w:ascii="Arial" w:hAnsi="Arial" w:cs="Arial"/>
          <w:sz w:val="20"/>
          <w:szCs w:val="20"/>
        </w:rPr>
        <w:t xml:space="preserve">Hironaka, Mantaro, Shintaro Nomakuchi, Shiho Iwakuma, and Lisa Filippi. "Trophic Egg Production in a Subsocial Shield Bug, Parastrachia Japonensis Scott (Heteroptera: Parastrachiidae), and Its Functional Value." </w:t>
      </w:r>
      <w:r w:rsidRPr="00BD4F33">
        <w:rPr>
          <w:rFonts w:ascii="Arial" w:hAnsi="Arial" w:cs="Arial"/>
          <w:i/>
          <w:sz w:val="20"/>
          <w:szCs w:val="20"/>
        </w:rPr>
        <w:t>Ethology</w:t>
      </w:r>
      <w:r w:rsidRPr="00BD4F33">
        <w:rPr>
          <w:rFonts w:ascii="Arial" w:hAnsi="Arial" w:cs="Arial"/>
          <w:sz w:val="20"/>
          <w:szCs w:val="20"/>
        </w:rPr>
        <w:t xml:space="preserve"> 111.12 (2005): 1089-102. Web.</w:t>
      </w:r>
    </w:p>
    <w:p w:rsidR="0080365F" w:rsidRPr="00BD4F33" w:rsidRDefault="00494730" w:rsidP="00BD4F33">
      <w:pPr>
        <w:spacing w:line="240" w:lineRule="auto"/>
        <w:ind w:left="720" w:hanging="720"/>
        <w:rPr>
          <w:rFonts w:ascii="Arial" w:hAnsi="Arial" w:cs="Arial"/>
          <w:sz w:val="20"/>
          <w:szCs w:val="20"/>
        </w:rPr>
      </w:pPr>
      <w:r w:rsidRPr="00BD4F33">
        <w:rPr>
          <w:rFonts w:ascii="Arial" w:hAnsi="Arial" w:cs="Arial"/>
          <w:sz w:val="20"/>
          <w:szCs w:val="20"/>
        </w:rPr>
        <w:t xml:space="preserve">Hopgood, Mei-Ling. </w:t>
      </w:r>
      <w:r w:rsidRPr="00BD4F33">
        <w:rPr>
          <w:rFonts w:ascii="Arial" w:hAnsi="Arial" w:cs="Arial"/>
          <w:i/>
          <w:sz w:val="20"/>
          <w:szCs w:val="20"/>
        </w:rPr>
        <w:t>How Eskimos Keep Their Babies Warm: And Other Adventures in Parenting (from Argentina to Tanzania and Everywhere in Between)</w:t>
      </w:r>
      <w:r w:rsidRPr="00BD4F33">
        <w:rPr>
          <w:rFonts w:ascii="Arial" w:hAnsi="Arial" w:cs="Arial"/>
          <w:sz w:val="20"/>
          <w:szCs w:val="20"/>
        </w:rPr>
        <w:t>. Chapel Hill, NC: Algonquin  of Chapel Hill, 2012. Kindle.</w:t>
      </w:r>
    </w:p>
    <w:p w:rsidR="0080365F" w:rsidRPr="00BD4F33" w:rsidRDefault="00494730" w:rsidP="00BD4F33">
      <w:pPr>
        <w:spacing w:line="240" w:lineRule="auto"/>
        <w:ind w:left="720" w:hanging="720"/>
        <w:rPr>
          <w:rFonts w:ascii="Arial" w:hAnsi="Arial" w:cs="Arial"/>
          <w:sz w:val="20"/>
          <w:szCs w:val="20"/>
        </w:rPr>
      </w:pPr>
      <w:r w:rsidRPr="00BD4F33">
        <w:rPr>
          <w:rFonts w:ascii="Arial" w:hAnsi="Arial" w:cs="Arial"/>
          <w:sz w:val="20"/>
          <w:szCs w:val="20"/>
        </w:rPr>
        <w:lastRenderedPageBreak/>
        <w:t xml:space="preserve">Hubbard, H.G. </w:t>
      </w:r>
      <w:r w:rsidRPr="00BD4F33">
        <w:rPr>
          <w:rFonts w:ascii="Arial" w:hAnsi="Arial" w:cs="Arial"/>
          <w:i/>
          <w:sz w:val="20"/>
          <w:szCs w:val="20"/>
        </w:rPr>
        <w:t>Proceedings of the Eigth Annual Association of Economic Entomologists: The Ambrosia Beetles of the United States</w:t>
      </w:r>
      <w:r w:rsidRPr="00BD4F33">
        <w:rPr>
          <w:rFonts w:ascii="Arial" w:hAnsi="Arial" w:cs="Arial"/>
          <w:sz w:val="20"/>
          <w:szCs w:val="20"/>
        </w:rPr>
        <w:t>. Tech. no. 6. Vol. 6. Washington: U.S. Department of Agriculture - Department of Entomology, 1896. Web. 7 Nov. 2012.</w:t>
      </w:r>
    </w:p>
    <w:p w:rsidR="0080365F" w:rsidRPr="00BD4F33" w:rsidRDefault="00494730" w:rsidP="00BD4F33">
      <w:pPr>
        <w:spacing w:line="240" w:lineRule="auto"/>
        <w:ind w:left="720" w:hanging="720"/>
        <w:rPr>
          <w:rFonts w:ascii="Arial" w:hAnsi="Arial" w:cs="Arial"/>
          <w:sz w:val="20"/>
          <w:szCs w:val="20"/>
        </w:rPr>
      </w:pPr>
      <w:r w:rsidRPr="00BD4F33">
        <w:rPr>
          <w:rFonts w:ascii="Arial" w:hAnsi="Arial" w:cs="Arial"/>
          <w:sz w:val="20"/>
          <w:szCs w:val="20"/>
        </w:rPr>
        <w:t>Hulcr, Jiri. "Fact-checking on Ambrosia Beetles for a Children's Book." Message to the author. 21 Sept. 2013. E-mail.</w:t>
      </w:r>
    </w:p>
    <w:p w:rsidR="0080365F" w:rsidRPr="00BD4F33" w:rsidRDefault="00494730" w:rsidP="00BD4F33">
      <w:pPr>
        <w:spacing w:line="240" w:lineRule="auto"/>
        <w:ind w:left="720" w:hanging="720"/>
        <w:rPr>
          <w:rFonts w:ascii="Arial" w:hAnsi="Arial" w:cs="Arial"/>
          <w:sz w:val="20"/>
          <w:szCs w:val="20"/>
        </w:rPr>
      </w:pPr>
      <w:r w:rsidRPr="00BD4F33">
        <w:rPr>
          <w:rFonts w:ascii="Arial" w:hAnsi="Arial" w:cs="Arial"/>
          <w:sz w:val="20"/>
          <w:szCs w:val="20"/>
        </w:rPr>
        <w:t xml:space="preserve">Itoh, Makiko. "The Japan Times Online: News on Japan, Business News, Opinion, Sports, Entertainment and More." </w:t>
      </w:r>
      <w:r w:rsidRPr="00BD4F33">
        <w:rPr>
          <w:rFonts w:ascii="Arial" w:hAnsi="Arial" w:cs="Arial"/>
          <w:i/>
          <w:sz w:val="20"/>
          <w:szCs w:val="20"/>
        </w:rPr>
        <w:t>The Japan Times Online: News on Japan, Business News, Opinion, Sports, Entertainment and More</w:t>
      </w:r>
      <w:r w:rsidRPr="00BD4F33">
        <w:rPr>
          <w:rFonts w:ascii="Arial" w:hAnsi="Arial" w:cs="Arial"/>
          <w:sz w:val="20"/>
          <w:szCs w:val="20"/>
        </w:rPr>
        <w:t>. N.p., 07 Apr. 2011. Web. 25 Oct. 2012.</w:t>
      </w:r>
    </w:p>
    <w:p w:rsidR="0080365F" w:rsidRPr="00BD4F33" w:rsidRDefault="00494730" w:rsidP="00BD4F33">
      <w:pPr>
        <w:spacing w:line="240" w:lineRule="auto"/>
        <w:ind w:left="720" w:hanging="720"/>
        <w:rPr>
          <w:rFonts w:ascii="Arial" w:hAnsi="Arial" w:cs="Arial"/>
          <w:sz w:val="20"/>
          <w:szCs w:val="20"/>
        </w:rPr>
      </w:pPr>
      <w:r w:rsidRPr="00BD4F33">
        <w:rPr>
          <w:rFonts w:ascii="Arial" w:hAnsi="Arial" w:cs="Arial"/>
          <w:sz w:val="20"/>
          <w:szCs w:val="20"/>
        </w:rPr>
        <w:t xml:space="preserve">Kearns, R. S., and R. T. Yamamoto. "Maternal Behavior and Alarm Response in the Eggplant Lace Bug, Gargaphia Solani Heidemann (Tingidae: Heteroptera)." </w:t>
      </w:r>
      <w:r w:rsidRPr="00BD4F33">
        <w:rPr>
          <w:rFonts w:ascii="Arial" w:hAnsi="Arial" w:cs="Arial"/>
          <w:i/>
          <w:sz w:val="20"/>
          <w:szCs w:val="20"/>
        </w:rPr>
        <w:t>Psyche: A Journal of Entomology</w:t>
      </w:r>
      <w:r w:rsidRPr="00BD4F33">
        <w:rPr>
          <w:rFonts w:ascii="Arial" w:hAnsi="Arial" w:cs="Arial"/>
          <w:sz w:val="20"/>
          <w:szCs w:val="20"/>
        </w:rPr>
        <w:t xml:space="preserve"> 88.3-4 (1981): 215-30. Print.</w:t>
      </w:r>
    </w:p>
    <w:p w:rsidR="0080365F" w:rsidRPr="00BD4F33" w:rsidRDefault="00494730" w:rsidP="00BD4F33">
      <w:pPr>
        <w:spacing w:line="240" w:lineRule="auto"/>
        <w:ind w:left="720" w:hanging="720"/>
        <w:rPr>
          <w:rFonts w:ascii="Arial" w:hAnsi="Arial" w:cs="Arial"/>
          <w:sz w:val="20"/>
          <w:szCs w:val="20"/>
        </w:rPr>
      </w:pPr>
      <w:r w:rsidRPr="00BD4F33">
        <w:rPr>
          <w:rFonts w:ascii="Arial" w:hAnsi="Arial" w:cs="Arial"/>
          <w:sz w:val="20"/>
          <w:szCs w:val="20"/>
        </w:rPr>
        <w:t xml:space="preserve">Kohno, Katsuyuki. "Possible Influences of Habitat Characteristics on the Evolution of Semelparity and Cannibalism in the Hump EarwigAnechura Harmandi." </w:t>
      </w:r>
      <w:r w:rsidRPr="00BD4F33">
        <w:rPr>
          <w:rFonts w:ascii="Arial" w:hAnsi="Arial" w:cs="Arial"/>
          <w:i/>
          <w:sz w:val="20"/>
          <w:szCs w:val="20"/>
        </w:rPr>
        <w:t>Researches on Population Ecology</w:t>
      </w:r>
      <w:r w:rsidRPr="00BD4F33">
        <w:rPr>
          <w:rFonts w:ascii="Arial" w:hAnsi="Arial" w:cs="Arial"/>
          <w:sz w:val="20"/>
          <w:szCs w:val="20"/>
        </w:rPr>
        <w:t xml:space="preserve"> 39.1 (1997): 11-16. Web.</w:t>
      </w:r>
    </w:p>
    <w:p w:rsidR="0080365F" w:rsidRPr="00BD4F33" w:rsidRDefault="00494730" w:rsidP="00BD4F33">
      <w:pPr>
        <w:spacing w:line="240" w:lineRule="auto"/>
        <w:ind w:left="720" w:hanging="720"/>
        <w:rPr>
          <w:rFonts w:ascii="Arial" w:hAnsi="Arial" w:cs="Arial"/>
          <w:sz w:val="20"/>
          <w:szCs w:val="20"/>
        </w:rPr>
      </w:pPr>
      <w:r w:rsidRPr="00BD4F33">
        <w:rPr>
          <w:rFonts w:ascii="Arial" w:hAnsi="Arial" w:cs="Arial"/>
          <w:sz w:val="20"/>
          <w:szCs w:val="20"/>
        </w:rPr>
        <w:t xml:space="preserve">Kukal, Olga, and Donald L. Pattie. "The Colonization of Snow Bunting, Plectrophenax Nivalis, Nests by Bumblebees, Bombus Polaris, in the High Arctic." </w:t>
      </w:r>
      <w:r w:rsidRPr="00BD4F33">
        <w:rPr>
          <w:rFonts w:ascii="Arial" w:hAnsi="Arial" w:cs="Arial"/>
          <w:i/>
          <w:sz w:val="20"/>
          <w:szCs w:val="20"/>
        </w:rPr>
        <w:t>The Canadian Field-Naturalist</w:t>
      </w:r>
      <w:r w:rsidRPr="00BD4F33">
        <w:rPr>
          <w:rFonts w:ascii="Arial" w:hAnsi="Arial" w:cs="Arial"/>
          <w:sz w:val="20"/>
          <w:szCs w:val="20"/>
        </w:rPr>
        <w:t xml:space="preserve"> 102.3 (1988): 544. Print.</w:t>
      </w:r>
    </w:p>
    <w:p w:rsidR="0080365F" w:rsidRPr="00BD4F33" w:rsidRDefault="00494730" w:rsidP="00BD4F33">
      <w:pPr>
        <w:spacing w:line="240" w:lineRule="auto"/>
        <w:ind w:left="720" w:hanging="720"/>
        <w:rPr>
          <w:rFonts w:ascii="Arial" w:hAnsi="Arial" w:cs="Arial"/>
          <w:sz w:val="20"/>
          <w:szCs w:val="20"/>
        </w:rPr>
      </w:pPr>
      <w:r w:rsidRPr="00BD4F33">
        <w:rPr>
          <w:rFonts w:ascii="Arial" w:hAnsi="Arial" w:cs="Arial"/>
          <w:sz w:val="20"/>
          <w:szCs w:val="20"/>
        </w:rPr>
        <w:t xml:space="preserve">Lewis, R. H. "Case of Maternal Attendance on the Larva by an Insect of the Tribe of Terebrantia, Belonging to the Genus Perga, Observed at Hobarton, Tasmania." </w:t>
      </w:r>
      <w:r w:rsidRPr="00BD4F33">
        <w:rPr>
          <w:rFonts w:ascii="Arial" w:hAnsi="Arial" w:cs="Arial"/>
          <w:i/>
          <w:sz w:val="20"/>
          <w:szCs w:val="20"/>
        </w:rPr>
        <w:t>Transactions of the Entomological Society of London</w:t>
      </w:r>
      <w:r w:rsidRPr="00BD4F33">
        <w:rPr>
          <w:rFonts w:ascii="Arial" w:hAnsi="Arial" w:cs="Arial"/>
          <w:sz w:val="20"/>
          <w:szCs w:val="20"/>
        </w:rPr>
        <w:t xml:space="preserve"> 1 (1836): 232-34. </w:t>
      </w:r>
      <w:r w:rsidRPr="00BD4F33">
        <w:rPr>
          <w:rFonts w:ascii="Arial" w:hAnsi="Arial" w:cs="Arial"/>
          <w:i/>
          <w:sz w:val="20"/>
          <w:szCs w:val="20"/>
        </w:rPr>
        <w:t>BioStor</w:t>
      </w:r>
      <w:r w:rsidRPr="00BD4F33">
        <w:rPr>
          <w:rFonts w:ascii="Arial" w:hAnsi="Arial" w:cs="Arial"/>
          <w:sz w:val="20"/>
          <w:szCs w:val="20"/>
        </w:rPr>
        <w:t>. Web. 18 Aug. 2012.</w:t>
      </w:r>
    </w:p>
    <w:p w:rsidR="0080365F" w:rsidRPr="00BD4F33" w:rsidRDefault="00494730" w:rsidP="00BD4F33">
      <w:pPr>
        <w:spacing w:line="240" w:lineRule="auto"/>
        <w:ind w:left="720" w:hanging="720"/>
        <w:rPr>
          <w:rFonts w:ascii="Arial" w:hAnsi="Arial" w:cs="Arial"/>
          <w:sz w:val="20"/>
          <w:szCs w:val="20"/>
        </w:rPr>
      </w:pPr>
      <w:r w:rsidRPr="00BD4F33">
        <w:rPr>
          <w:rFonts w:ascii="Arial" w:hAnsi="Arial" w:cs="Arial"/>
          <w:sz w:val="20"/>
          <w:szCs w:val="20"/>
        </w:rPr>
        <w:t xml:space="preserve">Lowe, J. B., L. J. McDermott, W. R. Stanton, A. Clavarino, K. P. Balanda, and B. McWhirter. "Behavior of Caregivers to Protect Their Infants from Exposure to the Sun in Queensland, Australia." </w:t>
      </w:r>
      <w:r w:rsidRPr="00BD4F33">
        <w:rPr>
          <w:rFonts w:ascii="Arial" w:hAnsi="Arial" w:cs="Arial"/>
          <w:i/>
          <w:sz w:val="20"/>
          <w:szCs w:val="20"/>
        </w:rPr>
        <w:t>Health Education Research</w:t>
      </w:r>
      <w:r w:rsidRPr="00BD4F33">
        <w:rPr>
          <w:rFonts w:ascii="Arial" w:hAnsi="Arial" w:cs="Arial"/>
          <w:sz w:val="20"/>
          <w:szCs w:val="20"/>
        </w:rPr>
        <w:t xml:space="preserve"> 17.4 (2002): 405-14. </w:t>
      </w:r>
      <w:r w:rsidRPr="00BD4F33">
        <w:rPr>
          <w:rFonts w:ascii="Arial" w:hAnsi="Arial" w:cs="Arial"/>
          <w:i/>
          <w:sz w:val="20"/>
          <w:szCs w:val="20"/>
        </w:rPr>
        <w:t>Health Education Research</w:t>
      </w:r>
      <w:r w:rsidRPr="00BD4F33">
        <w:rPr>
          <w:rFonts w:ascii="Arial" w:hAnsi="Arial" w:cs="Arial"/>
          <w:sz w:val="20"/>
          <w:szCs w:val="20"/>
        </w:rPr>
        <w:t>. Oxford Journals. Web. 15 Oct. 2012.</w:t>
      </w:r>
    </w:p>
    <w:p w:rsidR="0080365F" w:rsidRPr="00BD4F33" w:rsidRDefault="00494730" w:rsidP="00BD4F33">
      <w:pPr>
        <w:spacing w:line="240" w:lineRule="auto"/>
        <w:ind w:left="720" w:hanging="720"/>
        <w:rPr>
          <w:rFonts w:ascii="Arial" w:hAnsi="Arial" w:cs="Arial"/>
          <w:sz w:val="20"/>
          <w:szCs w:val="20"/>
        </w:rPr>
      </w:pPr>
      <w:r w:rsidRPr="00BD4F33">
        <w:rPr>
          <w:rFonts w:ascii="Arial" w:hAnsi="Arial" w:cs="Arial"/>
          <w:sz w:val="20"/>
          <w:szCs w:val="20"/>
        </w:rPr>
        <w:t xml:space="preserve">Meierhofer, Inge., Horst H. Schwarz, and Josef K. Muller. "Seasonal Variation in Parental Care, Offspring Development, and Reproductive Success in the Burying Beetle, Nicrophorus Vespillo." </w:t>
      </w:r>
      <w:r w:rsidRPr="00BD4F33">
        <w:rPr>
          <w:rFonts w:ascii="Arial" w:hAnsi="Arial" w:cs="Arial"/>
          <w:i/>
          <w:sz w:val="20"/>
          <w:szCs w:val="20"/>
        </w:rPr>
        <w:t>Ecol Entomol Ecological Entomology</w:t>
      </w:r>
      <w:r w:rsidRPr="00BD4F33">
        <w:rPr>
          <w:rFonts w:ascii="Arial" w:hAnsi="Arial" w:cs="Arial"/>
          <w:sz w:val="20"/>
          <w:szCs w:val="20"/>
        </w:rPr>
        <w:t xml:space="preserve"> 24.1 (1999): 73-79. Web.</w:t>
      </w:r>
    </w:p>
    <w:p w:rsidR="0080365F" w:rsidRPr="00BD4F33" w:rsidRDefault="00494730" w:rsidP="00BD4F33">
      <w:pPr>
        <w:spacing w:line="240" w:lineRule="auto"/>
        <w:ind w:left="720" w:hanging="720"/>
        <w:rPr>
          <w:rFonts w:ascii="Arial" w:hAnsi="Arial" w:cs="Arial"/>
          <w:sz w:val="20"/>
          <w:szCs w:val="20"/>
        </w:rPr>
      </w:pPr>
      <w:r w:rsidRPr="00BD4F33">
        <w:rPr>
          <w:rFonts w:ascii="Arial" w:hAnsi="Arial" w:cs="Arial"/>
          <w:sz w:val="20"/>
          <w:szCs w:val="20"/>
        </w:rPr>
        <w:t>Nalepa, Christine. "Fact-checking P. Lunatus Information for Children's Book." Message to the author. 17 Sept. 2013. E-mail.</w:t>
      </w:r>
    </w:p>
    <w:p w:rsidR="0080365F" w:rsidRPr="00BD4F33" w:rsidRDefault="00494730" w:rsidP="00BD4F33">
      <w:pPr>
        <w:spacing w:line="240" w:lineRule="auto"/>
        <w:ind w:left="720" w:hanging="720"/>
        <w:rPr>
          <w:rFonts w:ascii="Arial" w:hAnsi="Arial" w:cs="Arial"/>
          <w:sz w:val="20"/>
          <w:szCs w:val="20"/>
        </w:rPr>
      </w:pPr>
      <w:r w:rsidRPr="00BD4F33">
        <w:rPr>
          <w:rFonts w:ascii="Arial" w:hAnsi="Arial" w:cs="Arial"/>
          <w:sz w:val="20"/>
          <w:szCs w:val="20"/>
        </w:rPr>
        <w:t xml:space="preserve">Naskrecki, Piotr. </w:t>
      </w:r>
      <w:r w:rsidRPr="00BD4F33">
        <w:rPr>
          <w:rFonts w:ascii="Arial" w:hAnsi="Arial" w:cs="Arial"/>
          <w:i/>
          <w:sz w:val="20"/>
          <w:szCs w:val="20"/>
        </w:rPr>
        <w:t>Relics: Travels in Nature's Time Machine</w:t>
      </w:r>
      <w:r w:rsidRPr="00BD4F33">
        <w:rPr>
          <w:rFonts w:ascii="Arial" w:hAnsi="Arial" w:cs="Arial"/>
          <w:sz w:val="20"/>
          <w:szCs w:val="20"/>
        </w:rPr>
        <w:t>. Chicago: U of Chicago, 2011. Print.</w:t>
      </w:r>
    </w:p>
    <w:p w:rsidR="0080365F" w:rsidRPr="00BD4F33" w:rsidRDefault="00494730" w:rsidP="00BD4F33">
      <w:pPr>
        <w:spacing w:line="240" w:lineRule="auto"/>
        <w:ind w:left="720" w:hanging="720"/>
        <w:rPr>
          <w:rFonts w:ascii="Arial" w:hAnsi="Arial" w:cs="Arial"/>
          <w:sz w:val="20"/>
          <w:szCs w:val="20"/>
        </w:rPr>
      </w:pPr>
      <w:r w:rsidRPr="00BD4F33">
        <w:rPr>
          <w:rFonts w:ascii="Arial" w:hAnsi="Arial" w:cs="Arial"/>
          <w:sz w:val="20"/>
          <w:szCs w:val="20"/>
        </w:rPr>
        <w:t xml:space="preserve">Pavis, C., C. Malosse, P. H. Ducrot, and C. Descoins. "Dorsal Abdominal Glands in Nymphs of Southern Green Stink Bug,Nezara Viridula (L.) (heteroptera: Pentatomidae): Chemistry of Secretions of Five Instars and Role of (E)-4-oxo-2-decenal, Compound Specific to First Instars." </w:t>
      </w:r>
      <w:r w:rsidRPr="00BD4F33">
        <w:rPr>
          <w:rFonts w:ascii="Arial" w:hAnsi="Arial" w:cs="Arial"/>
          <w:i/>
          <w:sz w:val="20"/>
          <w:szCs w:val="20"/>
        </w:rPr>
        <w:t>Journal of Chemical Ecology</w:t>
      </w:r>
      <w:r w:rsidRPr="00BD4F33">
        <w:rPr>
          <w:rFonts w:ascii="Arial" w:hAnsi="Arial" w:cs="Arial"/>
          <w:sz w:val="20"/>
          <w:szCs w:val="20"/>
        </w:rPr>
        <w:t xml:space="preserve"> 20.9 (1994): 2213-227. Print.</w:t>
      </w:r>
    </w:p>
    <w:p w:rsidR="0080365F" w:rsidRPr="00BD4F33" w:rsidRDefault="00494730" w:rsidP="00BD4F33">
      <w:pPr>
        <w:spacing w:line="240" w:lineRule="auto"/>
        <w:ind w:left="720" w:hanging="720"/>
        <w:rPr>
          <w:rFonts w:ascii="Arial" w:hAnsi="Arial" w:cs="Arial"/>
          <w:sz w:val="20"/>
          <w:szCs w:val="20"/>
        </w:rPr>
      </w:pPr>
      <w:r w:rsidRPr="00BD4F33">
        <w:rPr>
          <w:rFonts w:ascii="Arial" w:hAnsi="Arial" w:cs="Arial"/>
          <w:sz w:val="20"/>
          <w:szCs w:val="20"/>
        </w:rPr>
        <w:t xml:space="preserve">Price, Dana L., and Michael L. May. "Behavioral Ecology of Phanaeus Dung Beetles (Coleoptera: Scarabaeidae): Review and New Observations." </w:t>
      </w:r>
      <w:r w:rsidRPr="00BD4F33">
        <w:rPr>
          <w:rFonts w:ascii="Arial" w:hAnsi="Arial" w:cs="Arial"/>
          <w:i/>
          <w:sz w:val="20"/>
          <w:szCs w:val="20"/>
        </w:rPr>
        <w:t>Acta Zoológica Mexicana</w:t>
      </w:r>
      <w:r w:rsidRPr="00BD4F33">
        <w:rPr>
          <w:rFonts w:ascii="Arial" w:hAnsi="Arial" w:cs="Arial"/>
          <w:sz w:val="20"/>
          <w:szCs w:val="20"/>
        </w:rPr>
        <w:t xml:space="preserve"> 25.1 (2009): 211-38. Web.</w:t>
      </w:r>
    </w:p>
    <w:p w:rsidR="0080365F" w:rsidRDefault="00494730" w:rsidP="00BD4F33">
      <w:pPr>
        <w:spacing w:line="240" w:lineRule="auto"/>
        <w:ind w:left="720" w:hanging="720"/>
        <w:rPr>
          <w:rFonts w:ascii="Arial" w:hAnsi="Arial" w:cs="Arial"/>
          <w:sz w:val="20"/>
          <w:szCs w:val="20"/>
        </w:rPr>
      </w:pPr>
      <w:r w:rsidRPr="00BD4F33">
        <w:rPr>
          <w:rFonts w:ascii="Arial" w:hAnsi="Arial" w:cs="Arial"/>
          <w:sz w:val="20"/>
          <w:szCs w:val="20"/>
        </w:rPr>
        <w:t xml:space="preserve">Price, Dana L., and Michael L. May. "Behavioral Ecology of Phanaeus Dung Beetles (Coleoptera: Scarabaeidae): Review and New Observations." </w:t>
      </w:r>
      <w:r w:rsidRPr="00BD4F33">
        <w:rPr>
          <w:rFonts w:ascii="Arial" w:hAnsi="Arial" w:cs="Arial"/>
          <w:i/>
          <w:sz w:val="20"/>
          <w:szCs w:val="20"/>
        </w:rPr>
        <w:t>Actua Zoologica Mexicana (n.s.)</w:t>
      </w:r>
      <w:r w:rsidRPr="00BD4F33">
        <w:rPr>
          <w:rFonts w:ascii="Arial" w:hAnsi="Arial" w:cs="Arial"/>
          <w:sz w:val="20"/>
          <w:szCs w:val="20"/>
        </w:rPr>
        <w:t xml:space="preserve"> 25.1 (2009): 211-338. Web. 23 Jan. 2013.</w:t>
      </w:r>
    </w:p>
    <w:p w:rsidR="00F27D65" w:rsidRDefault="00732870" w:rsidP="00211A7C">
      <w:pPr>
        <w:spacing w:line="240" w:lineRule="auto"/>
        <w:ind w:left="720" w:hanging="720"/>
        <w:rPr>
          <w:rFonts w:ascii="Helvetica" w:hAnsi="Helvetica" w:cs="Helvetica"/>
          <w:color w:val="000000"/>
          <w:sz w:val="21"/>
          <w:szCs w:val="21"/>
          <w:shd w:val="clear" w:color="auto" w:fill="F1F4F5"/>
        </w:rPr>
      </w:pPr>
      <w:r>
        <w:rPr>
          <w:rFonts w:ascii="Arial" w:hAnsi="Arial" w:cs="Arial"/>
          <w:sz w:val="20"/>
          <w:szCs w:val="20"/>
        </w:rPr>
        <w:t xml:space="preserve">Raupp, Michael J. “Preserve Our Air from.” </w:t>
      </w:r>
      <w:r>
        <w:rPr>
          <w:rFonts w:ascii="Arial" w:hAnsi="Arial" w:cs="Arial"/>
          <w:i/>
          <w:sz w:val="20"/>
          <w:szCs w:val="20"/>
        </w:rPr>
        <w:t xml:space="preserve">Bug of the Week. </w:t>
      </w:r>
      <w:r>
        <w:rPr>
          <w:rFonts w:ascii="Arial" w:hAnsi="Arial" w:cs="Arial"/>
          <w:sz w:val="20"/>
          <w:szCs w:val="20"/>
        </w:rPr>
        <w:t xml:space="preserve">University of Maryland Extension, 24 Mar.2014. Web. Mar.2017. </w:t>
      </w:r>
      <w:hyperlink r:id="rId9" w:history="1">
        <w:r w:rsidR="00211A7C" w:rsidRPr="00F24547">
          <w:rPr>
            <w:rStyle w:val="Hyperlink"/>
            <w:rFonts w:ascii="Arial" w:hAnsi="Arial" w:cs="Arial"/>
            <w:sz w:val="20"/>
            <w:szCs w:val="20"/>
          </w:rPr>
          <w:t>http://bugoftheweek.com/blog/2014/3/24/preserve-our-air-from-the-infection-of-dungs-rainbow-dung-beetle-iphanaeus-vindexi</w:t>
        </w:r>
      </w:hyperlink>
      <w:r w:rsidR="00211A7C">
        <w:rPr>
          <w:rFonts w:ascii="Arial" w:hAnsi="Arial" w:cs="Arial"/>
          <w:sz w:val="20"/>
          <w:szCs w:val="20"/>
        </w:rPr>
        <w:t xml:space="preserve">. </w:t>
      </w:r>
    </w:p>
    <w:p w:rsidR="0080365F" w:rsidRPr="00BD4F33" w:rsidRDefault="00494730" w:rsidP="00BD4F33">
      <w:pPr>
        <w:spacing w:line="240" w:lineRule="auto"/>
        <w:ind w:left="720" w:hanging="720"/>
        <w:rPr>
          <w:rFonts w:ascii="Arial" w:hAnsi="Arial" w:cs="Arial"/>
          <w:sz w:val="20"/>
          <w:szCs w:val="20"/>
        </w:rPr>
      </w:pPr>
      <w:r w:rsidRPr="00BD4F33">
        <w:rPr>
          <w:rFonts w:ascii="Arial" w:hAnsi="Arial" w:cs="Arial"/>
          <w:sz w:val="20"/>
          <w:szCs w:val="20"/>
        </w:rPr>
        <w:lastRenderedPageBreak/>
        <w:t xml:space="preserve">Reynolds, Jan. </w:t>
      </w:r>
      <w:r w:rsidRPr="00BD4F33">
        <w:rPr>
          <w:rFonts w:ascii="Arial" w:hAnsi="Arial" w:cs="Arial"/>
          <w:i/>
          <w:sz w:val="20"/>
          <w:szCs w:val="20"/>
        </w:rPr>
        <w:t>Mother &amp; Child: Visions of Parenting from Indigenous Cultures</w:t>
      </w:r>
      <w:r w:rsidRPr="00BD4F33">
        <w:rPr>
          <w:rFonts w:ascii="Arial" w:hAnsi="Arial" w:cs="Arial"/>
          <w:sz w:val="20"/>
          <w:szCs w:val="20"/>
        </w:rPr>
        <w:t>. Rochester, VT: Inner Traditions International, 1997. Print.</w:t>
      </w:r>
    </w:p>
    <w:p w:rsidR="0080365F" w:rsidRPr="00BD4F33" w:rsidRDefault="00494730" w:rsidP="00BD4F33">
      <w:pPr>
        <w:spacing w:line="240" w:lineRule="auto"/>
        <w:ind w:left="720" w:hanging="720"/>
        <w:rPr>
          <w:rFonts w:ascii="Arial" w:hAnsi="Arial" w:cs="Arial"/>
          <w:sz w:val="20"/>
          <w:szCs w:val="20"/>
        </w:rPr>
      </w:pPr>
      <w:r w:rsidRPr="00BD4F33">
        <w:rPr>
          <w:rFonts w:ascii="Arial" w:hAnsi="Arial" w:cs="Arial"/>
          <w:sz w:val="20"/>
          <w:szCs w:val="20"/>
        </w:rPr>
        <w:t xml:space="preserve">Roth, Louis M. "The Mother-Offspring Relationship of Some Blaberid Cockroaches (Dictyoptera: Blattaria: Blaberidae." </w:t>
      </w:r>
      <w:r w:rsidRPr="00BD4F33">
        <w:rPr>
          <w:rFonts w:ascii="Arial" w:hAnsi="Arial" w:cs="Arial"/>
          <w:i/>
          <w:sz w:val="20"/>
          <w:szCs w:val="20"/>
        </w:rPr>
        <w:t>Proceedings of Entomological Society of Washington</w:t>
      </w:r>
      <w:r w:rsidRPr="00BD4F33">
        <w:rPr>
          <w:rFonts w:ascii="Arial" w:hAnsi="Arial" w:cs="Arial"/>
          <w:sz w:val="20"/>
          <w:szCs w:val="20"/>
        </w:rPr>
        <w:t xml:space="preserve"> 83.3 (1981): 390-98. </w:t>
      </w:r>
      <w:r w:rsidRPr="00BD4F33">
        <w:rPr>
          <w:rFonts w:ascii="Arial" w:hAnsi="Arial" w:cs="Arial"/>
          <w:i/>
          <w:sz w:val="20"/>
          <w:szCs w:val="20"/>
        </w:rPr>
        <w:t>BioStor</w:t>
      </w:r>
      <w:r w:rsidRPr="00BD4F33">
        <w:rPr>
          <w:rFonts w:ascii="Arial" w:hAnsi="Arial" w:cs="Arial"/>
          <w:sz w:val="20"/>
          <w:szCs w:val="20"/>
        </w:rPr>
        <w:t>. Web. 7 Feb. 2017. &lt;http://biostor.org/reference/59637&gt;.</w:t>
      </w:r>
    </w:p>
    <w:p w:rsidR="0080365F" w:rsidRPr="00BD4F33" w:rsidRDefault="00494730" w:rsidP="00BD4F33">
      <w:pPr>
        <w:spacing w:line="240" w:lineRule="auto"/>
        <w:ind w:left="720" w:hanging="720"/>
        <w:rPr>
          <w:rFonts w:ascii="Arial" w:hAnsi="Arial" w:cs="Arial"/>
          <w:sz w:val="20"/>
          <w:szCs w:val="20"/>
        </w:rPr>
      </w:pPr>
      <w:r w:rsidRPr="00BD4F33">
        <w:rPr>
          <w:rFonts w:ascii="Arial" w:hAnsi="Arial" w:cs="Arial"/>
          <w:sz w:val="20"/>
          <w:szCs w:val="20"/>
        </w:rPr>
        <w:t xml:space="preserve">Royle, Nick J., and Paul E. Hopwood. "Burying Beetle." </w:t>
      </w:r>
      <w:r w:rsidRPr="00BD4F33">
        <w:rPr>
          <w:rFonts w:ascii="Arial" w:hAnsi="Arial" w:cs="Arial"/>
          <w:i/>
          <w:sz w:val="20"/>
          <w:szCs w:val="20"/>
        </w:rPr>
        <w:t>Current Biology</w:t>
      </w:r>
      <w:r w:rsidRPr="00BD4F33">
        <w:rPr>
          <w:rFonts w:ascii="Arial" w:hAnsi="Arial" w:cs="Arial"/>
          <w:sz w:val="20"/>
          <w:szCs w:val="20"/>
        </w:rPr>
        <w:t xml:space="preserve"> 23.20 (2013): 907-09. </w:t>
      </w:r>
      <w:r w:rsidRPr="00BD4F33">
        <w:rPr>
          <w:rFonts w:ascii="Arial" w:hAnsi="Arial" w:cs="Arial"/>
          <w:i/>
          <w:sz w:val="20"/>
          <w:szCs w:val="20"/>
        </w:rPr>
        <w:t>Http://www.cell.com/current-biology/fulltext/S0960-9822(13)00927-5</w:t>
      </w:r>
      <w:r w:rsidR="00BD4F33">
        <w:rPr>
          <w:rFonts w:ascii="Arial" w:hAnsi="Arial" w:cs="Arial"/>
          <w:sz w:val="20"/>
          <w:szCs w:val="20"/>
        </w:rPr>
        <w:t xml:space="preserve">. Cell.com. Web. 28 Aug. 2016. </w:t>
      </w:r>
      <w:hyperlink r:id="rId10" w:history="1">
        <w:r w:rsidR="00BD4F33" w:rsidRPr="008E41BF">
          <w:rPr>
            <w:rStyle w:val="Hyperlink"/>
            <w:rFonts w:ascii="Arial" w:hAnsi="Arial" w:cs="Arial"/>
            <w:sz w:val="20"/>
            <w:szCs w:val="20"/>
          </w:rPr>
          <w:t>http://dx.doi.org/10.1016/j.cub.2013.07.066</w:t>
        </w:r>
      </w:hyperlink>
      <w:r w:rsidR="00BD4F33">
        <w:rPr>
          <w:rFonts w:ascii="Arial" w:hAnsi="Arial" w:cs="Arial"/>
          <w:sz w:val="20"/>
          <w:szCs w:val="20"/>
        </w:rPr>
        <w:t xml:space="preserve"> </w:t>
      </w:r>
      <w:r w:rsidRPr="00BD4F33">
        <w:rPr>
          <w:rFonts w:ascii="Arial" w:hAnsi="Arial" w:cs="Arial"/>
          <w:sz w:val="20"/>
          <w:szCs w:val="20"/>
        </w:rPr>
        <w:t>.</w:t>
      </w:r>
    </w:p>
    <w:p w:rsidR="0080365F" w:rsidRPr="00BD4F33" w:rsidRDefault="00494730" w:rsidP="00BD4F33">
      <w:pPr>
        <w:spacing w:line="240" w:lineRule="auto"/>
        <w:ind w:left="720" w:hanging="720"/>
        <w:rPr>
          <w:rFonts w:ascii="Arial" w:hAnsi="Arial" w:cs="Arial"/>
          <w:sz w:val="20"/>
          <w:szCs w:val="20"/>
        </w:rPr>
      </w:pPr>
      <w:r w:rsidRPr="00BD4F33">
        <w:rPr>
          <w:rFonts w:ascii="Arial" w:hAnsi="Arial" w:cs="Arial"/>
          <w:sz w:val="20"/>
          <w:szCs w:val="20"/>
        </w:rPr>
        <w:t xml:space="preserve">Rozen, Jerome G., Hikmet Özbek, John S. Ascher, Claudio Sedivy, Christophe Praz, Alireza Monfared, and Andreas Müller. "Nests, Petal Usage, Floral Preferences, and Immatures of Osmia (Ozbekosmia) Avosetta (Megachilidae: Megachilinae: Osmiini), Including Biological Comparisons with Other Osmiine Bees." </w:t>
      </w:r>
      <w:r w:rsidRPr="00BD4F33">
        <w:rPr>
          <w:rFonts w:ascii="Arial" w:hAnsi="Arial" w:cs="Arial"/>
          <w:i/>
          <w:sz w:val="20"/>
          <w:szCs w:val="20"/>
        </w:rPr>
        <w:t>American Museum Novitates</w:t>
      </w:r>
      <w:r w:rsidRPr="00BD4F33">
        <w:rPr>
          <w:rFonts w:ascii="Arial" w:hAnsi="Arial" w:cs="Arial"/>
          <w:sz w:val="20"/>
          <w:szCs w:val="20"/>
        </w:rPr>
        <w:t xml:space="preserve"> 3680 (2010): 1-22. </w:t>
      </w:r>
      <w:r w:rsidRPr="00BD4F33">
        <w:rPr>
          <w:rFonts w:ascii="Arial" w:hAnsi="Arial" w:cs="Arial"/>
          <w:i/>
          <w:sz w:val="20"/>
          <w:szCs w:val="20"/>
        </w:rPr>
        <w:t>American Museum of Natural History Research Library</w:t>
      </w:r>
      <w:r w:rsidRPr="00BD4F33">
        <w:rPr>
          <w:rFonts w:ascii="Arial" w:hAnsi="Arial" w:cs="Arial"/>
          <w:sz w:val="20"/>
          <w:szCs w:val="20"/>
        </w:rPr>
        <w:t>. American Museum of Natural History. Web. 23 Jan. 2013.</w:t>
      </w:r>
    </w:p>
    <w:p w:rsidR="0080365F" w:rsidRPr="00BD4F33" w:rsidRDefault="00494730" w:rsidP="00BD4F33">
      <w:pPr>
        <w:spacing w:line="240" w:lineRule="auto"/>
        <w:ind w:left="720" w:hanging="720"/>
        <w:rPr>
          <w:rFonts w:ascii="Arial" w:hAnsi="Arial" w:cs="Arial"/>
          <w:sz w:val="20"/>
          <w:szCs w:val="20"/>
        </w:rPr>
      </w:pPr>
      <w:r w:rsidRPr="00BD4F33">
        <w:rPr>
          <w:rFonts w:ascii="Arial" w:hAnsi="Arial" w:cs="Arial"/>
          <w:sz w:val="20"/>
          <w:szCs w:val="20"/>
        </w:rPr>
        <w:t xml:space="preserve">"Schoepfia Jasminodora." </w:t>
      </w:r>
      <w:r w:rsidRPr="00BD4F33">
        <w:rPr>
          <w:rFonts w:ascii="Arial" w:hAnsi="Arial" w:cs="Arial"/>
          <w:i/>
          <w:sz w:val="20"/>
          <w:szCs w:val="20"/>
        </w:rPr>
        <w:t>Database of Native Plant in Taiwan</w:t>
      </w:r>
      <w:r w:rsidRPr="00BD4F33">
        <w:rPr>
          <w:rFonts w:ascii="Arial" w:hAnsi="Arial" w:cs="Arial"/>
          <w:sz w:val="20"/>
          <w:szCs w:val="20"/>
        </w:rPr>
        <w:t>. Herbarium, Research Center for Biodiversity, Academia Sinica, Taipei (HAST), n.d. We</w:t>
      </w:r>
      <w:r w:rsidR="00BD4F33">
        <w:rPr>
          <w:rFonts w:ascii="Arial" w:hAnsi="Arial" w:cs="Arial"/>
          <w:sz w:val="20"/>
          <w:szCs w:val="20"/>
        </w:rPr>
        <w:t xml:space="preserve">b. 25 Aug. 2016. </w:t>
      </w:r>
      <w:hyperlink r:id="rId11" w:history="1">
        <w:r w:rsidR="00BD4F33" w:rsidRPr="008E41BF">
          <w:rPr>
            <w:rStyle w:val="Hyperlink"/>
            <w:rFonts w:ascii="Arial" w:hAnsi="Arial" w:cs="Arial"/>
            <w:sz w:val="20"/>
            <w:szCs w:val="20"/>
          </w:rPr>
          <w:t>http://www.hast.biodiv.tw/Taxon/speciesDetailE.aspx?speciesID=1491</w:t>
        </w:r>
      </w:hyperlink>
      <w:r w:rsidR="00BD4F33">
        <w:rPr>
          <w:rFonts w:ascii="Arial" w:hAnsi="Arial" w:cs="Arial"/>
          <w:sz w:val="20"/>
          <w:szCs w:val="20"/>
        </w:rPr>
        <w:t xml:space="preserve"> </w:t>
      </w:r>
      <w:r w:rsidRPr="00BD4F33">
        <w:rPr>
          <w:rFonts w:ascii="Arial" w:hAnsi="Arial" w:cs="Arial"/>
          <w:sz w:val="20"/>
          <w:szCs w:val="20"/>
        </w:rPr>
        <w:t>.</w:t>
      </w:r>
    </w:p>
    <w:p w:rsidR="0080365F" w:rsidRPr="00BD4F33" w:rsidRDefault="00494730" w:rsidP="00BD4F33">
      <w:pPr>
        <w:spacing w:line="240" w:lineRule="auto"/>
        <w:ind w:left="720" w:hanging="720"/>
        <w:rPr>
          <w:rFonts w:ascii="Arial" w:hAnsi="Arial" w:cs="Arial"/>
          <w:sz w:val="20"/>
          <w:szCs w:val="20"/>
        </w:rPr>
      </w:pPr>
      <w:r w:rsidRPr="00BD4F33">
        <w:rPr>
          <w:rFonts w:ascii="Arial" w:hAnsi="Arial" w:cs="Arial"/>
          <w:sz w:val="20"/>
          <w:szCs w:val="20"/>
        </w:rPr>
        <w:t xml:space="preserve">"Schoepfia Jasminodora Sieb. &amp; Zucc." </w:t>
      </w:r>
      <w:r w:rsidRPr="00BD4F33">
        <w:rPr>
          <w:rFonts w:ascii="Arial" w:hAnsi="Arial" w:cs="Arial"/>
          <w:i/>
          <w:sz w:val="20"/>
          <w:szCs w:val="20"/>
        </w:rPr>
        <w:t>Database of Native Plants in Taiwan</w:t>
      </w:r>
      <w:r w:rsidRPr="00BD4F33">
        <w:rPr>
          <w:rFonts w:ascii="Arial" w:hAnsi="Arial" w:cs="Arial"/>
          <w:sz w:val="20"/>
          <w:szCs w:val="20"/>
        </w:rPr>
        <w:t>. Biodiversity Research Center, Herbarium, Research Center for Biodiversity, Academia Sinica, Taipei (HAST), n.d. Web. 25 Oct. 2012.</w:t>
      </w:r>
    </w:p>
    <w:p w:rsidR="0080365F" w:rsidRPr="00BD4F33" w:rsidRDefault="00494730" w:rsidP="00BD4F33">
      <w:pPr>
        <w:spacing w:line="240" w:lineRule="auto"/>
        <w:ind w:left="720" w:hanging="720"/>
        <w:rPr>
          <w:rFonts w:ascii="Arial" w:hAnsi="Arial" w:cs="Arial"/>
          <w:sz w:val="20"/>
          <w:szCs w:val="20"/>
        </w:rPr>
      </w:pPr>
      <w:r w:rsidRPr="00BD4F33">
        <w:rPr>
          <w:rFonts w:ascii="Arial" w:hAnsi="Arial" w:cs="Arial"/>
          <w:sz w:val="20"/>
          <w:szCs w:val="20"/>
        </w:rPr>
        <w:t xml:space="preserve">Schuster, Jack C., and Laura B. Schuster. "Social Behavior in Passalid Beetles (Coleoptera: Passalidae): Cooperative Brood Care." </w:t>
      </w:r>
      <w:r w:rsidRPr="00BD4F33">
        <w:rPr>
          <w:rFonts w:ascii="Arial" w:hAnsi="Arial" w:cs="Arial"/>
          <w:i/>
          <w:sz w:val="20"/>
          <w:szCs w:val="20"/>
        </w:rPr>
        <w:t>The Florida Entomologist</w:t>
      </w:r>
      <w:r w:rsidRPr="00BD4F33">
        <w:rPr>
          <w:rFonts w:ascii="Arial" w:hAnsi="Arial" w:cs="Arial"/>
          <w:sz w:val="20"/>
          <w:szCs w:val="20"/>
        </w:rPr>
        <w:t xml:space="preserve"> 68.2 (1985): 266. Web.</w:t>
      </w:r>
    </w:p>
    <w:p w:rsidR="0080365F" w:rsidRPr="00BD4F33" w:rsidRDefault="00494730" w:rsidP="00BD4F33">
      <w:pPr>
        <w:spacing w:line="240" w:lineRule="auto"/>
        <w:ind w:left="720" w:hanging="720"/>
        <w:rPr>
          <w:rFonts w:ascii="Arial" w:hAnsi="Arial" w:cs="Arial"/>
          <w:sz w:val="20"/>
          <w:szCs w:val="20"/>
        </w:rPr>
      </w:pPr>
      <w:r w:rsidRPr="00BD4F33">
        <w:rPr>
          <w:rFonts w:ascii="Arial" w:hAnsi="Arial" w:cs="Arial"/>
          <w:sz w:val="20"/>
          <w:szCs w:val="20"/>
        </w:rPr>
        <w:t xml:space="preserve">Schuster, Laura B. "12 - The Evolution of Social Behavior in Passalidae (Coleoptera) - University Publishing Online." </w:t>
      </w:r>
      <w:r w:rsidRPr="00BD4F33">
        <w:rPr>
          <w:rFonts w:ascii="Arial" w:hAnsi="Arial" w:cs="Arial"/>
          <w:i/>
          <w:sz w:val="20"/>
          <w:szCs w:val="20"/>
        </w:rPr>
        <w:t>The Evolution of Social Behaviour in Insects and Arachnids</w:t>
      </w:r>
      <w:r w:rsidRPr="00BD4F33">
        <w:rPr>
          <w:rFonts w:ascii="Arial" w:hAnsi="Arial" w:cs="Arial"/>
          <w:sz w:val="20"/>
          <w:szCs w:val="20"/>
        </w:rPr>
        <w:t xml:space="preserve">. By Jack C. Schuster. N.p.: Cambridge UP, 2010. 260-69. </w:t>
      </w:r>
      <w:r w:rsidRPr="00BD4F33">
        <w:rPr>
          <w:rFonts w:ascii="Arial" w:hAnsi="Arial" w:cs="Arial"/>
          <w:i/>
          <w:sz w:val="20"/>
          <w:szCs w:val="20"/>
        </w:rPr>
        <w:t>12 - The Evolution of Social Behavior in Passalidae (Coleoptera) - University Publishing Online</w:t>
      </w:r>
      <w:r w:rsidR="00BD4F33">
        <w:rPr>
          <w:rFonts w:ascii="Arial" w:hAnsi="Arial" w:cs="Arial"/>
          <w:sz w:val="20"/>
          <w:szCs w:val="20"/>
        </w:rPr>
        <w:t xml:space="preserve">. Web. 07 Feb. 2017. </w:t>
      </w:r>
      <w:hyperlink r:id="rId12" w:history="1">
        <w:r w:rsidR="00BD4F33" w:rsidRPr="008E41BF">
          <w:rPr>
            <w:rStyle w:val="Hyperlink"/>
            <w:rFonts w:ascii="Arial" w:hAnsi="Arial" w:cs="Arial"/>
            <w:sz w:val="20"/>
            <w:szCs w:val="20"/>
          </w:rPr>
          <w:t>http://cco.cup.cam.ac.uk/chapter.jsf?bid=CBO9780511721953&amp;cid=CBO9780511721953A020</w:t>
        </w:r>
      </w:hyperlink>
      <w:r w:rsidR="00BD4F33">
        <w:rPr>
          <w:rFonts w:ascii="Arial" w:hAnsi="Arial" w:cs="Arial"/>
          <w:sz w:val="20"/>
          <w:szCs w:val="20"/>
        </w:rPr>
        <w:t xml:space="preserve"> </w:t>
      </w:r>
      <w:r w:rsidRPr="00BD4F33">
        <w:rPr>
          <w:rFonts w:ascii="Arial" w:hAnsi="Arial" w:cs="Arial"/>
          <w:sz w:val="20"/>
          <w:szCs w:val="20"/>
        </w:rPr>
        <w:t>.</w:t>
      </w:r>
    </w:p>
    <w:p w:rsidR="0080365F" w:rsidRPr="00BD4F33" w:rsidRDefault="00494730" w:rsidP="00BD4F33">
      <w:pPr>
        <w:spacing w:line="240" w:lineRule="auto"/>
        <w:ind w:left="720" w:hanging="720"/>
        <w:rPr>
          <w:rFonts w:ascii="Arial" w:hAnsi="Arial" w:cs="Arial"/>
          <w:sz w:val="20"/>
          <w:szCs w:val="20"/>
        </w:rPr>
      </w:pPr>
      <w:r w:rsidRPr="00BD4F33">
        <w:rPr>
          <w:rFonts w:ascii="Arial" w:hAnsi="Arial" w:cs="Arial"/>
          <w:sz w:val="20"/>
          <w:szCs w:val="20"/>
        </w:rPr>
        <w:t xml:space="preserve">Scott, Michelle Pellissier. "The Ecology And Behavior Of Burying Beetles." </w:t>
      </w:r>
      <w:r w:rsidRPr="00BD4F33">
        <w:rPr>
          <w:rFonts w:ascii="Arial" w:hAnsi="Arial" w:cs="Arial"/>
          <w:i/>
          <w:sz w:val="20"/>
          <w:szCs w:val="20"/>
        </w:rPr>
        <w:t>Annual Review of Entomology</w:t>
      </w:r>
      <w:r w:rsidRPr="00BD4F33">
        <w:rPr>
          <w:rFonts w:ascii="Arial" w:hAnsi="Arial" w:cs="Arial"/>
          <w:sz w:val="20"/>
          <w:szCs w:val="20"/>
        </w:rPr>
        <w:t xml:space="preserve"> 43.1 (1998): 595-618. Print.</w:t>
      </w:r>
    </w:p>
    <w:p w:rsidR="0080365F" w:rsidRPr="00BD4F33" w:rsidRDefault="00494730" w:rsidP="00BD4F33">
      <w:pPr>
        <w:spacing w:line="240" w:lineRule="auto"/>
        <w:ind w:left="720" w:hanging="720"/>
        <w:rPr>
          <w:rFonts w:ascii="Arial" w:hAnsi="Arial" w:cs="Arial"/>
          <w:sz w:val="20"/>
          <w:szCs w:val="20"/>
        </w:rPr>
      </w:pPr>
      <w:r w:rsidRPr="00BD4F33">
        <w:rPr>
          <w:rFonts w:ascii="Arial" w:hAnsi="Arial" w:cs="Arial"/>
          <w:sz w:val="20"/>
          <w:szCs w:val="20"/>
        </w:rPr>
        <w:t xml:space="preserve">Sutton, Anne. "Alaska Department of Fish and Game." </w:t>
      </w:r>
      <w:r w:rsidRPr="00BD4F33">
        <w:rPr>
          <w:rFonts w:ascii="Arial" w:hAnsi="Arial" w:cs="Arial"/>
          <w:i/>
          <w:sz w:val="20"/>
          <w:szCs w:val="20"/>
        </w:rPr>
        <w:t>Alaska Department of Fish and Game</w:t>
      </w:r>
      <w:r w:rsidRPr="00BD4F33">
        <w:rPr>
          <w:rFonts w:ascii="Arial" w:hAnsi="Arial" w:cs="Arial"/>
          <w:sz w:val="20"/>
          <w:szCs w:val="20"/>
        </w:rPr>
        <w:t>. N.p., June 2012. Web. 18 Aug. 2012.</w:t>
      </w:r>
    </w:p>
    <w:p w:rsidR="0080365F" w:rsidRPr="00BD4F33" w:rsidRDefault="00494730" w:rsidP="00BD4F33">
      <w:pPr>
        <w:spacing w:line="240" w:lineRule="auto"/>
        <w:ind w:left="720" w:hanging="720"/>
        <w:rPr>
          <w:rFonts w:ascii="Arial" w:hAnsi="Arial" w:cs="Arial"/>
          <w:sz w:val="20"/>
          <w:szCs w:val="20"/>
        </w:rPr>
      </w:pPr>
      <w:r w:rsidRPr="00BD4F33">
        <w:rPr>
          <w:rFonts w:ascii="Arial" w:hAnsi="Arial" w:cs="Arial"/>
          <w:sz w:val="20"/>
          <w:szCs w:val="20"/>
        </w:rPr>
        <w:t xml:space="preserve">Tallamy, Douglas W. </w:t>
      </w:r>
      <w:r w:rsidRPr="00BD4F33">
        <w:rPr>
          <w:rFonts w:ascii="Arial" w:hAnsi="Arial" w:cs="Arial"/>
          <w:i/>
          <w:sz w:val="20"/>
          <w:szCs w:val="20"/>
        </w:rPr>
        <w:t>Bringing Nature Home: How You Can Sustain Wildlife with Native Plants</w:t>
      </w:r>
      <w:r w:rsidRPr="00BD4F33">
        <w:rPr>
          <w:rFonts w:ascii="Arial" w:hAnsi="Arial" w:cs="Arial"/>
          <w:sz w:val="20"/>
          <w:szCs w:val="20"/>
        </w:rPr>
        <w:t>. Portland: Timber, 2009. Print.</w:t>
      </w:r>
    </w:p>
    <w:p w:rsidR="0080365F" w:rsidRPr="00BD4F33" w:rsidRDefault="00494730" w:rsidP="00BD4F33">
      <w:pPr>
        <w:spacing w:line="240" w:lineRule="auto"/>
        <w:ind w:left="720" w:hanging="720"/>
        <w:rPr>
          <w:rFonts w:ascii="Arial" w:hAnsi="Arial" w:cs="Arial"/>
          <w:sz w:val="20"/>
          <w:szCs w:val="20"/>
        </w:rPr>
      </w:pPr>
      <w:r w:rsidRPr="00BD4F33">
        <w:rPr>
          <w:rFonts w:ascii="Arial" w:hAnsi="Arial" w:cs="Arial"/>
          <w:sz w:val="20"/>
          <w:szCs w:val="20"/>
        </w:rPr>
        <w:t xml:space="preserve">Tallamy, Douglass. "Child Care among the Insects." </w:t>
      </w:r>
      <w:r w:rsidRPr="00BD4F33">
        <w:rPr>
          <w:rFonts w:ascii="Arial" w:hAnsi="Arial" w:cs="Arial"/>
          <w:i/>
          <w:sz w:val="20"/>
          <w:szCs w:val="20"/>
        </w:rPr>
        <w:t>Scientific American</w:t>
      </w:r>
      <w:r w:rsidRPr="00BD4F33">
        <w:rPr>
          <w:rFonts w:ascii="Arial" w:hAnsi="Arial" w:cs="Arial"/>
          <w:sz w:val="20"/>
          <w:szCs w:val="20"/>
        </w:rPr>
        <w:t xml:space="preserve"> Jan. 1999: 72-77. Web. 9 July 2012.</w:t>
      </w:r>
    </w:p>
    <w:p w:rsidR="0080365F" w:rsidRPr="00BD4F33" w:rsidRDefault="00494730" w:rsidP="00BD4F33">
      <w:pPr>
        <w:spacing w:line="240" w:lineRule="auto"/>
        <w:ind w:left="720" w:hanging="720"/>
        <w:rPr>
          <w:rFonts w:ascii="Arial" w:hAnsi="Arial" w:cs="Arial"/>
          <w:sz w:val="20"/>
          <w:szCs w:val="20"/>
        </w:rPr>
      </w:pPr>
      <w:r w:rsidRPr="00BD4F33">
        <w:rPr>
          <w:rFonts w:ascii="Arial" w:hAnsi="Arial" w:cs="Arial"/>
          <w:sz w:val="20"/>
          <w:szCs w:val="20"/>
        </w:rPr>
        <w:t>Trillo, Paula A. "Fact-checking Information on A. Sparsa for a Children's Book." Message to the author. 6 Sept. 2013. E-mail.</w:t>
      </w:r>
    </w:p>
    <w:p w:rsidR="0080365F" w:rsidRPr="00BD4F33" w:rsidRDefault="00494730" w:rsidP="00BD4F33">
      <w:pPr>
        <w:spacing w:line="240" w:lineRule="auto"/>
        <w:ind w:left="720" w:hanging="720"/>
        <w:rPr>
          <w:rFonts w:ascii="Arial" w:hAnsi="Arial" w:cs="Arial"/>
          <w:sz w:val="20"/>
          <w:szCs w:val="20"/>
        </w:rPr>
      </w:pPr>
      <w:r w:rsidRPr="00BD4F33">
        <w:rPr>
          <w:rFonts w:ascii="Arial" w:hAnsi="Arial" w:cs="Arial"/>
          <w:sz w:val="20"/>
          <w:szCs w:val="20"/>
        </w:rPr>
        <w:t xml:space="preserve">Vencl, Fredric V., Paula A. Trillo, and R. Geeta. "Functional Interactions among Tortoise Beetle Larval Defenses Reveal Trait Suites and Escalation." </w:t>
      </w:r>
      <w:r w:rsidRPr="00BD4F33">
        <w:rPr>
          <w:rFonts w:ascii="Arial" w:hAnsi="Arial" w:cs="Arial"/>
          <w:i/>
          <w:sz w:val="20"/>
          <w:szCs w:val="20"/>
        </w:rPr>
        <w:t>Behavioral Ecology and Sociobiology</w:t>
      </w:r>
      <w:r w:rsidRPr="00BD4F33">
        <w:rPr>
          <w:rFonts w:ascii="Arial" w:hAnsi="Arial" w:cs="Arial"/>
          <w:sz w:val="20"/>
          <w:szCs w:val="20"/>
        </w:rPr>
        <w:t xml:space="preserve"> (n.d.): n. pag. 17 Aug. 2010. Web. 22 Jan. 2013.</w:t>
      </w:r>
    </w:p>
    <w:p w:rsidR="0080365F" w:rsidRPr="00BD4F33" w:rsidRDefault="00494730" w:rsidP="00BD4F33">
      <w:pPr>
        <w:spacing w:line="240" w:lineRule="auto"/>
        <w:ind w:left="720" w:hanging="720"/>
        <w:rPr>
          <w:rFonts w:ascii="Arial" w:hAnsi="Arial" w:cs="Arial"/>
          <w:sz w:val="20"/>
          <w:szCs w:val="20"/>
        </w:rPr>
      </w:pPr>
      <w:r w:rsidRPr="00BD4F33">
        <w:rPr>
          <w:rFonts w:ascii="Arial" w:hAnsi="Arial" w:cs="Arial"/>
          <w:sz w:val="20"/>
          <w:szCs w:val="20"/>
        </w:rPr>
        <w:t xml:space="preserve">Weinstein, Phillip, Joao Vasconcellos-Neto, and Pierre Jolivet. "Cycloalexy: A New Concept in the Larval Defense of Insects." </w:t>
      </w:r>
      <w:r w:rsidRPr="00BD4F33">
        <w:rPr>
          <w:rFonts w:ascii="Arial" w:hAnsi="Arial" w:cs="Arial"/>
          <w:i/>
          <w:sz w:val="20"/>
          <w:szCs w:val="20"/>
        </w:rPr>
        <w:t>Insecta Mundi.</w:t>
      </w:r>
      <w:r w:rsidRPr="00BD4F33">
        <w:rPr>
          <w:rFonts w:ascii="Arial" w:hAnsi="Arial" w:cs="Arial"/>
          <w:sz w:val="20"/>
          <w:szCs w:val="20"/>
        </w:rPr>
        <w:t xml:space="preserve"> Paper 394 (1990): n. pag. </w:t>
      </w:r>
      <w:r w:rsidRPr="00BD4F33">
        <w:rPr>
          <w:rFonts w:ascii="Arial" w:hAnsi="Arial" w:cs="Arial"/>
          <w:i/>
          <w:sz w:val="20"/>
          <w:szCs w:val="20"/>
        </w:rPr>
        <w:t>DigitalCommons@University of Nebraska - Lincoln</w:t>
      </w:r>
      <w:r w:rsidRPr="00BD4F33">
        <w:rPr>
          <w:rFonts w:ascii="Arial" w:hAnsi="Arial" w:cs="Arial"/>
          <w:sz w:val="20"/>
          <w:szCs w:val="20"/>
        </w:rPr>
        <w:t>. University of Nebraska - Lincoln. Web.</w:t>
      </w:r>
    </w:p>
    <w:p w:rsidR="0080365F" w:rsidRPr="00BD4F33" w:rsidRDefault="00494730" w:rsidP="00BD4F33">
      <w:pPr>
        <w:spacing w:line="240" w:lineRule="auto"/>
        <w:ind w:left="720" w:hanging="720"/>
        <w:rPr>
          <w:rFonts w:ascii="Arial" w:hAnsi="Arial" w:cs="Arial"/>
          <w:sz w:val="20"/>
          <w:szCs w:val="20"/>
        </w:rPr>
      </w:pPr>
      <w:r w:rsidRPr="00BD4F33">
        <w:rPr>
          <w:rFonts w:ascii="Arial" w:hAnsi="Arial" w:cs="Arial"/>
          <w:sz w:val="20"/>
          <w:szCs w:val="20"/>
        </w:rPr>
        <w:lastRenderedPageBreak/>
        <w:t xml:space="preserve">West, Mary Jane, and Richard D. Alexander. "Subsocial Behavior in a Burrowing Cricket Anurogryllus Muticus (de Geer) Orthoptera: Gryllidae." </w:t>
      </w:r>
      <w:r w:rsidRPr="00BD4F33">
        <w:rPr>
          <w:rFonts w:ascii="Arial" w:hAnsi="Arial" w:cs="Arial"/>
          <w:i/>
          <w:sz w:val="20"/>
          <w:szCs w:val="20"/>
        </w:rPr>
        <w:t>The Ohio Journal Fo Science</w:t>
      </w:r>
      <w:r w:rsidRPr="00BD4F33">
        <w:rPr>
          <w:rFonts w:ascii="Arial" w:hAnsi="Arial" w:cs="Arial"/>
          <w:sz w:val="20"/>
          <w:szCs w:val="20"/>
        </w:rPr>
        <w:t xml:space="preserve"> 63.1 (1963): 19-24. Web.</w:t>
      </w:r>
    </w:p>
    <w:p w:rsidR="0080365F" w:rsidRPr="00BD4F33" w:rsidRDefault="00494730" w:rsidP="00BD4F33">
      <w:pPr>
        <w:spacing w:line="240" w:lineRule="auto"/>
        <w:ind w:left="720" w:hanging="720"/>
        <w:rPr>
          <w:rFonts w:ascii="Arial" w:hAnsi="Arial" w:cs="Arial"/>
          <w:sz w:val="20"/>
          <w:szCs w:val="20"/>
        </w:rPr>
      </w:pPr>
      <w:r w:rsidRPr="00BD4F33">
        <w:rPr>
          <w:rFonts w:ascii="Arial" w:hAnsi="Arial" w:cs="Arial"/>
          <w:sz w:val="20"/>
          <w:szCs w:val="20"/>
        </w:rPr>
        <w:t xml:space="preserve">Williams, Paul, Robbin W. Thorp, Leif Richardson, and Sheila Colla. </w:t>
      </w:r>
      <w:r w:rsidRPr="00BD4F33">
        <w:rPr>
          <w:rFonts w:ascii="Arial" w:hAnsi="Arial" w:cs="Arial"/>
          <w:i/>
          <w:sz w:val="20"/>
          <w:szCs w:val="20"/>
        </w:rPr>
        <w:t>Bumble Bees of North America: An Identification Guide</w:t>
      </w:r>
      <w:r w:rsidRPr="00BD4F33">
        <w:rPr>
          <w:rFonts w:ascii="Arial" w:hAnsi="Arial" w:cs="Arial"/>
          <w:sz w:val="20"/>
          <w:szCs w:val="20"/>
        </w:rPr>
        <w:t>. Princeton, NJ: Princeton UP, 2014. Print.</w:t>
      </w:r>
    </w:p>
    <w:p w:rsidR="0080365F" w:rsidRPr="00BD4F33" w:rsidRDefault="00494730" w:rsidP="00BD4F33">
      <w:pPr>
        <w:spacing w:line="240" w:lineRule="auto"/>
        <w:ind w:left="720" w:hanging="720"/>
        <w:rPr>
          <w:rFonts w:ascii="Arial" w:hAnsi="Arial" w:cs="Arial"/>
          <w:sz w:val="20"/>
          <w:szCs w:val="20"/>
        </w:rPr>
      </w:pPr>
      <w:r w:rsidRPr="00BD4F33">
        <w:rPr>
          <w:rFonts w:ascii="Arial" w:hAnsi="Arial" w:cs="Arial"/>
          <w:sz w:val="20"/>
          <w:szCs w:val="20"/>
        </w:rPr>
        <w:t xml:space="preserve">Windsor, Donald M. "Natural History of a Subsocial Tortoise Beetle, Acromis Sparsa Boheman (Chrysomelidae, Cassidinae) in Panama." </w:t>
      </w:r>
      <w:r w:rsidRPr="00BD4F33">
        <w:rPr>
          <w:rFonts w:ascii="Arial" w:hAnsi="Arial" w:cs="Arial"/>
          <w:i/>
          <w:sz w:val="20"/>
          <w:szCs w:val="20"/>
        </w:rPr>
        <w:t>Psyche</w:t>
      </w:r>
      <w:r w:rsidRPr="00BD4F33">
        <w:rPr>
          <w:rFonts w:ascii="Arial" w:hAnsi="Arial" w:cs="Arial"/>
          <w:sz w:val="20"/>
          <w:szCs w:val="20"/>
        </w:rPr>
        <w:t xml:space="preserve"> 94 (1987): 127-50. Print.</w:t>
      </w:r>
    </w:p>
    <w:sectPr w:rsidR="0080365F" w:rsidRPr="00BD4F33" w:rsidSect="000F6147">
      <w:pgSz w:w="12240" w:h="15840" w:code="1"/>
      <w:pgMar w:top="1435" w:right="1435" w:bottom="1435" w:left="14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650" w:rsidRDefault="003A3650" w:rsidP="006E0FDA">
      <w:pPr>
        <w:spacing w:after="0" w:line="240" w:lineRule="auto"/>
      </w:pPr>
      <w:r>
        <w:separator/>
      </w:r>
    </w:p>
  </w:endnote>
  <w:endnote w:type="continuationSeparator" w:id="0">
    <w:p w:rsidR="003A3650" w:rsidRDefault="003A3650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650" w:rsidRDefault="003A3650" w:rsidP="006E0FDA">
      <w:pPr>
        <w:spacing w:after="0" w:line="240" w:lineRule="auto"/>
      </w:pPr>
      <w:r>
        <w:separator/>
      </w:r>
    </w:p>
  </w:footnote>
  <w:footnote w:type="continuationSeparator" w:id="0">
    <w:p w:rsidR="003A3650" w:rsidRDefault="003A3650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211A7C"/>
    <w:rsid w:val="00361FF4"/>
    <w:rsid w:val="003A3650"/>
    <w:rsid w:val="003B5299"/>
    <w:rsid w:val="00493A0C"/>
    <w:rsid w:val="00494730"/>
    <w:rsid w:val="004D6B48"/>
    <w:rsid w:val="00531A4E"/>
    <w:rsid w:val="00535F5A"/>
    <w:rsid w:val="00555F58"/>
    <w:rsid w:val="006E6663"/>
    <w:rsid w:val="00732870"/>
    <w:rsid w:val="00790A23"/>
    <w:rsid w:val="007D3FED"/>
    <w:rsid w:val="0080365F"/>
    <w:rsid w:val="008B3AC2"/>
    <w:rsid w:val="008F680D"/>
    <w:rsid w:val="00AC197E"/>
    <w:rsid w:val="00B21D59"/>
    <w:rsid w:val="00BD419F"/>
    <w:rsid w:val="00BD4F33"/>
    <w:rsid w:val="00DF064E"/>
    <w:rsid w:val="00F27D65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2FF339-3B4F-4E02-A900-E99C06E1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BD4F3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27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ebscohost.com/login.aspx?direct=true&amp;db=f5h&amp;AN=9008131036&amp;site=ehost-liv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co.cup.cam.ac.uk/chapter.jsf?bid=CBO9780511721953&amp;cid=CBO9780511721953A0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ast.biodiv.tw/Taxon/speciesDetailE.aspx?speciesID=149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x.doi.org/10.1016/j.cub.2013.07.06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goftheweek.com/blog/2014/3/24/preserve-our-air-from-the-infection-of-dungs-rainbow-dung-beetle-iphanaeus-vindex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ED3DF-5E88-485E-96CB-79D883BD2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1994</Words>
  <Characters>11370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Heather Montgomery</cp:lastModifiedBy>
  <cp:revision>3</cp:revision>
  <dcterms:created xsi:type="dcterms:W3CDTF">2018-10-09T01:10:00Z</dcterms:created>
  <dcterms:modified xsi:type="dcterms:W3CDTF">2018-10-09T01:10:00Z</dcterms:modified>
</cp:coreProperties>
</file>