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For: Parents</w:t>
      </w:r>
    </w:p>
    <w:p w:rsidR="00000000" w:rsidDel="00000000" w:rsidP="00000000" w:rsidRDefault="00000000" w:rsidRPr="00000000" w14:paraId="00000002">
      <w:pP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From: Unci White Bird,</w:t>
      </w:r>
    </w:p>
    <w:p w:rsidR="00000000" w:rsidDel="00000000" w:rsidP="00000000" w:rsidRDefault="00000000" w:rsidRPr="00000000" w14:paraId="00000004">
      <w:pP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Lakota Language Phrases to us with your students/children.</w:t>
      </w:r>
    </w:p>
    <w:p w:rsidR="00000000" w:rsidDel="00000000" w:rsidP="00000000" w:rsidRDefault="00000000" w:rsidRPr="00000000" w14:paraId="00000006">
      <w:pP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  <w:sz w:val="28"/>
          <w:szCs w:val="28"/>
        </w:rPr>
      </w:pP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Kiktá yé, mi čhiƞkší/čhuƞkší !                              Wake Up, my son/daughter!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           (Cheenk she/Chunk she)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                (son/daughter)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Tókheškhe yauƞ́ hé? 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                                          How are you feeling?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  (Toe kesh ke ya un he, not He)                              Mom or Dad could both say this.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Ihéya niƞkté ló?/ Ihéya niƞktá he?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                 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Need to go pee? (in reality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Need to pee? (boys)/Need to pee? (girls)                      you could tell them restroom, bathroom…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Ihéya mnikté Ló!       Ihéya mnikté!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         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    I need to pee! (said in urgency)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(boy-needs to pee)  (girl needs to pee)                               (student says this and goes)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Waƞná iglúžaža!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Wash Up now!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Asking son/daughter to wash up.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Pȟehíƞ Iglastó!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                                                      Comb your hair/fix your hair.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(Phe He E glash toe)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Ímapuze! </w:t>
      </w:r>
      <w:r w:rsidDel="00000000" w:rsidR="00000000" w:rsidRPr="00000000">
        <w:rPr>
          <w:rFonts w:ascii="Noto Sans Light" w:cs="Noto Sans Light" w:eastAsia="Noto Sans Light" w:hAnsi="Noto Sans Light"/>
          <w:b w:val="1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I have a dry mouth/ thirsty/ need a drink now!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Ínipuza hé?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                                                    Are you thirsty? 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(spoken to boy/girl)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Loyáčhiƞ hé?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                                                 Are you hungry? 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(spoken to boy/girl)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(low yah chin he, not 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Úwa, waƞná waúƞtiƞ kte!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                           Come here, we are going to eat!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(Uw wa wana wa un tink 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Noto Sans Light" w:cs="Noto Sans Light" w:eastAsia="Noto Sans Light" w:hAnsi="Noto Sans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Waƞná táku uƞníspe kté yeló/</w:t>
      </w:r>
      <w:r w:rsidDel="00000000" w:rsidR="00000000" w:rsidRPr="00000000">
        <w:rPr>
          <w:rFonts w:ascii="Noto Sans Light" w:cs="Noto Sans Light" w:eastAsia="Noto Sans Light" w:hAnsi="Noto Sans Light"/>
          <w:sz w:val="28"/>
          <w:szCs w:val="28"/>
          <w:rtl w:val="0"/>
        </w:rPr>
        <w:t xml:space="preserve">                          Time for you to learn!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Fonts w:ascii="Noto Sans Light" w:cs="Noto Sans Light" w:eastAsia="Noto Sans Light" w:hAnsi="Noto Sans Light"/>
          <w:b w:val="1"/>
          <w:sz w:val="28"/>
          <w:szCs w:val="28"/>
          <w:rtl w:val="0"/>
        </w:rPr>
        <w:t xml:space="preserve"> Waƞná táku uƞníspe kté!</w:t>
      </w:r>
      <w:r w:rsidDel="00000000" w:rsidR="00000000" w:rsidRPr="00000000">
        <w:rPr>
          <w:rFonts w:ascii="Noto Sans Light" w:cs="Noto Sans Light" w:eastAsia="Noto Sans Light" w:hAnsi="Noto Sans Light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Noto Sans Light" w:cs="Noto Sans Light" w:eastAsia="Noto Sans Light" w:hAnsi="Noto Sans Ligh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Light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