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F178" w14:textId="77777777" w:rsidR="009D379F" w:rsidRPr="003234F7" w:rsidRDefault="009D379F" w:rsidP="00493775">
      <w:pPr>
        <w:spacing w:after="0" w:line="240" w:lineRule="auto"/>
        <w:jc w:val="center"/>
        <w:rPr>
          <w:b/>
          <w:bCs/>
          <w:sz w:val="20"/>
          <w:szCs w:val="20"/>
        </w:rPr>
      </w:pPr>
      <w:r w:rsidRPr="003234F7">
        <w:rPr>
          <w:b/>
          <w:bCs/>
          <w:noProof/>
          <w:sz w:val="20"/>
          <w:szCs w:val="20"/>
        </w:rPr>
        <w:drawing>
          <wp:anchor distT="0" distB="0" distL="114300" distR="114300" simplePos="0" relativeHeight="251659264" behindDoc="0" locked="0" layoutInCell="1" allowOverlap="1" wp14:anchorId="25219785" wp14:editId="14BEA196">
            <wp:simplePos x="0" y="0"/>
            <wp:positionH relativeFrom="margin">
              <wp:align>left</wp:align>
            </wp:positionH>
            <wp:positionV relativeFrom="paragraph">
              <wp:posOffset>6985</wp:posOffset>
            </wp:positionV>
            <wp:extent cx="914400"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1BD76BD" w14:textId="69722A7E" w:rsidR="009D379F" w:rsidRDefault="00F75666" w:rsidP="00493775">
      <w:pPr>
        <w:spacing w:after="0" w:line="240" w:lineRule="auto"/>
        <w:jc w:val="center"/>
        <w:rPr>
          <w:b/>
          <w:bCs/>
          <w:sz w:val="44"/>
          <w:szCs w:val="44"/>
        </w:rPr>
      </w:pPr>
      <w:r>
        <w:rPr>
          <w:b/>
          <w:bCs/>
          <w:sz w:val="44"/>
          <w:szCs w:val="44"/>
        </w:rPr>
        <w:t>COACHING STAFF</w:t>
      </w:r>
    </w:p>
    <w:p w14:paraId="3C810AF3" w14:textId="77777777" w:rsidR="009D379F" w:rsidRPr="00053836" w:rsidRDefault="009D379F" w:rsidP="00493775">
      <w:pPr>
        <w:spacing w:after="0" w:line="240" w:lineRule="auto"/>
        <w:jc w:val="center"/>
        <w:rPr>
          <w:b/>
          <w:bCs/>
          <w:sz w:val="44"/>
          <w:szCs w:val="44"/>
        </w:rPr>
      </w:pPr>
      <w:r>
        <w:rPr>
          <w:b/>
          <w:bCs/>
          <w:sz w:val="44"/>
          <w:szCs w:val="44"/>
        </w:rPr>
        <w:t>CODE OF CONDUCT</w:t>
      </w:r>
    </w:p>
    <w:p w14:paraId="3D8DE165" w14:textId="77777777" w:rsidR="009D379F" w:rsidRPr="00813DA0" w:rsidRDefault="009D379F" w:rsidP="00493775">
      <w:pPr>
        <w:spacing w:after="0" w:line="240" w:lineRule="auto"/>
        <w:rPr>
          <w:sz w:val="24"/>
          <w:szCs w:val="24"/>
        </w:rPr>
      </w:pPr>
    </w:p>
    <w:p w14:paraId="070CC6B9" w14:textId="77777777" w:rsidR="009D379F" w:rsidRPr="00D303F9" w:rsidRDefault="009D379F" w:rsidP="00493775">
      <w:pPr>
        <w:spacing w:after="0" w:line="240" w:lineRule="auto"/>
        <w:rPr>
          <w:rFonts w:cstheme="minorHAnsi"/>
          <w:sz w:val="8"/>
          <w:szCs w:val="8"/>
        </w:rPr>
      </w:pPr>
    </w:p>
    <w:p w14:paraId="10305152" w14:textId="77777777" w:rsidR="009D379F" w:rsidRPr="00D303F9" w:rsidRDefault="009D379F" w:rsidP="00493775">
      <w:pPr>
        <w:pBdr>
          <w:bottom w:val="single" w:sz="4" w:space="1" w:color="auto"/>
        </w:pBdr>
        <w:spacing w:after="0" w:line="240" w:lineRule="auto"/>
        <w:rPr>
          <w:rFonts w:cstheme="minorHAnsi"/>
          <w:b/>
          <w:bCs/>
          <w:sz w:val="20"/>
          <w:szCs w:val="20"/>
        </w:rPr>
      </w:pPr>
      <w:r w:rsidRPr="00D303F9">
        <w:rPr>
          <w:rFonts w:cstheme="minorHAnsi"/>
          <w:b/>
          <w:bCs/>
          <w:sz w:val="20"/>
          <w:szCs w:val="20"/>
        </w:rPr>
        <w:t>Introduction</w:t>
      </w:r>
    </w:p>
    <w:p w14:paraId="28AC6D6A" w14:textId="77777777" w:rsidR="009D379F" w:rsidRPr="00D303F9" w:rsidRDefault="009D379F" w:rsidP="00493775">
      <w:pPr>
        <w:spacing w:after="0" w:line="240" w:lineRule="auto"/>
        <w:rPr>
          <w:rFonts w:cstheme="minorHAnsi"/>
          <w:sz w:val="4"/>
          <w:szCs w:val="4"/>
        </w:rPr>
      </w:pPr>
    </w:p>
    <w:p w14:paraId="1D92FE35" w14:textId="16A95CE2" w:rsidR="00493775" w:rsidRPr="00D303F9" w:rsidRDefault="009D379F" w:rsidP="00493775">
      <w:pPr>
        <w:spacing w:after="0" w:line="240" w:lineRule="auto"/>
        <w:rPr>
          <w:rFonts w:cstheme="minorHAnsi"/>
          <w:sz w:val="20"/>
          <w:szCs w:val="20"/>
        </w:rPr>
      </w:pPr>
      <w:r w:rsidRPr="00D303F9">
        <w:rPr>
          <w:rFonts w:cstheme="minorHAnsi"/>
          <w:sz w:val="20"/>
          <w:szCs w:val="20"/>
        </w:rPr>
        <w:t xml:space="preserve">The </w:t>
      </w:r>
      <w:r w:rsidR="00115172" w:rsidRPr="00D303F9">
        <w:rPr>
          <w:rFonts w:cstheme="minorHAnsi"/>
          <w:sz w:val="20"/>
          <w:szCs w:val="20"/>
        </w:rPr>
        <w:t>aim</w:t>
      </w:r>
      <w:r w:rsidRPr="00D303F9">
        <w:rPr>
          <w:rFonts w:cstheme="minorHAnsi"/>
          <w:sz w:val="20"/>
          <w:szCs w:val="20"/>
        </w:rPr>
        <w:t xml:space="preserve"> of the Saints Baseball program is to </w:t>
      </w:r>
      <w:r w:rsidR="00115172" w:rsidRPr="00D303F9">
        <w:rPr>
          <w:rFonts w:cstheme="minorHAnsi"/>
          <w:sz w:val="20"/>
          <w:szCs w:val="20"/>
        </w:rPr>
        <w:t xml:space="preserve">cultivate </w:t>
      </w:r>
      <w:r w:rsidRPr="00D303F9">
        <w:rPr>
          <w:rFonts w:cstheme="minorHAnsi"/>
          <w:sz w:val="20"/>
          <w:szCs w:val="20"/>
        </w:rPr>
        <w:t>young</w:t>
      </w:r>
      <w:r w:rsidR="00115172" w:rsidRPr="00D303F9">
        <w:rPr>
          <w:rFonts w:cstheme="minorHAnsi"/>
          <w:sz w:val="20"/>
          <w:szCs w:val="20"/>
        </w:rPr>
        <w:t xml:space="preserve"> athletes</w:t>
      </w:r>
      <w:r w:rsidRPr="00D303F9">
        <w:rPr>
          <w:rFonts w:cstheme="minorHAnsi"/>
          <w:sz w:val="20"/>
          <w:szCs w:val="20"/>
        </w:rPr>
        <w:t xml:space="preserve"> with sound </w:t>
      </w:r>
      <w:r w:rsidR="00115172" w:rsidRPr="00D303F9">
        <w:rPr>
          <w:rFonts w:cstheme="minorHAnsi"/>
          <w:sz w:val="20"/>
          <w:szCs w:val="20"/>
        </w:rPr>
        <w:t xml:space="preserve">core </w:t>
      </w:r>
      <w:r w:rsidRPr="00D303F9">
        <w:rPr>
          <w:rFonts w:cstheme="minorHAnsi"/>
          <w:sz w:val="20"/>
          <w:szCs w:val="20"/>
        </w:rPr>
        <w:t xml:space="preserve">values, a competitive spirit, </w:t>
      </w:r>
      <w:r w:rsidR="00115172" w:rsidRPr="00D303F9">
        <w:rPr>
          <w:rFonts w:cstheme="minorHAnsi"/>
          <w:sz w:val="20"/>
          <w:szCs w:val="20"/>
        </w:rPr>
        <w:t>and a resilient</w:t>
      </w:r>
      <w:r w:rsidRPr="00D303F9">
        <w:rPr>
          <w:rFonts w:cstheme="minorHAnsi"/>
          <w:sz w:val="20"/>
          <w:szCs w:val="20"/>
        </w:rPr>
        <w:t xml:space="preserve"> work ethic</w:t>
      </w:r>
      <w:r w:rsidR="00493775" w:rsidRPr="00D303F9">
        <w:rPr>
          <w:rFonts w:cstheme="minorHAnsi"/>
          <w:sz w:val="20"/>
          <w:szCs w:val="20"/>
        </w:rPr>
        <w:t xml:space="preserve"> </w:t>
      </w:r>
      <w:r w:rsidR="00115172" w:rsidRPr="00D303F9">
        <w:rPr>
          <w:rFonts w:cstheme="minorHAnsi"/>
          <w:sz w:val="20"/>
          <w:szCs w:val="20"/>
        </w:rPr>
        <w:t xml:space="preserve">while instilling the appropriate </w:t>
      </w:r>
      <w:r w:rsidRPr="00D303F9">
        <w:rPr>
          <w:rFonts w:cstheme="minorHAnsi"/>
          <w:sz w:val="20"/>
          <w:szCs w:val="20"/>
        </w:rPr>
        <w:t xml:space="preserve">foundational </w:t>
      </w:r>
      <w:r w:rsidR="00493775" w:rsidRPr="00D303F9">
        <w:rPr>
          <w:rFonts w:cstheme="minorHAnsi"/>
          <w:sz w:val="20"/>
          <w:szCs w:val="20"/>
        </w:rPr>
        <w:t xml:space="preserve">and advanced </w:t>
      </w:r>
      <w:r w:rsidRPr="00D303F9">
        <w:rPr>
          <w:rFonts w:cstheme="minorHAnsi"/>
          <w:sz w:val="20"/>
          <w:szCs w:val="20"/>
        </w:rPr>
        <w:t>baseball skills</w:t>
      </w:r>
      <w:r w:rsidR="00493775" w:rsidRPr="00D303F9">
        <w:rPr>
          <w:rFonts w:cstheme="minorHAnsi"/>
          <w:sz w:val="20"/>
          <w:szCs w:val="20"/>
        </w:rPr>
        <w:t xml:space="preserve"> </w:t>
      </w:r>
      <w:r w:rsidR="00115172" w:rsidRPr="00D303F9">
        <w:rPr>
          <w:rFonts w:cstheme="minorHAnsi"/>
          <w:sz w:val="20"/>
          <w:szCs w:val="20"/>
        </w:rPr>
        <w:t>based on</w:t>
      </w:r>
      <w:r w:rsidR="00493775" w:rsidRPr="00D303F9">
        <w:rPr>
          <w:rFonts w:cstheme="minorHAnsi"/>
          <w:sz w:val="20"/>
          <w:szCs w:val="20"/>
        </w:rPr>
        <w:t xml:space="preserve"> age level and team </w:t>
      </w:r>
      <w:r w:rsidR="00115172" w:rsidRPr="00D303F9">
        <w:rPr>
          <w:rFonts w:cstheme="minorHAnsi"/>
          <w:sz w:val="20"/>
          <w:szCs w:val="20"/>
        </w:rPr>
        <w:t>classification</w:t>
      </w:r>
      <w:r w:rsidRPr="00D303F9">
        <w:rPr>
          <w:rFonts w:cstheme="minorHAnsi"/>
          <w:sz w:val="20"/>
          <w:szCs w:val="20"/>
        </w:rPr>
        <w:t>.</w:t>
      </w:r>
      <w:r w:rsidR="00493775" w:rsidRPr="00D303F9">
        <w:rPr>
          <w:rFonts w:cstheme="minorHAnsi"/>
          <w:sz w:val="20"/>
          <w:szCs w:val="20"/>
        </w:rPr>
        <w:t xml:space="preserve"> </w:t>
      </w:r>
      <w:r w:rsidR="0057779C" w:rsidRPr="00D303F9">
        <w:rPr>
          <w:rFonts w:cstheme="minorHAnsi"/>
          <w:sz w:val="20"/>
          <w:szCs w:val="20"/>
        </w:rPr>
        <w:t>Achieving this begins with the coaches. As a result,</w:t>
      </w:r>
      <w:r w:rsidR="00115172" w:rsidRPr="00D303F9">
        <w:rPr>
          <w:rFonts w:cstheme="minorHAnsi"/>
          <w:sz w:val="20"/>
          <w:szCs w:val="20"/>
        </w:rPr>
        <w:t xml:space="preserve"> </w:t>
      </w:r>
      <w:r w:rsidR="0057779C" w:rsidRPr="00D303F9">
        <w:rPr>
          <w:rFonts w:cstheme="minorHAnsi"/>
          <w:sz w:val="20"/>
          <w:szCs w:val="20"/>
        </w:rPr>
        <w:t>t</w:t>
      </w:r>
      <w:r w:rsidR="00493775" w:rsidRPr="00D303F9">
        <w:rPr>
          <w:rFonts w:cstheme="minorHAnsi"/>
          <w:sz w:val="20"/>
          <w:szCs w:val="20"/>
        </w:rPr>
        <w:t>he program standards of behavior and expectations for all coaches are expressed below.</w:t>
      </w:r>
    </w:p>
    <w:p w14:paraId="34D1095E" w14:textId="210B6A2C" w:rsidR="00493775" w:rsidRPr="00D303F9" w:rsidRDefault="00493775" w:rsidP="00493775">
      <w:pPr>
        <w:spacing w:after="0" w:line="240" w:lineRule="auto"/>
        <w:rPr>
          <w:rFonts w:cstheme="minorHAnsi"/>
          <w:sz w:val="20"/>
          <w:szCs w:val="20"/>
        </w:rPr>
      </w:pPr>
    </w:p>
    <w:p w14:paraId="38DE00C5" w14:textId="01403ED3" w:rsidR="00D303F9" w:rsidRPr="00533440" w:rsidRDefault="00493775" w:rsidP="00533440">
      <w:pPr>
        <w:pBdr>
          <w:bottom w:val="single" w:sz="4" w:space="1" w:color="auto"/>
        </w:pBdr>
        <w:spacing w:after="0" w:line="240" w:lineRule="auto"/>
        <w:rPr>
          <w:rFonts w:cstheme="minorHAnsi"/>
          <w:b/>
          <w:bCs/>
          <w:sz w:val="20"/>
          <w:szCs w:val="20"/>
        </w:rPr>
      </w:pPr>
      <w:r w:rsidRPr="00D303F9">
        <w:rPr>
          <w:rFonts w:cstheme="minorHAnsi"/>
          <w:b/>
          <w:bCs/>
          <w:sz w:val="20"/>
          <w:szCs w:val="20"/>
        </w:rPr>
        <w:t>General Standards</w:t>
      </w:r>
    </w:p>
    <w:p w14:paraId="7BD3AD52" w14:textId="01E2CF29" w:rsidR="00291958" w:rsidRPr="00D303F9" w:rsidRDefault="006577FC" w:rsidP="006577FC">
      <w:pPr>
        <w:pStyle w:val="ListParagraph"/>
        <w:numPr>
          <w:ilvl w:val="0"/>
          <w:numId w:val="3"/>
        </w:numPr>
        <w:spacing w:after="0" w:line="240" w:lineRule="auto"/>
        <w:rPr>
          <w:rFonts w:cstheme="minorHAnsi"/>
          <w:sz w:val="20"/>
          <w:szCs w:val="20"/>
        </w:rPr>
      </w:pPr>
      <w:r w:rsidRPr="00D303F9">
        <w:rPr>
          <w:rFonts w:cstheme="minorHAnsi"/>
          <w:sz w:val="20"/>
          <w:szCs w:val="20"/>
        </w:rPr>
        <w:t>R</w:t>
      </w:r>
      <w:r w:rsidR="00291958" w:rsidRPr="00D303F9">
        <w:rPr>
          <w:rFonts w:cstheme="minorHAnsi"/>
          <w:sz w:val="20"/>
          <w:szCs w:val="20"/>
        </w:rPr>
        <w:t xml:space="preserve">eport directly to the Saints Baseball </w:t>
      </w:r>
      <w:r w:rsidR="00D303F9">
        <w:rPr>
          <w:rFonts w:cstheme="minorHAnsi"/>
          <w:sz w:val="20"/>
          <w:szCs w:val="20"/>
        </w:rPr>
        <w:t>b</w:t>
      </w:r>
      <w:r w:rsidR="00291958" w:rsidRPr="00D303F9">
        <w:rPr>
          <w:rFonts w:cstheme="minorHAnsi"/>
          <w:sz w:val="20"/>
          <w:szCs w:val="20"/>
        </w:rPr>
        <w:t>oard</w:t>
      </w:r>
      <w:r w:rsidRPr="00D303F9">
        <w:rPr>
          <w:rFonts w:cstheme="minorHAnsi"/>
          <w:sz w:val="20"/>
          <w:szCs w:val="20"/>
        </w:rPr>
        <w:t xml:space="preserve"> </w:t>
      </w:r>
      <w:r w:rsidR="00F14C17">
        <w:rPr>
          <w:rFonts w:cstheme="minorHAnsi"/>
          <w:sz w:val="20"/>
          <w:szCs w:val="20"/>
        </w:rPr>
        <w:t xml:space="preserve">while </w:t>
      </w:r>
      <w:r w:rsidR="00291958" w:rsidRPr="00D303F9">
        <w:rPr>
          <w:rFonts w:cstheme="minorHAnsi"/>
          <w:sz w:val="20"/>
          <w:szCs w:val="20"/>
        </w:rPr>
        <w:t>represent</w:t>
      </w:r>
      <w:r w:rsidR="00F14C17">
        <w:rPr>
          <w:rFonts w:cstheme="minorHAnsi"/>
          <w:sz w:val="20"/>
          <w:szCs w:val="20"/>
        </w:rPr>
        <w:t>ing</w:t>
      </w:r>
      <w:r w:rsidR="00291958" w:rsidRPr="00D303F9">
        <w:rPr>
          <w:rFonts w:cstheme="minorHAnsi"/>
          <w:sz w:val="20"/>
          <w:szCs w:val="20"/>
        </w:rPr>
        <w:t xml:space="preserve"> the program</w:t>
      </w:r>
      <w:r w:rsidR="00D303F9">
        <w:rPr>
          <w:rFonts w:cstheme="minorHAnsi"/>
          <w:sz w:val="20"/>
          <w:szCs w:val="20"/>
        </w:rPr>
        <w:t xml:space="preserve"> overall</w:t>
      </w:r>
      <w:r w:rsidR="00291958" w:rsidRPr="00D303F9">
        <w:rPr>
          <w:rFonts w:cstheme="minorHAnsi"/>
          <w:sz w:val="20"/>
          <w:szCs w:val="20"/>
        </w:rPr>
        <w:t xml:space="preserve"> a</w:t>
      </w:r>
      <w:r w:rsidRPr="00D303F9">
        <w:rPr>
          <w:rFonts w:cstheme="minorHAnsi"/>
          <w:sz w:val="20"/>
          <w:szCs w:val="20"/>
        </w:rPr>
        <w:t xml:space="preserve">s well as </w:t>
      </w:r>
      <w:r w:rsidR="00291958" w:rsidRPr="00D303F9">
        <w:rPr>
          <w:rFonts w:cstheme="minorHAnsi"/>
          <w:sz w:val="20"/>
          <w:szCs w:val="20"/>
        </w:rPr>
        <w:t>the families it serves</w:t>
      </w:r>
      <w:r w:rsidR="00200B59">
        <w:rPr>
          <w:rFonts w:cstheme="minorHAnsi"/>
          <w:sz w:val="20"/>
          <w:szCs w:val="20"/>
        </w:rPr>
        <w:t>.</w:t>
      </w:r>
    </w:p>
    <w:p w14:paraId="6311081B" w14:textId="23CDB4B8" w:rsidR="0078150F" w:rsidRPr="00D303F9" w:rsidRDefault="0078150F" w:rsidP="0078150F">
      <w:pPr>
        <w:pStyle w:val="ListParagraph"/>
        <w:numPr>
          <w:ilvl w:val="0"/>
          <w:numId w:val="3"/>
        </w:numPr>
        <w:spacing w:after="0" w:line="240" w:lineRule="auto"/>
        <w:rPr>
          <w:rFonts w:cstheme="minorHAnsi"/>
          <w:sz w:val="20"/>
          <w:szCs w:val="20"/>
        </w:rPr>
      </w:pPr>
      <w:r w:rsidRPr="00D303F9">
        <w:rPr>
          <w:rFonts w:cstheme="minorHAnsi"/>
          <w:sz w:val="20"/>
          <w:szCs w:val="20"/>
        </w:rPr>
        <w:t xml:space="preserve">Assist the Saints Baseball program with organizational functions including but not limited to the following: </w:t>
      </w:r>
      <w:r w:rsidR="006B2235">
        <w:rPr>
          <w:rFonts w:cstheme="minorHAnsi"/>
          <w:sz w:val="20"/>
          <w:szCs w:val="20"/>
        </w:rPr>
        <w:t xml:space="preserve">player evaluations, </w:t>
      </w:r>
      <w:r w:rsidRPr="00D303F9">
        <w:rPr>
          <w:rFonts w:cstheme="minorHAnsi"/>
          <w:sz w:val="20"/>
          <w:szCs w:val="20"/>
        </w:rPr>
        <w:t>yearly try-outs, winter training</w:t>
      </w:r>
      <w:r w:rsidR="006B2235">
        <w:rPr>
          <w:rFonts w:cstheme="minorHAnsi"/>
          <w:sz w:val="20"/>
          <w:szCs w:val="20"/>
        </w:rPr>
        <w:t xml:space="preserve"> sessions</w:t>
      </w:r>
      <w:r w:rsidRPr="00D303F9">
        <w:rPr>
          <w:rFonts w:cstheme="minorHAnsi"/>
          <w:sz w:val="20"/>
          <w:szCs w:val="20"/>
        </w:rPr>
        <w:t>, field maintenance/preparation</w:t>
      </w:r>
      <w:r w:rsidR="003E7B8C">
        <w:rPr>
          <w:rFonts w:cstheme="minorHAnsi"/>
          <w:sz w:val="20"/>
          <w:szCs w:val="20"/>
        </w:rPr>
        <w:t>, etc.</w:t>
      </w:r>
    </w:p>
    <w:p w14:paraId="1F70D179" w14:textId="196854A2" w:rsidR="0078150F" w:rsidRPr="00D303F9" w:rsidRDefault="0078150F" w:rsidP="0078150F">
      <w:pPr>
        <w:pStyle w:val="ListParagraph"/>
        <w:numPr>
          <w:ilvl w:val="0"/>
          <w:numId w:val="3"/>
        </w:numPr>
        <w:spacing w:after="0" w:line="240" w:lineRule="auto"/>
        <w:rPr>
          <w:rFonts w:cstheme="minorHAnsi"/>
          <w:sz w:val="20"/>
          <w:szCs w:val="20"/>
        </w:rPr>
      </w:pPr>
      <w:r w:rsidRPr="00D303F9">
        <w:rPr>
          <w:rFonts w:cstheme="minorHAnsi"/>
          <w:sz w:val="20"/>
          <w:szCs w:val="20"/>
        </w:rPr>
        <w:t>Positively support the Saints Baseball program and individuals representing it</w:t>
      </w:r>
      <w:r w:rsidR="00200B59">
        <w:rPr>
          <w:rFonts w:cstheme="minorHAnsi"/>
          <w:sz w:val="20"/>
          <w:szCs w:val="20"/>
        </w:rPr>
        <w:t>.</w:t>
      </w:r>
    </w:p>
    <w:p w14:paraId="31D53366" w14:textId="528394BB" w:rsidR="00B9309F" w:rsidRPr="00D303F9" w:rsidRDefault="006577FC" w:rsidP="00493775">
      <w:pPr>
        <w:pStyle w:val="ListParagraph"/>
        <w:numPr>
          <w:ilvl w:val="0"/>
          <w:numId w:val="3"/>
        </w:numPr>
        <w:spacing w:after="0" w:line="240" w:lineRule="auto"/>
        <w:rPr>
          <w:rFonts w:cstheme="minorHAnsi"/>
          <w:sz w:val="20"/>
          <w:szCs w:val="20"/>
        </w:rPr>
      </w:pPr>
      <w:r w:rsidRPr="00D303F9">
        <w:rPr>
          <w:rFonts w:cstheme="minorHAnsi"/>
          <w:sz w:val="20"/>
          <w:szCs w:val="20"/>
        </w:rPr>
        <w:t>U</w:t>
      </w:r>
      <w:r w:rsidR="00B9309F" w:rsidRPr="00D303F9">
        <w:rPr>
          <w:rFonts w:cstheme="minorHAnsi"/>
          <w:sz w:val="20"/>
          <w:szCs w:val="20"/>
        </w:rPr>
        <w:t xml:space="preserve">tilize the talents and abilities of </w:t>
      </w:r>
      <w:r w:rsidRPr="00D303F9">
        <w:rPr>
          <w:rFonts w:cstheme="minorHAnsi"/>
          <w:sz w:val="20"/>
          <w:szCs w:val="20"/>
        </w:rPr>
        <w:t>those</w:t>
      </w:r>
      <w:r w:rsidR="00B9309F" w:rsidRPr="00D303F9">
        <w:rPr>
          <w:rFonts w:cstheme="minorHAnsi"/>
          <w:sz w:val="20"/>
          <w:szCs w:val="20"/>
        </w:rPr>
        <w:t xml:space="preserve"> associated with the team</w:t>
      </w:r>
      <w:r w:rsidRPr="00D303F9">
        <w:rPr>
          <w:rFonts w:cstheme="minorHAnsi"/>
          <w:sz w:val="20"/>
          <w:szCs w:val="20"/>
        </w:rPr>
        <w:t xml:space="preserve"> (e.g., </w:t>
      </w:r>
      <w:r w:rsidR="00B9309F" w:rsidRPr="00D303F9">
        <w:rPr>
          <w:rFonts w:cstheme="minorHAnsi"/>
          <w:sz w:val="20"/>
          <w:szCs w:val="20"/>
        </w:rPr>
        <w:t xml:space="preserve">parents, board members, </w:t>
      </w:r>
      <w:r w:rsidRPr="00D303F9">
        <w:rPr>
          <w:rFonts w:cstheme="minorHAnsi"/>
          <w:sz w:val="20"/>
          <w:szCs w:val="20"/>
        </w:rPr>
        <w:t xml:space="preserve">external coaching colleagues, </w:t>
      </w:r>
      <w:r w:rsidR="00B9309F" w:rsidRPr="00D303F9">
        <w:rPr>
          <w:rFonts w:cstheme="minorHAnsi"/>
          <w:sz w:val="20"/>
          <w:szCs w:val="20"/>
        </w:rPr>
        <w:t xml:space="preserve">other Saints Baseball </w:t>
      </w:r>
      <w:r w:rsidRPr="00D303F9">
        <w:rPr>
          <w:rFonts w:cstheme="minorHAnsi"/>
          <w:sz w:val="20"/>
          <w:szCs w:val="20"/>
        </w:rPr>
        <w:t>coaches, etc.)</w:t>
      </w:r>
      <w:r w:rsidR="00200B59">
        <w:rPr>
          <w:rFonts w:cstheme="minorHAnsi"/>
          <w:sz w:val="20"/>
          <w:szCs w:val="20"/>
        </w:rPr>
        <w:t>.</w:t>
      </w:r>
    </w:p>
    <w:p w14:paraId="78B5DCA5" w14:textId="60504787" w:rsidR="00493775" w:rsidRPr="00D303F9" w:rsidRDefault="00493775" w:rsidP="00493775">
      <w:pPr>
        <w:spacing w:after="0" w:line="240" w:lineRule="auto"/>
        <w:rPr>
          <w:rFonts w:cstheme="minorHAnsi"/>
          <w:sz w:val="20"/>
          <w:szCs w:val="20"/>
        </w:rPr>
      </w:pPr>
    </w:p>
    <w:p w14:paraId="02D4F012" w14:textId="716C0546" w:rsidR="006577FC" w:rsidRPr="00D303F9" w:rsidRDefault="006577FC" w:rsidP="006577FC">
      <w:pPr>
        <w:pBdr>
          <w:bottom w:val="single" w:sz="4" w:space="1" w:color="auto"/>
        </w:pBdr>
        <w:spacing w:after="0" w:line="240" w:lineRule="auto"/>
        <w:rPr>
          <w:rFonts w:cstheme="minorHAnsi"/>
          <w:b/>
          <w:bCs/>
          <w:sz w:val="20"/>
          <w:szCs w:val="20"/>
        </w:rPr>
      </w:pPr>
      <w:r w:rsidRPr="00D303F9">
        <w:rPr>
          <w:rFonts w:cstheme="minorHAnsi"/>
          <w:b/>
          <w:bCs/>
          <w:sz w:val="20"/>
          <w:szCs w:val="20"/>
        </w:rPr>
        <w:t>Leadership &amp; Ethics Standards</w:t>
      </w:r>
    </w:p>
    <w:p w14:paraId="2A876074" w14:textId="7F7819AB" w:rsidR="003E71E8" w:rsidRPr="00E33243" w:rsidRDefault="003E71E8" w:rsidP="003E71E8">
      <w:pPr>
        <w:pStyle w:val="ListParagraph"/>
        <w:numPr>
          <w:ilvl w:val="0"/>
          <w:numId w:val="6"/>
        </w:numPr>
        <w:spacing w:after="0" w:line="240" w:lineRule="auto"/>
        <w:rPr>
          <w:rFonts w:cstheme="minorHAnsi"/>
          <w:sz w:val="20"/>
          <w:szCs w:val="20"/>
        </w:rPr>
      </w:pPr>
      <w:r w:rsidRPr="003E71E8">
        <w:rPr>
          <w:rFonts w:cstheme="minorHAnsi"/>
          <w:sz w:val="20"/>
          <w:szCs w:val="20"/>
        </w:rPr>
        <w:t>A</w:t>
      </w:r>
      <w:r w:rsidRPr="006577FC">
        <w:rPr>
          <w:rFonts w:cstheme="minorHAnsi"/>
          <w:sz w:val="20"/>
          <w:szCs w:val="20"/>
        </w:rPr>
        <w:t xml:space="preserve">ct professionally and </w:t>
      </w:r>
      <w:r w:rsidRPr="003E71E8">
        <w:rPr>
          <w:rFonts w:cstheme="minorHAnsi"/>
          <w:sz w:val="20"/>
          <w:szCs w:val="20"/>
        </w:rPr>
        <w:t xml:space="preserve">understand that </w:t>
      </w:r>
      <w:r w:rsidR="00F94A0A">
        <w:rPr>
          <w:rFonts w:cstheme="minorHAnsi"/>
          <w:sz w:val="20"/>
          <w:szCs w:val="20"/>
        </w:rPr>
        <w:t>a</w:t>
      </w:r>
      <w:r>
        <w:rPr>
          <w:rFonts w:cstheme="minorHAnsi"/>
          <w:sz w:val="20"/>
          <w:szCs w:val="20"/>
        </w:rPr>
        <w:t xml:space="preserve"> coach is responsible for all those associated with the team</w:t>
      </w:r>
      <w:r w:rsidR="006123AE">
        <w:rPr>
          <w:rFonts w:cstheme="minorHAnsi"/>
          <w:sz w:val="20"/>
          <w:szCs w:val="20"/>
        </w:rPr>
        <w:t>.</w:t>
      </w:r>
    </w:p>
    <w:p w14:paraId="1D9DB8D3" w14:textId="3D7DAC7B" w:rsidR="003E71E8" w:rsidRDefault="003E71E8" w:rsidP="003E71E8">
      <w:pPr>
        <w:pStyle w:val="ListParagraph"/>
        <w:numPr>
          <w:ilvl w:val="0"/>
          <w:numId w:val="6"/>
        </w:numPr>
        <w:spacing w:after="0" w:line="240" w:lineRule="auto"/>
        <w:rPr>
          <w:rFonts w:cstheme="minorHAnsi"/>
          <w:sz w:val="20"/>
          <w:szCs w:val="20"/>
        </w:rPr>
      </w:pPr>
      <w:r w:rsidRPr="00E33243">
        <w:rPr>
          <w:rFonts w:cstheme="minorHAnsi"/>
          <w:sz w:val="20"/>
          <w:szCs w:val="20"/>
        </w:rPr>
        <w:t xml:space="preserve">Serve as a </w:t>
      </w:r>
      <w:r w:rsidRPr="006577FC">
        <w:rPr>
          <w:rFonts w:cstheme="minorHAnsi"/>
          <w:sz w:val="20"/>
          <w:szCs w:val="20"/>
        </w:rPr>
        <w:t xml:space="preserve">positive role model </w:t>
      </w:r>
      <w:r w:rsidRPr="00E33243">
        <w:rPr>
          <w:rFonts w:cstheme="minorHAnsi"/>
          <w:sz w:val="20"/>
          <w:szCs w:val="20"/>
        </w:rPr>
        <w:t xml:space="preserve">by </w:t>
      </w:r>
      <w:r w:rsidRPr="006577FC">
        <w:rPr>
          <w:rFonts w:cstheme="minorHAnsi"/>
          <w:sz w:val="20"/>
          <w:szCs w:val="20"/>
        </w:rPr>
        <w:t>demonstrat</w:t>
      </w:r>
      <w:r w:rsidRPr="00E33243">
        <w:rPr>
          <w:rFonts w:cstheme="minorHAnsi"/>
          <w:sz w:val="20"/>
          <w:szCs w:val="20"/>
        </w:rPr>
        <w:t>ing</w:t>
      </w:r>
      <w:r w:rsidRPr="006577FC">
        <w:rPr>
          <w:rFonts w:cstheme="minorHAnsi"/>
          <w:sz w:val="20"/>
          <w:szCs w:val="20"/>
        </w:rPr>
        <w:t xml:space="preserve"> fair play</w:t>
      </w:r>
      <w:r w:rsidRPr="00E33243">
        <w:rPr>
          <w:rFonts w:cstheme="minorHAnsi"/>
          <w:sz w:val="20"/>
          <w:szCs w:val="20"/>
        </w:rPr>
        <w:t xml:space="preserve">, </w:t>
      </w:r>
      <w:r w:rsidRPr="006577FC">
        <w:rPr>
          <w:rFonts w:cstheme="minorHAnsi"/>
          <w:sz w:val="20"/>
          <w:szCs w:val="20"/>
        </w:rPr>
        <w:t>sportsmanship</w:t>
      </w:r>
      <w:r w:rsidRPr="00E33243">
        <w:rPr>
          <w:rFonts w:cstheme="minorHAnsi"/>
          <w:sz w:val="20"/>
          <w:szCs w:val="20"/>
        </w:rPr>
        <w:t>, and encouragement</w:t>
      </w:r>
      <w:r w:rsidR="006123AE">
        <w:rPr>
          <w:rFonts w:cstheme="minorHAnsi"/>
          <w:sz w:val="20"/>
          <w:szCs w:val="20"/>
        </w:rPr>
        <w:t>.</w:t>
      </w:r>
    </w:p>
    <w:p w14:paraId="62DA5819" w14:textId="3248E538" w:rsidR="00E33243" w:rsidRPr="006577FC" w:rsidRDefault="00F94A0A" w:rsidP="003E71E8">
      <w:pPr>
        <w:pStyle w:val="ListParagraph"/>
        <w:numPr>
          <w:ilvl w:val="0"/>
          <w:numId w:val="6"/>
        </w:numPr>
        <w:spacing w:after="0" w:line="240" w:lineRule="auto"/>
        <w:rPr>
          <w:rFonts w:cstheme="minorHAnsi"/>
          <w:sz w:val="20"/>
          <w:szCs w:val="20"/>
        </w:rPr>
      </w:pPr>
      <w:r w:rsidRPr="00F94A0A">
        <w:rPr>
          <w:rFonts w:cstheme="minorHAnsi"/>
          <w:sz w:val="20"/>
          <w:szCs w:val="20"/>
        </w:rPr>
        <w:t>A</w:t>
      </w:r>
      <w:r w:rsidRPr="006577FC">
        <w:rPr>
          <w:rFonts w:cstheme="minorHAnsi"/>
          <w:sz w:val="20"/>
          <w:szCs w:val="20"/>
        </w:rPr>
        <w:t>dhere to all</w:t>
      </w:r>
      <w:r w:rsidRPr="00F94A0A">
        <w:rPr>
          <w:rFonts w:cstheme="minorHAnsi"/>
          <w:sz w:val="20"/>
          <w:szCs w:val="20"/>
        </w:rPr>
        <w:t xml:space="preserve"> outlined league</w:t>
      </w:r>
      <w:r w:rsidR="00CD77DC">
        <w:rPr>
          <w:rFonts w:cstheme="minorHAnsi"/>
          <w:sz w:val="20"/>
          <w:szCs w:val="20"/>
        </w:rPr>
        <w:t>, tournament, and national association</w:t>
      </w:r>
      <w:r w:rsidRPr="00F94A0A">
        <w:rPr>
          <w:rFonts w:cstheme="minorHAnsi"/>
          <w:sz w:val="20"/>
          <w:szCs w:val="20"/>
        </w:rPr>
        <w:t xml:space="preserve"> rules</w:t>
      </w:r>
      <w:r>
        <w:rPr>
          <w:rFonts w:cstheme="minorHAnsi"/>
          <w:sz w:val="20"/>
          <w:szCs w:val="20"/>
        </w:rPr>
        <w:t xml:space="preserve">. </w:t>
      </w:r>
      <w:r w:rsidR="00E33243" w:rsidRPr="003E71E8">
        <w:rPr>
          <w:rFonts w:cstheme="minorHAnsi"/>
          <w:sz w:val="20"/>
          <w:szCs w:val="20"/>
        </w:rPr>
        <w:t>N</w:t>
      </w:r>
      <w:r w:rsidR="00E33243" w:rsidRPr="006577FC">
        <w:rPr>
          <w:rFonts w:cstheme="minorHAnsi"/>
          <w:sz w:val="20"/>
          <w:szCs w:val="20"/>
        </w:rPr>
        <w:t>ever place the value of winning above the value of instilling the highest ideals of character.</w:t>
      </w:r>
    </w:p>
    <w:p w14:paraId="74C2CE59" w14:textId="1008B540" w:rsidR="006577FC" w:rsidRPr="00CF1E36" w:rsidRDefault="000029EA" w:rsidP="006577FC">
      <w:pPr>
        <w:pStyle w:val="ListParagraph"/>
        <w:numPr>
          <w:ilvl w:val="0"/>
          <w:numId w:val="6"/>
        </w:numPr>
        <w:spacing w:after="0" w:line="240" w:lineRule="auto"/>
        <w:rPr>
          <w:rFonts w:cstheme="minorHAnsi"/>
          <w:sz w:val="20"/>
          <w:szCs w:val="20"/>
        </w:rPr>
      </w:pPr>
      <w:r w:rsidRPr="00CF1E36">
        <w:rPr>
          <w:rFonts w:cstheme="minorHAnsi"/>
          <w:sz w:val="20"/>
          <w:szCs w:val="20"/>
        </w:rPr>
        <w:t>Show r</w:t>
      </w:r>
      <w:r w:rsidR="006577FC" w:rsidRPr="00CF1E36">
        <w:rPr>
          <w:rFonts w:cstheme="minorHAnsi"/>
          <w:sz w:val="20"/>
          <w:szCs w:val="20"/>
        </w:rPr>
        <w:t xml:space="preserve">espect </w:t>
      </w:r>
      <w:r w:rsidRPr="00CF1E36">
        <w:rPr>
          <w:rFonts w:cstheme="minorHAnsi"/>
          <w:sz w:val="20"/>
          <w:szCs w:val="20"/>
        </w:rPr>
        <w:t xml:space="preserve">to </w:t>
      </w:r>
      <w:r w:rsidR="003E71E8" w:rsidRPr="00CF1E36">
        <w:rPr>
          <w:rFonts w:cstheme="minorHAnsi"/>
          <w:sz w:val="20"/>
          <w:szCs w:val="20"/>
        </w:rPr>
        <w:t>league</w:t>
      </w:r>
      <w:r w:rsidRPr="00CF1E36">
        <w:rPr>
          <w:rFonts w:cstheme="minorHAnsi"/>
          <w:sz w:val="20"/>
          <w:szCs w:val="20"/>
        </w:rPr>
        <w:t xml:space="preserve"> officials, </w:t>
      </w:r>
      <w:r w:rsidR="003E71E8" w:rsidRPr="00CF1E36">
        <w:rPr>
          <w:rFonts w:cstheme="minorHAnsi"/>
          <w:sz w:val="20"/>
          <w:szCs w:val="20"/>
        </w:rPr>
        <w:t xml:space="preserve">tournament directors, </w:t>
      </w:r>
      <w:r w:rsidR="006577FC" w:rsidRPr="00CF1E36">
        <w:rPr>
          <w:rFonts w:cstheme="minorHAnsi"/>
          <w:sz w:val="20"/>
          <w:szCs w:val="20"/>
        </w:rPr>
        <w:t xml:space="preserve">umpires, </w:t>
      </w:r>
      <w:r w:rsidR="003E71E8" w:rsidRPr="00CF1E36">
        <w:rPr>
          <w:rFonts w:cstheme="minorHAnsi"/>
          <w:sz w:val="20"/>
          <w:szCs w:val="20"/>
        </w:rPr>
        <w:t xml:space="preserve">opponents, </w:t>
      </w:r>
      <w:r w:rsidR="006577FC" w:rsidRPr="00CF1E36">
        <w:rPr>
          <w:rFonts w:cstheme="minorHAnsi"/>
          <w:sz w:val="20"/>
          <w:szCs w:val="20"/>
        </w:rPr>
        <w:t xml:space="preserve">and </w:t>
      </w:r>
      <w:r w:rsidR="003E71E8" w:rsidRPr="00CF1E36">
        <w:rPr>
          <w:rFonts w:cstheme="minorHAnsi"/>
          <w:sz w:val="20"/>
          <w:szCs w:val="20"/>
        </w:rPr>
        <w:t>spectators</w:t>
      </w:r>
      <w:r w:rsidRPr="00CF1E36">
        <w:rPr>
          <w:rFonts w:cstheme="minorHAnsi"/>
          <w:sz w:val="20"/>
          <w:szCs w:val="20"/>
        </w:rPr>
        <w:t>.</w:t>
      </w:r>
    </w:p>
    <w:p w14:paraId="4428002A" w14:textId="77777777" w:rsidR="00962263" w:rsidRDefault="000029EA" w:rsidP="00493775">
      <w:pPr>
        <w:pStyle w:val="ListParagraph"/>
        <w:numPr>
          <w:ilvl w:val="0"/>
          <w:numId w:val="6"/>
        </w:numPr>
        <w:spacing w:after="0" w:line="240" w:lineRule="auto"/>
        <w:rPr>
          <w:rFonts w:cstheme="minorHAnsi"/>
          <w:sz w:val="20"/>
          <w:szCs w:val="20"/>
        </w:rPr>
      </w:pPr>
      <w:r w:rsidRPr="00CF1E36">
        <w:rPr>
          <w:rFonts w:cstheme="minorHAnsi"/>
          <w:sz w:val="20"/>
          <w:szCs w:val="20"/>
        </w:rPr>
        <w:t>Treat players with respect, deliver constructive criticism, and provide motivation throughout the season.</w:t>
      </w:r>
    </w:p>
    <w:p w14:paraId="0F6C67A5" w14:textId="7442DD12" w:rsidR="00E33243" w:rsidRPr="00962263" w:rsidRDefault="00962263" w:rsidP="00493775">
      <w:pPr>
        <w:pStyle w:val="ListParagraph"/>
        <w:numPr>
          <w:ilvl w:val="0"/>
          <w:numId w:val="6"/>
        </w:numPr>
        <w:spacing w:after="0" w:line="240" w:lineRule="auto"/>
        <w:rPr>
          <w:rFonts w:cstheme="minorHAnsi"/>
          <w:sz w:val="20"/>
          <w:szCs w:val="20"/>
        </w:rPr>
      </w:pPr>
      <w:r w:rsidRPr="00962263">
        <w:rPr>
          <w:rFonts w:cstheme="minorHAnsi"/>
          <w:sz w:val="20"/>
          <w:szCs w:val="20"/>
        </w:rPr>
        <w:t>Refrain from the use of alcohol and/or drugs before, during, or in-between any games as well as prior to practices.</w:t>
      </w:r>
    </w:p>
    <w:p w14:paraId="6C5EE60E" w14:textId="77777777" w:rsidR="00962263" w:rsidRPr="00962263" w:rsidRDefault="00962263" w:rsidP="00962263">
      <w:pPr>
        <w:spacing w:after="0" w:line="240" w:lineRule="auto"/>
        <w:rPr>
          <w:rFonts w:cstheme="minorHAnsi"/>
          <w:sz w:val="20"/>
          <w:szCs w:val="20"/>
        </w:rPr>
      </w:pPr>
    </w:p>
    <w:p w14:paraId="58AFF7A6" w14:textId="63955FA5" w:rsidR="006577FC" w:rsidRPr="006123AE" w:rsidRDefault="003E7B8C" w:rsidP="006123AE">
      <w:pPr>
        <w:pBdr>
          <w:bottom w:val="single" w:sz="4" w:space="1" w:color="auto"/>
        </w:pBdr>
        <w:spacing w:after="0" w:line="240" w:lineRule="auto"/>
        <w:rPr>
          <w:rFonts w:cstheme="minorHAnsi"/>
          <w:b/>
          <w:bCs/>
          <w:sz w:val="20"/>
          <w:szCs w:val="20"/>
        </w:rPr>
      </w:pPr>
      <w:r>
        <w:rPr>
          <w:rFonts w:cstheme="minorHAnsi"/>
          <w:b/>
          <w:bCs/>
          <w:sz w:val="20"/>
          <w:szCs w:val="20"/>
        </w:rPr>
        <w:t xml:space="preserve">Player </w:t>
      </w:r>
      <w:r w:rsidR="006577FC" w:rsidRPr="006123AE">
        <w:rPr>
          <w:rFonts w:cstheme="minorHAnsi"/>
          <w:b/>
          <w:bCs/>
          <w:sz w:val="20"/>
          <w:szCs w:val="20"/>
        </w:rPr>
        <w:t>Health &amp; Safety</w:t>
      </w:r>
      <w:r w:rsidR="00533440">
        <w:rPr>
          <w:rFonts w:cstheme="minorHAnsi"/>
          <w:b/>
          <w:bCs/>
          <w:sz w:val="20"/>
          <w:szCs w:val="20"/>
        </w:rPr>
        <w:t xml:space="preserve"> Standards</w:t>
      </w:r>
    </w:p>
    <w:p w14:paraId="76EF4DB6" w14:textId="1E6AFA27" w:rsidR="00E33243" w:rsidRPr="00D303F9" w:rsidRDefault="000029EA" w:rsidP="006123AE">
      <w:pPr>
        <w:pStyle w:val="ListParagraph"/>
        <w:numPr>
          <w:ilvl w:val="0"/>
          <w:numId w:val="6"/>
        </w:numPr>
        <w:spacing w:after="0" w:line="240" w:lineRule="auto"/>
        <w:rPr>
          <w:rFonts w:cstheme="minorHAnsi"/>
          <w:sz w:val="20"/>
          <w:szCs w:val="20"/>
        </w:rPr>
      </w:pPr>
      <w:r>
        <w:rPr>
          <w:rFonts w:cstheme="minorHAnsi"/>
          <w:sz w:val="20"/>
          <w:szCs w:val="20"/>
        </w:rPr>
        <w:t>Hold the</w:t>
      </w:r>
      <w:r w:rsidR="00E33243" w:rsidRPr="00D303F9">
        <w:rPr>
          <w:rFonts w:cstheme="minorHAnsi"/>
          <w:sz w:val="20"/>
          <w:szCs w:val="20"/>
        </w:rPr>
        <w:t xml:space="preserve"> general wellbeing and safety of players </w:t>
      </w:r>
      <w:r>
        <w:rPr>
          <w:rFonts w:cstheme="minorHAnsi"/>
          <w:sz w:val="20"/>
          <w:szCs w:val="20"/>
        </w:rPr>
        <w:t>with the</w:t>
      </w:r>
      <w:r w:rsidR="00E33243" w:rsidRPr="00D303F9">
        <w:rPr>
          <w:rFonts w:cstheme="minorHAnsi"/>
          <w:sz w:val="20"/>
          <w:szCs w:val="20"/>
        </w:rPr>
        <w:t xml:space="preserve"> u</w:t>
      </w:r>
      <w:r>
        <w:rPr>
          <w:rFonts w:cstheme="minorHAnsi"/>
          <w:sz w:val="20"/>
          <w:szCs w:val="20"/>
        </w:rPr>
        <w:t>t</w:t>
      </w:r>
      <w:r w:rsidR="00E33243" w:rsidRPr="00D303F9">
        <w:rPr>
          <w:rFonts w:cstheme="minorHAnsi"/>
          <w:sz w:val="20"/>
          <w:szCs w:val="20"/>
        </w:rPr>
        <w:t>most importance at all times.</w:t>
      </w:r>
    </w:p>
    <w:p w14:paraId="04626A71" w14:textId="68F95716" w:rsidR="006577FC" w:rsidRPr="006577FC" w:rsidRDefault="00F94A0A" w:rsidP="006123AE">
      <w:pPr>
        <w:pStyle w:val="ListParagraph"/>
        <w:numPr>
          <w:ilvl w:val="0"/>
          <w:numId w:val="6"/>
        </w:numPr>
        <w:spacing w:after="0" w:line="240" w:lineRule="auto"/>
        <w:rPr>
          <w:rFonts w:cstheme="minorHAnsi"/>
          <w:sz w:val="20"/>
          <w:szCs w:val="20"/>
        </w:rPr>
      </w:pPr>
      <w:r w:rsidRPr="006123AE">
        <w:rPr>
          <w:rFonts w:cstheme="minorHAnsi"/>
          <w:sz w:val="20"/>
          <w:szCs w:val="20"/>
        </w:rPr>
        <w:t xml:space="preserve">Provide </w:t>
      </w:r>
      <w:r w:rsidR="006577FC" w:rsidRPr="006577FC">
        <w:rPr>
          <w:rFonts w:cstheme="minorHAnsi"/>
          <w:sz w:val="20"/>
          <w:szCs w:val="20"/>
        </w:rPr>
        <w:t>a physically and emotionally safe environment for practices and competition.</w:t>
      </w:r>
    </w:p>
    <w:p w14:paraId="3F9CAB36" w14:textId="4AD657A5" w:rsidR="00177080" w:rsidRPr="00177080" w:rsidRDefault="00177080" w:rsidP="00177080">
      <w:pPr>
        <w:pStyle w:val="ListParagraph"/>
        <w:numPr>
          <w:ilvl w:val="0"/>
          <w:numId w:val="6"/>
        </w:numPr>
        <w:spacing w:after="0" w:line="240" w:lineRule="auto"/>
        <w:rPr>
          <w:rFonts w:cstheme="minorHAnsi"/>
          <w:sz w:val="20"/>
          <w:szCs w:val="20"/>
        </w:rPr>
      </w:pPr>
      <w:r w:rsidRPr="00177080">
        <w:rPr>
          <w:rFonts w:cstheme="minorHAnsi"/>
          <w:sz w:val="20"/>
          <w:szCs w:val="20"/>
        </w:rPr>
        <w:t>Utilize coaching techniques that are appropriate for the age level and skill of the team.</w:t>
      </w:r>
    </w:p>
    <w:p w14:paraId="4E9A1FE1" w14:textId="1BED21F8" w:rsidR="006577FC" w:rsidRPr="006577FC" w:rsidRDefault="00177080" w:rsidP="006123AE">
      <w:pPr>
        <w:pStyle w:val="ListParagraph"/>
        <w:numPr>
          <w:ilvl w:val="0"/>
          <w:numId w:val="6"/>
        </w:numPr>
        <w:spacing w:after="0" w:line="240" w:lineRule="auto"/>
        <w:rPr>
          <w:rFonts w:cstheme="minorHAnsi"/>
          <w:sz w:val="20"/>
          <w:szCs w:val="20"/>
        </w:rPr>
      </w:pPr>
      <w:r>
        <w:rPr>
          <w:rFonts w:cstheme="minorHAnsi"/>
          <w:sz w:val="20"/>
          <w:szCs w:val="20"/>
        </w:rPr>
        <w:t>E</w:t>
      </w:r>
      <w:r w:rsidR="006577FC" w:rsidRPr="006577FC">
        <w:rPr>
          <w:rFonts w:cstheme="minorHAnsi"/>
          <w:sz w:val="20"/>
          <w:szCs w:val="20"/>
        </w:rPr>
        <w:t xml:space="preserve">xhibit sound injury and risk management practices </w:t>
      </w:r>
      <w:r w:rsidR="00F94A0A" w:rsidRPr="006123AE">
        <w:rPr>
          <w:rFonts w:cstheme="minorHAnsi"/>
          <w:sz w:val="20"/>
          <w:szCs w:val="20"/>
        </w:rPr>
        <w:t>regardless of situation.</w:t>
      </w:r>
    </w:p>
    <w:p w14:paraId="19F18D03" w14:textId="4464C038" w:rsidR="006577FC" w:rsidRPr="006123AE" w:rsidRDefault="006123AE" w:rsidP="006123AE">
      <w:pPr>
        <w:pStyle w:val="ListParagraph"/>
        <w:numPr>
          <w:ilvl w:val="0"/>
          <w:numId w:val="6"/>
        </w:numPr>
        <w:spacing w:after="0" w:line="240" w:lineRule="auto"/>
        <w:rPr>
          <w:rFonts w:cstheme="minorHAnsi"/>
          <w:sz w:val="20"/>
          <w:szCs w:val="20"/>
        </w:rPr>
      </w:pPr>
      <w:r w:rsidRPr="006123AE">
        <w:rPr>
          <w:rFonts w:cstheme="minorHAnsi"/>
          <w:sz w:val="20"/>
          <w:szCs w:val="20"/>
        </w:rPr>
        <w:t>E</w:t>
      </w:r>
      <w:r w:rsidR="006577FC" w:rsidRPr="006577FC">
        <w:rPr>
          <w:rFonts w:cstheme="minorHAnsi"/>
          <w:sz w:val="20"/>
          <w:szCs w:val="20"/>
        </w:rPr>
        <w:t>nsure that all equipment is safe</w:t>
      </w:r>
      <w:r w:rsidR="00177080">
        <w:rPr>
          <w:rFonts w:cstheme="minorHAnsi"/>
          <w:sz w:val="20"/>
          <w:szCs w:val="20"/>
        </w:rPr>
        <w:t>, legal,</w:t>
      </w:r>
      <w:r w:rsidR="006577FC" w:rsidRPr="006577FC">
        <w:rPr>
          <w:rFonts w:cstheme="minorHAnsi"/>
          <w:sz w:val="20"/>
          <w:szCs w:val="20"/>
        </w:rPr>
        <w:t xml:space="preserve"> and ready for play.</w:t>
      </w:r>
    </w:p>
    <w:p w14:paraId="18AD752C" w14:textId="77777777" w:rsidR="006123AE" w:rsidRDefault="006123AE" w:rsidP="00493775">
      <w:pPr>
        <w:spacing w:after="0" w:line="240" w:lineRule="auto"/>
        <w:rPr>
          <w:rFonts w:cstheme="minorHAnsi"/>
          <w:sz w:val="20"/>
          <w:szCs w:val="20"/>
        </w:rPr>
      </w:pPr>
    </w:p>
    <w:p w14:paraId="602F8E44" w14:textId="64D78A92" w:rsidR="006577FC" w:rsidRPr="006123AE" w:rsidRDefault="006577FC" w:rsidP="006123AE">
      <w:pPr>
        <w:pBdr>
          <w:bottom w:val="single" w:sz="4" w:space="1" w:color="auto"/>
        </w:pBdr>
        <w:spacing w:after="0" w:line="240" w:lineRule="auto"/>
        <w:rPr>
          <w:rFonts w:cstheme="minorHAnsi"/>
          <w:b/>
          <w:bCs/>
          <w:sz w:val="20"/>
          <w:szCs w:val="20"/>
        </w:rPr>
      </w:pPr>
      <w:r w:rsidRPr="006123AE">
        <w:rPr>
          <w:rFonts w:cstheme="minorHAnsi"/>
          <w:b/>
          <w:bCs/>
          <w:sz w:val="20"/>
          <w:szCs w:val="20"/>
        </w:rPr>
        <w:t>Coaching</w:t>
      </w:r>
      <w:r w:rsidR="00533440">
        <w:rPr>
          <w:rFonts w:cstheme="minorHAnsi"/>
          <w:b/>
          <w:bCs/>
          <w:sz w:val="20"/>
          <w:szCs w:val="20"/>
        </w:rPr>
        <w:t xml:space="preserve"> Standards</w:t>
      </w:r>
    </w:p>
    <w:p w14:paraId="10F580B7" w14:textId="77777777" w:rsidR="006123AE" w:rsidRPr="00177080" w:rsidRDefault="006123AE" w:rsidP="00177080">
      <w:pPr>
        <w:pStyle w:val="ListParagraph"/>
        <w:numPr>
          <w:ilvl w:val="0"/>
          <w:numId w:val="6"/>
        </w:numPr>
        <w:spacing w:after="0" w:line="240" w:lineRule="auto"/>
        <w:rPr>
          <w:rFonts w:cstheme="minorHAnsi"/>
          <w:sz w:val="20"/>
          <w:szCs w:val="20"/>
        </w:rPr>
      </w:pPr>
      <w:r w:rsidRPr="00177080">
        <w:rPr>
          <w:rFonts w:cstheme="minorHAnsi"/>
          <w:sz w:val="20"/>
          <w:szCs w:val="20"/>
        </w:rPr>
        <w:t>Utilize coaching techniques that are appropriate for the age level and skill of the team.</w:t>
      </w:r>
    </w:p>
    <w:p w14:paraId="35579804" w14:textId="77777777" w:rsidR="006123AE" w:rsidRPr="00177080" w:rsidRDefault="006123AE" w:rsidP="00177080">
      <w:pPr>
        <w:pStyle w:val="ListParagraph"/>
        <w:numPr>
          <w:ilvl w:val="0"/>
          <w:numId w:val="6"/>
        </w:numPr>
        <w:spacing w:after="0" w:line="240" w:lineRule="auto"/>
        <w:rPr>
          <w:rFonts w:cstheme="minorHAnsi"/>
          <w:sz w:val="20"/>
          <w:szCs w:val="20"/>
        </w:rPr>
      </w:pPr>
      <w:r w:rsidRPr="00177080">
        <w:rPr>
          <w:rFonts w:cstheme="minorHAnsi"/>
          <w:sz w:val="20"/>
          <w:szCs w:val="20"/>
        </w:rPr>
        <w:t>Organize training sessions that are enjoyable and challenging in an encouraging environment.</w:t>
      </w:r>
    </w:p>
    <w:p w14:paraId="15D55F9B" w14:textId="496B1123" w:rsidR="006577FC" w:rsidRPr="00177080" w:rsidRDefault="006123AE" w:rsidP="00177080">
      <w:pPr>
        <w:pStyle w:val="ListParagraph"/>
        <w:numPr>
          <w:ilvl w:val="0"/>
          <w:numId w:val="6"/>
        </w:numPr>
        <w:spacing w:after="0" w:line="240" w:lineRule="auto"/>
        <w:rPr>
          <w:rFonts w:cstheme="minorHAnsi"/>
          <w:sz w:val="20"/>
          <w:szCs w:val="20"/>
        </w:rPr>
      </w:pPr>
      <w:r w:rsidRPr="00177080">
        <w:rPr>
          <w:rFonts w:cstheme="minorHAnsi"/>
          <w:sz w:val="20"/>
          <w:szCs w:val="20"/>
        </w:rPr>
        <w:t xml:space="preserve">Be </w:t>
      </w:r>
      <w:r w:rsidR="006577FC" w:rsidRPr="006577FC">
        <w:rPr>
          <w:rFonts w:cstheme="minorHAnsi"/>
          <w:sz w:val="20"/>
          <w:szCs w:val="20"/>
        </w:rPr>
        <w:t>fair, considerate</w:t>
      </w:r>
      <w:r w:rsidRPr="00177080">
        <w:rPr>
          <w:rFonts w:cstheme="minorHAnsi"/>
          <w:sz w:val="20"/>
          <w:szCs w:val="20"/>
        </w:rPr>
        <w:t>,</w:t>
      </w:r>
      <w:r w:rsidR="006577FC" w:rsidRPr="006577FC">
        <w:rPr>
          <w:rFonts w:cstheme="minorHAnsi"/>
          <w:sz w:val="20"/>
          <w:szCs w:val="20"/>
        </w:rPr>
        <w:t xml:space="preserve"> and honest with </w:t>
      </w:r>
      <w:r w:rsidR="00533440">
        <w:rPr>
          <w:rFonts w:cstheme="minorHAnsi"/>
          <w:sz w:val="20"/>
          <w:szCs w:val="20"/>
        </w:rPr>
        <w:t>players</w:t>
      </w:r>
      <w:r w:rsidR="006577FC" w:rsidRPr="006577FC">
        <w:rPr>
          <w:rFonts w:cstheme="minorHAnsi"/>
          <w:sz w:val="20"/>
          <w:szCs w:val="20"/>
        </w:rPr>
        <w:t xml:space="preserve"> and communicate using simple, clear language.</w:t>
      </w:r>
    </w:p>
    <w:p w14:paraId="4AB3E494" w14:textId="3B1DCAA1" w:rsidR="006123AE" w:rsidRPr="00177080" w:rsidRDefault="006123AE" w:rsidP="00177080">
      <w:pPr>
        <w:pStyle w:val="ListParagraph"/>
        <w:numPr>
          <w:ilvl w:val="0"/>
          <w:numId w:val="6"/>
        </w:numPr>
        <w:spacing w:after="0" w:line="240" w:lineRule="auto"/>
        <w:rPr>
          <w:rFonts w:cstheme="minorHAnsi"/>
          <w:sz w:val="20"/>
          <w:szCs w:val="20"/>
        </w:rPr>
      </w:pPr>
      <w:r w:rsidRPr="00177080">
        <w:rPr>
          <w:rFonts w:cstheme="minorHAnsi"/>
          <w:sz w:val="20"/>
          <w:szCs w:val="20"/>
        </w:rPr>
        <w:t xml:space="preserve">Be </w:t>
      </w:r>
      <w:r w:rsidR="006577FC" w:rsidRPr="006577FC">
        <w:rPr>
          <w:rFonts w:cstheme="minorHAnsi"/>
          <w:sz w:val="20"/>
          <w:szCs w:val="20"/>
        </w:rPr>
        <w:t xml:space="preserve">knowledgeable </w:t>
      </w:r>
      <w:r w:rsidRPr="00177080">
        <w:rPr>
          <w:rFonts w:cstheme="minorHAnsi"/>
          <w:sz w:val="20"/>
          <w:szCs w:val="20"/>
        </w:rPr>
        <w:t>of league, tournament, national association, etc. rules and explain them to players when applicable.</w:t>
      </w:r>
    </w:p>
    <w:p w14:paraId="04EF7352" w14:textId="77777777" w:rsidR="005E5C5A" w:rsidRPr="00D303F9" w:rsidRDefault="005E5C5A" w:rsidP="00493775">
      <w:pPr>
        <w:spacing w:after="0" w:line="240" w:lineRule="auto"/>
        <w:rPr>
          <w:rFonts w:cstheme="minorHAnsi"/>
          <w:sz w:val="20"/>
          <w:szCs w:val="20"/>
        </w:rPr>
      </w:pPr>
    </w:p>
    <w:p w14:paraId="73DE9ECC" w14:textId="77777777" w:rsidR="00493775" w:rsidRPr="00D303F9" w:rsidRDefault="00493775" w:rsidP="00493775">
      <w:pPr>
        <w:pBdr>
          <w:bottom w:val="single" w:sz="4" w:space="1" w:color="auto"/>
        </w:pBdr>
        <w:spacing w:after="0" w:line="240" w:lineRule="auto"/>
        <w:rPr>
          <w:rFonts w:cstheme="minorHAnsi"/>
          <w:b/>
          <w:bCs/>
          <w:sz w:val="20"/>
          <w:szCs w:val="20"/>
        </w:rPr>
      </w:pPr>
      <w:r w:rsidRPr="00D303F9">
        <w:rPr>
          <w:rFonts w:cstheme="minorHAnsi"/>
          <w:b/>
          <w:bCs/>
          <w:sz w:val="20"/>
          <w:szCs w:val="20"/>
        </w:rPr>
        <w:t>Rule Enforcement</w:t>
      </w:r>
    </w:p>
    <w:p w14:paraId="3E7EF7DD" w14:textId="77777777" w:rsidR="00493775" w:rsidRPr="00533440" w:rsidRDefault="00493775" w:rsidP="00493775">
      <w:pPr>
        <w:spacing w:after="0" w:line="240" w:lineRule="auto"/>
        <w:rPr>
          <w:rFonts w:cstheme="minorHAnsi"/>
          <w:sz w:val="4"/>
          <w:szCs w:val="4"/>
        </w:rPr>
      </w:pPr>
    </w:p>
    <w:p w14:paraId="27F7A796" w14:textId="6703BF9C" w:rsidR="00493775" w:rsidRPr="00D303F9" w:rsidRDefault="00493775" w:rsidP="00291958">
      <w:pPr>
        <w:spacing w:after="0" w:line="240" w:lineRule="auto"/>
        <w:rPr>
          <w:rFonts w:cstheme="minorHAnsi"/>
          <w:sz w:val="20"/>
          <w:szCs w:val="20"/>
        </w:rPr>
      </w:pPr>
      <w:r w:rsidRPr="00D303F9">
        <w:rPr>
          <w:rFonts w:cstheme="minorHAnsi"/>
          <w:sz w:val="20"/>
          <w:szCs w:val="20"/>
        </w:rPr>
        <w:t>These standards and expectations are in place to ensure the quality development of each individual player and team overall while maintaining the integrity of the organization. Coaches violating these standards and expectations will be reprimanded in the following manner depending upon the specific situation:</w:t>
      </w:r>
    </w:p>
    <w:p w14:paraId="62E4F836" w14:textId="77777777" w:rsidR="00493775" w:rsidRPr="00D303F9" w:rsidRDefault="00493775" w:rsidP="00291958">
      <w:pPr>
        <w:pStyle w:val="ListParagraph"/>
        <w:numPr>
          <w:ilvl w:val="0"/>
          <w:numId w:val="5"/>
        </w:numPr>
        <w:spacing w:after="0" w:line="240" w:lineRule="auto"/>
        <w:rPr>
          <w:rFonts w:cstheme="minorHAnsi"/>
          <w:sz w:val="20"/>
          <w:szCs w:val="20"/>
        </w:rPr>
      </w:pPr>
      <w:r w:rsidRPr="00D303F9">
        <w:rPr>
          <w:rFonts w:cstheme="minorHAnsi"/>
          <w:sz w:val="20"/>
          <w:szCs w:val="20"/>
        </w:rPr>
        <w:t>Formal written warning  issued and documented</w:t>
      </w:r>
    </w:p>
    <w:p w14:paraId="05131DD7" w14:textId="77777777" w:rsidR="00493775" w:rsidRPr="00D303F9" w:rsidRDefault="00493775" w:rsidP="00291958">
      <w:pPr>
        <w:pStyle w:val="ListParagraph"/>
        <w:numPr>
          <w:ilvl w:val="0"/>
          <w:numId w:val="5"/>
        </w:numPr>
        <w:spacing w:after="0" w:line="240" w:lineRule="auto"/>
        <w:rPr>
          <w:rFonts w:cstheme="minorHAnsi"/>
          <w:sz w:val="20"/>
          <w:szCs w:val="20"/>
        </w:rPr>
      </w:pPr>
      <w:r w:rsidRPr="00D303F9">
        <w:rPr>
          <w:rFonts w:cstheme="minorHAnsi"/>
          <w:sz w:val="20"/>
          <w:szCs w:val="20"/>
        </w:rPr>
        <w:t>Suspension from attending practices, games, and/or tournaments</w:t>
      </w:r>
    </w:p>
    <w:p w14:paraId="496C7C00" w14:textId="77777777" w:rsidR="00493775" w:rsidRPr="00D303F9" w:rsidRDefault="00493775" w:rsidP="00291958">
      <w:pPr>
        <w:pStyle w:val="ListParagraph"/>
        <w:numPr>
          <w:ilvl w:val="0"/>
          <w:numId w:val="5"/>
        </w:numPr>
        <w:spacing w:after="0" w:line="240" w:lineRule="auto"/>
        <w:rPr>
          <w:rFonts w:cstheme="minorHAnsi"/>
          <w:sz w:val="20"/>
          <w:szCs w:val="20"/>
        </w:rPr>
      </w:pPr>
      <w:r w:rsidRPr="00D303F9">
        <w:rPr>
          <w:rFonts w:cstheme="minorHAnsi"/>
          <w:sz w:val="20"/>
          <w:szCs w:val="20"/>
        </w:rPr>
        <w:t>Termination from Saints Baseball program</w:t>
      </w:r>
    </w:p>
    <w:p w14:paraId="61DDDCFF" w14:textId="77777777" w:rsidR="00493775" w:rsidRPr="00D303F9" w:rsidRDefault="00493775" w:rsidP="00291958">
      <w:pPr>
        <w:spacing w:after="0" w:line="240" w:lineRule="auto"/>
        <w:rPr>
          <w:rFonts w:cstheme="minorHAnsi"/>
          <w:sz w:val="20"/>
          <w:szCs w:val="20"/>
        </w:rPr>
      </w:pPr>
    </w:p>
    <w:p w14:paraId="761FA94B" w14:textId="74D64EE5" w:rsidR="00F92D6D" w:rsidRPr="00D303F9" w:rsidRDefault="00493775" w:rsidP="00493775">
      <w:pPr>
        <w:spacing w:after="0" w:line="240" w:lineRule="auto"/>
        <w:rPr>
          <w:rFonts w:cstheme="minorHAnsi"/>
          <w:sz w:val="20"/>
          <w:szCs w:val="20"/>
        </w:rPr>
      </w:pPr>
      <w:r w:rsidRPr="00D303F9">
        <w:rPr>
          <w:rFonts w:cstheme="minorHAnsi"/>
          <w:sz w:val="20"/>
          <w:szCs w:val="20"/>
        </w:rPr>
        <w:t xml:space="preserve">Ultimately, violations will be handled by </w:t>
      </w:r>
      <w:r w:rsidR="00A37DA9" w:rsidRPr="00D303F9">
        <w:rPr>
          <w:rFonts w:cstheme="minorHAnsi"/>
          <w:sz w:val="20"/>
          <w:szCs w:val="20"/>
        </w:rPr>
        <w:t>a combination of the head coach, board of directors, and</w:t>
      </w:r>
      <w:r w:rsidRPr="00D303F9">
        <w:rPr>
          <w:rFonts w:cstheme="minorHAnsi"/>
          <w:sz w:val="20"/>
          <w:szCs w:val="20"/>
        </w:rPr>
        <w:t xml:space="preserve"> </w:t>
      </w:r>
      <w:r w:rsidR="00A37DA9" w:rsidRPr="00D303F9">
        <w:rPr>
          <w:rFonts w:cstheme="minorHAnsi"/>
          <w:sz w:val="20"/>
          <w:szCs w:val="20"/>
        </w:rPr>
        <w:t xml:space="preserve">age group representative where </w:t>
      </w:r>
      <w:r w:rsidR="00FA3D51" w:rsidRPr="00D303F9">
        <w:rPr>
          <w:rFonts w:cstheme="minorHAnsi"/>
          <w:sz w:val="20"/>
          <w:szCs w:val="20"/>
        </w:rPr>
        <w:t>applicable and necessary</w:t>
      </w:r>
      <w:r w:rsidRPr="00D303F9">
        <w:rPr>
          <w:rFonts w:cstheme="minorHAnsi"/>
          <w:sz w:val="20"/>
          <w:szCs w:val="20"/>
        </w:rPr>
        <w:t xml:space="preserve">. However, the </w:t>
      </w:r>
      <w:r w:rsidR="00C873F0" w:rsidRPr="00D303F9">
        <w:rPr>
          <w:rFonts w:cstheme="minorHAnsi"/>
          <w:sz w:val="20"/>
          <w:szCs w:val="20"/>
        </w:rPr>
        <w:t>board of directors</w:t>
      </w:r>
      <w:r w:rsidRPr="00D303F9">
        <w:rPr>
          <w:rFonts w:cstheme="minorHAnsi"/>
          <w:sz w:val="20"/>
          <w:szCs w:val="20"/>
        </w:rPr>
        <w:t xml:space="preserve"> has the right to bypass the above process and administer any such disciplinary action depending upon the severity of the violation.</w:t>
      </w:r>
    </w:p>
    <w:sectPr w:rsidR="00F92D6D" w:rsidRPr="00D303F9" w:rsidSect="006123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512"/>
    <w:multiLevelType w:val="multilevel"/>
    <w:tmpl w:val="FBF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0377"/>
    <w:multiLevelType w:val="multilevel"/>
    <w:tmpl w:val="482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32C53"/>
    <w:multiLevelType w:val="multilevel"/>
    <w:tmpl w:val="443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02C18"/>
    <w:multiLevelType w:val="hybridMultilevel"/>
    <w:tmpl w:val="A716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B48CC"/>
    <w:multiLevelType w:val="multilevel"/>
    <w:tmpl w:val="01F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4A0C56"/>
    <w:multiLevelType w:val="hybridMultilevel"/>
    <w:tmpl w:val="EB7EF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A43DC"/>
    <w:multiLevelType w:val="multilevel"/>
    <w:tmpl w:val="134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6433C"/>
    <w:multiLevelType w:val="multilevel"/>
    <w:tmpl w:val="2A5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EC57E1"/>
    <w:multiLevelType w:val="hybridMultilevel"/>
    <w:tmpl w:val="324C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30364"/>
    <w:multiLevelType w:val="multilevel"/>
    <w:tmpl w:val="615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72457">
    <w:abstractNumId w:val="6"/>
  </w:num>
  <w:num w:numId="2" w16cid:durableId="280188201">
    <w:abstractNumId w:val="2"/>
  </w:num>
  <w:num w:numId="3" w16cid:durableId="29310021">
    <w:abstractNumId w:val="5"/>
  </w:num>
  <w:num w:numId="4" w16cid:durableId="924463532">
    <w:abstractNumId w:val="8"/>
  </w:num>
  <w:num w:numId="5" w16cid:durableId="1666127096">
    <w:abstractNumId w:val="3"/>
  </w:num>
  <w:num w:numId="6" w16cid:durableId="1979456615">
    <w:abstractNumId w:val="4"/>
  </w:num>
  <w:num w:numId="7" w16cid:durableId="1591156326">
    <w:abstractNumId w:val="1"/>
  </w:num>
  <w:num w:numId="8" w16cid:durableId="201290589">
    <w:abstractNumId w:val="0"/>
  </w:num>
  <w:num w:numId="9" w16cid:durableId="587276588">
    <w:abstractNumId w:val="7"/>
  </w:num>
  <w:num w:numId="10" w16cid:durableId="705638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F"/>
    <w:rsid w:val="000029EA"/>
    <w:rsid w:val="001017F4"/>
    <w:rsid w:val="00115172"/>
    <w:rsid w:val="001710F3"/>
    <w:rsid w:val="00177080"/>
    <w:rsid w:val="00200B59"/>
    <w:rsid w:val="00291958"/>
    <w:rsid w:val="002F00DD"/>
    <w:rsid w:val="003E71E8"/>
    <w:rsid w:val="003E7B8C"/>
    <w:rsid w:val="00493775"/>
    <w:rsid w:val="00533440"/>
    <w:rsid w:val="0057779C"/>
    <w:rsid w:val="005E3160"/>
    <w:rsid w:val="005E5C5A"/>
    <w:rsid w:val="006123AE"/>
    <w:rsid w:val="006577FC"/>
    <w:rsid w:val="006B2235"/>
    <w:rsid w:val="00766867"/>
    <w:rsid w:val="0078150F"/>
    <w:rsid w:val="008169F1"/>
    <w:rsid w:val="00962263"/>
    <w:rsid w:val="009D379F"/>
    <w:rsid w:val="009E42F5"/>
    <w:rsid w:val="00A37DA9"/>
    <w:rsid w:val="00B347D2"/>
    <w:rsid w:val="00B44CE7"/>
    <w:rsid w:val="00B9309F"/>
    <w:rsid w:val="00C252FB"/>
    <w:rsid w:val="00C873F0"/>
    <w:rsid w:val="00CD77DC"/>
    <w:rsid w:val="00CF1E36"/>
    <w:rsid w:val="00D303F9"/>
    <w:rsid w:val="00E33243"/>
    <w:rsid w:val="00E72080"/>
    <w:rsid w:val="00EE387F"/>
    <w:rsid w:val="00F14C17"/>
    <w:rsid w:val="00F75666"/>
    <w:rsid w:val="00F92D6D"/>
    <w:rsid w:val="00F94A0A"/>
    <w:rsid w:val="00FA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3E8B"/>
  <w15:chartTrackingRefBased/>
  <w15:docId w15:val="{8217ADF6-40B3-4F93-B971-85F2C630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775"/>
    <w:pPr>
      <w:ind w:left="720"/>
      <w:contextualSpacing/>
    </w:pPr>
  </w:style>
  <w:style w:type="paragraph" w:customStyle="1" w:styleId="Default">
    <w:name w:val="Default"/>
    <w:rsid w:val="004937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288">
      <w:bodyDiv w:val="1"/>
      <w:marLeft w:val="0"/>
      <w:marRight w:val="0"/>
      <w:marTop w:val="0"/>
      <w:marBottom w:val="0"/>
      <w:divBdr>
        <w:top w:val="none" w:sz="0" w:space="0" w:color="auto"/>
        <w:left w:val="none" w:sz="0" w:space="0" w:color="auto"/>
        <w:bottom w:val="none" w:sz="0" w:space="0" w:color="auto"/>
        <w:right w:val="none" w:sz="0" w:space="0" w:color="auto"/>
      </w:divBdr>
      <w:divsChild>
        <w:div w:id="2043942534">
          <w:marLeft w:val="0"/>
          <w:marRight w:val="0"/>
          <w:marTop w:val="0"/>
          <w:marBottom w:val="0"/>
          <w:divBdr>
            <w:top w:val="single" w:sz="2" w:space="0" w:color="333333"/>
            <w:left w:val="single" w:sz="2" w:space="0" w:color="333333"/>
            <w:bottom w:val="single" w:sz="2" w:space="0" w:color="333333"/>
            <w:right w:val="single" w:sz="2" w:space="0" w:color="333333"/>
          </w:divBdr>
        </w:div>
        <w:div w:id="614749829">
          <w:marLeft w:val="0"/>
          <w:marRight w:val="0"/>
          <w:marTop w:val="0"/>
          <w:marBottom w:val="0"/>
          <w:divBdr>
            <w:top w:val="single" w:sz="2" w:space="0" w:color="333333"/>
            <w:left w:val="single" w:sz="2" w:space="0" w:color="333333"/>
            <w:bottom w:val="single" w:sz="2" w:space="0" w:color="333333"/>
            <w:right w:val="single" w:sz="2" w:space="0" w:color="333333"/>
          </w:divBdr>
        </w:div>
        <w:div w:id="459343420">
          <w:marLeft w:val="0"/>
          <w:marRight w:val="0"/>
          <w:marTop w:val="0"/>
          <w:marBottom w:val="0"/>
          <w:divBdr>
            <w:top w:val="single" w:sz="2" w:space="0" w:color="333333"/>
            <w:left w:val="single" w:sz="2" w:space="0" w:color="333333"/>
            <w:bottom w:val="single" w:sz="2" w:space="0" w:color="333333"/>
            <w:right w:val="single" w:sz="2" w:space="0" w:color="333333"/>
          </w:divBdr>
        </w:div>
        <w:div w:id="834418011">
          <w:marLeft w:val="0"/>
          <w:marRight w:val="0"/>
          <w:marTop w:val="0"/>
          <w:marBottom w:val="0"/>
          <w:divBdr>
            <w:top w:val="single" w:sz="2" w:space="0" w:color="333333"/>
            <w:left w:val="single" w:sz="2" w:space="0" w:color="333333"/>
            <w:bottom w:val="single" w:sz="2" w:space="0" w:color="333333"/>
            <w:right w:val="single" w:sz="2" w:space="0" w:color="333333"/>
          </w:divBdr>
        </w:div>
        <w:div w:id="1895970417">
          <w:marLeft w:val="0"/>
          <w:marRight w:val="0"/>
          <w:marTop w:val="0"/>
          <w:marBottom w:val="0"/>
          <w:divBdr>
            <w:top w:val="single" w:sz="2" w:space="0" w:color="333333"/>
            <w:left w:val="single" w:sz="2" w:space="0" w:color="333333"/>
            <w:bottom w:val="single" w:sz="2" w:space="0" w:color="333333"/>
            <w:right w:val="single" w:sz="2" w:space="0" w:color="333333"/>
          </w:divBdr>
        </w:div>
        <w:div w:id="1289311718">
          <w:marLeft w:val="0"/>
          <w:marRight w:val="0"/>
          <w:marTop w:val="0"/>
          <w:marBottom w:val="0"/>
          <w:divBdr>
            <w:top w:val="single" w:sz="2" w:space="0" w:color="333333"/>
            <w:left w:val="single" w:sz="2" w:space="0" w:color="333333"/>
            <w:bottom w:val="single" w:sz="2" w:space="0" w:color="333333"/>
            <w:right w:val="single" w:sz="2" w:space="0" w:color="333333"/>
          </w:divBdr>
        </w:div>
        <w:div w:id="21466036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387144421">
      <w:bodyDiv w:val="1"/>
      <w:marLeft w:val="0"/>
      <w:marRight w:val="0"/>
      <w:marTop w:val="0"/>
      <w:marBottom w:val="0"/>
      <w:divBdr>
        <w:top w:val="none" w:sz="0" w:space="0" w:color="auto"/>
        <w:left w:val="none" w:sz="0" w:space="0" w:color="auto"/>
        <w:bottom w:val="none" w:sz="0" w:space="0" w:color="auto"/>
        <w:right w:val="none" w:sz="0" w:space="0" w:color="auto"/>
      </w:divBdr>
    </w:div>
    <w:div w:id="738328851">
      <w:bodyDiv w:val="1"/>
      <w:marLeft w:val="0"/>
      <w:marRight w:val="0"/>
      <w:marTop w:val="0"/>
      <w:marBottom w:val="0"/>
      <w:divBdr>
        <w:top w:val="none" w:sz="0" w:space="0" w:color="auto"/>
        <w:left w:val="none" w:sz="0" w:space="0" w:color="auto"/>
        <w:bottom w:val="none" w:sz="0" w:space="0" w:color="auto"/>
        <w:right w:val="none" w:sz="0" w:space="0" w:color="auto"/>
      </w:divBdr>
    </w:div>
    <w:div w:id="1598245656">
      <w:bodyDiv w:val="1"/>
      <w:marLeft w:val="0"/>
      <w:marRight w:val="0"/>
      <w:marTop w:val="0"/>
      <w:marBottom w:val="0"/>
      <w:divBdr>
        <w:top w:val="none" w:sz="0" w:space="0" w:color="auto"/>
        <w:left w:val="none" w:sz="0" w:space="0" w:color="auto"/>
        <w:bottom w:val="none" w:sz="0" w:space="0" w:color="auto"/>
        <w:right w:val="none" w:sz="0" w:space="0" w:color="auto"/>
      </w:divBdr>
      <w:divsChild>
        <w:div w:id="324011366">
          <w:marLeft w:val="0"/>
          <w:marRight w:val="0"/>
          <w:marTop w:val="0"/>
          <w:marBottom w:val="0"/>
          <w:divBdr>
            <w:top w:val="none" w:sz="0" w:space="0" w:color="auto"/>
            <w:left w:val="none" w:sz="0" w:space="0" w:color="auto"/>
            <w:bottom w:val="none" w:sz="0" w:space="0" w:color="auto"/>
            <w:right w:val="none" w:sz="0" w:space="0" w:color="auto"/>
          </w:divBdr>
          <w:divsChild>
            <w:div w:id="519589273">
              <w:marLeft w:val="0"/>
              <w:marRight w:val="0"/>
              <w:marTop w:val="225"/>
              <w:marBottom w:val="225"/>
              <w:divBdr>
                <w:top w:val="none" w:sz="0" w:space="0" w:color="auto"/>
                <w:left w:val="none" w:sz="0" w:space="0" w:color="auto"/>
                <w:bottom w:val="none" w:sz="0" w:space="0" w:color="auto"/>
                <w:right w:val="none" w:sz="0" w:space="0" w:color="auto"/>
              </w:divBdr>
              <w:divsChild>
                <w:div w:id="21313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536">
      <w:bodyDiv w:val="1"/>
      <w:marLeft w:val="0"/>
      <w:marRight w:val="0"/>
      <w:marTop w:val="0"/>
      <w:marBottom w:val="0"/>
      <w:divBdr>
        <w:top w:val="none" w:sz="0" w:space="0" w:color="auto"/>
        <w:left w:val="none" w:sz="0" w:space="0" w:color="auto"/>
        <w:bottom w:val="none" w:sz="0" w:space="0" w:color="auto"/>
        <w:right w:val="none" w:sz="0" w:space="0" w:color="auto"/>
      </w:divBdr>
    </w:div>
    <w:div w:id="19330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McMurrin</dc:creator>
  <cp:keywords/>
  <dc:description/>
  <cp:lastModifiedBy>McMurrin, Raven E</cp:lastModifiedBy>
  <cp:revision>34</cp:revision>
  <dcterms:created xsi:type="dcterms:W3CDTF">2022-10-11T17:25:00Z</dcterms:created>
  <dcterms:modified xsi:type="dcterms:W3CDTF">2022-11-09T01:39:00Z</dcterms:modified>
</cp:coreProperties>
</file>