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67D2" w14:textId="77777777" w:rsidR="002E7040" w:rsidRDefault="002E7040" w:rsidP="00AD5EAD">
      <w:pPr>
        <w:spacing w:line="240" w:lineRule="auto"/>
        <w:ind w:left="720"/>
        <w:contextualSpacing/>
        <w:jc w:val="center"/>
        <w:rPr>
          <w:b/>
          <w:bCs/>
        </w:rPr>
      </w:pPr>
    </w:p>
    <w:p w14:paraId="7AB7FE07" w14:textId="0E679F1C" w:rsidR="00825190" w:rsidRPr="00825190" w:rsidRDefault="00825190" w:rsidP="00786C35">
      <w:pPr>
        <w:spacing w:line="240" w:lineRule="auto"/>
        <w:ind w:left="720" w:firstLine="720"/>
        <w:contextualSpacing/>
        <w:jc w:val="center"/>
        <w:rPr>
          <w:b/>
          <w:bCs/>
        </w:rPr>
      </w:pPr>
      <w:r w:rsidRPr="00825190">
        <w:rPr>
          <w:b/>
          <w:bCs/>
        </w:rPr>
        <w:t>BOYNTON WATERS HOMEOWNERS’ ASSOCIATION, INC.</w:t>
      </w:r>
      <w:r w:rsidR="00AD5EAD">
        <w:rPr>
          <w:b/>
          <w:bCs/>
        </w:rPr>
        <w:t xml:space="preserve">     </w:t>
      </w:r>
      <w:r w:rsidR="00AD5EAD" w:rsidRPr="00AD5EAD">
        <w:rPr>
          <w:b/>
          <w:bCs/>
          <w:color w:val="FF0000"/>
        </w:rPr>
        <w:t xml:space="preserve"> </w:t>
      </w:r>
      <w:r w:rsidR="00786C35">
        <w:rPr>
          <w:b/>
          <w:bCs/>
          <w:color w:val="FF0000"/>
        </w:rPr>
        <w:t>DRAFT</w:t>
      </w:r>
    </w:p>
    <w:p w14:paraId="7F993D3D" w14:textId="0D6BF154" w:rsidR="00825190" w:rsidRPr="00825190" w:rsidRDefault="00285EF6" w:rsidP="00825190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MAY 18</w:t>
      </w:r>
      <w:r w:rsidR="00692561">
        <w:rPr>
          <w:b/>
          <w:bCs/>
        </w:rPr>
        <w:t xml:space="preserve"> , 202</w:t>
      </w:r>
      <w:r>
        <w:rPr>
          <w:b/>
          <w:bCs/>
        </w:rPr>
        <w:t>3</w:t>
      </w:r>
      <w:r w:rsidR="00692561">
        <w:rPr>
          <w:b/>
          <w:bCs/>
        </w:rPr>
        <w:t>,</w:t>
      </w:r>
      <w:r w:rsidR="00825190" w:rsidRPr="00825190">
        <w:rPr>
          <w:b/>
          <w:bCs/>
        </w:rPr>
        <w:t xml:space="preserve">  MEETING</w:t>
      </w:r>
    </w:p>
    <w:p w14:paraId="4E7ACE57" w14:textId="53C73882" w:rsidR="00712A0F" w:rsidRDefault="00692561" w:rsidP="00825190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7</w:t>
      </w:r>
      <w:r w:rsidR="00825190" w:rsidRPr="00825190">
        <w:rPr>
          <w:b/>
          <w:bCs/>
        </w:rPr>
        <w:t xml:space="preserve">PM </w:t>
      </w:r>
      <w:r w:rsidR="0052358E">
        <w:rPr>
          <w:b/>
          <w:bCs/>
        </w:rPr>
        <w:t>Guardhouse/ZOOM</w:t>
      </w:r>
    </w:p>
    <w:p w14:paraId="4EDBDDA4" w14:textId="375D3979" w:rsidR="002D740D" w:rsidRDefault="002D740D" w:rsidP="002E7040">
      <w:pPr>
        <w:spacing w:line="240" w:lineRule="auto"/>
      </w:pPr>
    </w:p>
    <w:p w14:paraId="5B689654" w14:textId="77777777" w:rsidR="00692561" w:rsidRPr="00692561" w:rsidRDefault="00692561" w:rsidP="00692561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Call to Order</w:t>
      </w:r>
    </w:p>
    <w:p w14:paraId="565BF792" w14:textId="3E24DD1A" w:rsidR="00692561" w:rsidRPr="00692561" w:rsidRDefault="00692561" w:rsidP="00692561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Meeting was called to order at 7:0</w:t>
      </w:r>
      <w:r w:rsidR="00285EF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6</w:t>
      </w: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PM</w:t>
      </w:r>
    </w:p>
    <w:p w14:paraId="21357AD3" w14:textId="77777777" w:rsidR="00692561" w:rsidRPr="00692561" w:rsidRDefault="00692561" w:rsidP="00692561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Roll Call</w:t>
      </w:r>
    </w:p>
    <w:p w14:paraId="1BB5C1E1" w14:textId="5F138025" w:rsidR="00692561" w:rsidRPr="00692561" w:rsidRDefault="00692561" w:rsidP="00692561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Present: </w:t>
      </w:r>
      <w:r w:rsidR="009F2C3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Mark Halmo</w:t>
      </w: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, Robert Uhrie, </w:t>
      </w:r>
      <w:r w:rsidR="00285EF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Linda </w:t>
      </w:r>
      <w:proofErr w:type="spellStart"/>
      <w:r w:rsidR="00285EF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Delpopolo</w:t>
      </w:r>
      <w:proofErr w:type="spellEnd"/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</w:t>
      </w:r>
      <w:r w:rsidRPr="0069256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Sherie Coale</w:t>
      </w:r>
      <w:r w:rsidR="00285EF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Bill Dardick</w:t>
      </w: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and Evelyn Vargas, present Valentina Caro from APM</w:t>
      </w:r>
    </w:p>
    <w:p w14:paraId="26DB8452" w14:textId="77777777" w:rsidR="00692561" w:rsidRPr="00692561" w:rsidRDefault="00692561" w:rsidP="00692561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Ratifying of previous meeting minutes</w:t>
      </w:r>
    </w:p>
    <w:p w14:paraId="2CF13770" w14:textId="1CBB3A57" w:rsidR="00285EF6" w:rsidRDefault="00285EF6" w:rsidP="00285EF6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Sherie Coale</w:t>
      </w:r>
      <w:r w:rsidR="00692561"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made a motion to approve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April’s</w:t>
      </w:r>
      <w:r w:rsidR="009F2C3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692561"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Meeting Minutes;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Linda </w:t>
      </w:r>
      <w:proofErr w:type="spellStart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Delpopolo</w:t>
      </w:r>
      <w:proofErr w:type="spellEnd"/>
      <w:r w:rsidR="00692561"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second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ed</w:t>
      </w:r>
      <w:r w:rsidR="00692561"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the motion. All in favor. </w:t>
      </w:r>
      <w:r w:rsidR="00692561" w:rsidRPr="00692561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Motion Passed.</w:t>
      </w:r>
      <w:r w:rsidR="00692561"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bookmarkStart w:id="0" w:name="_Hlk23069230"/>
    </w:p>
    <w:p w14:paraId="540AED25" w14:textId="58401A93" w:rsidR="00285EF6" w:rsidRDefault="00285EF6" w:rsidP="00285EF6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Presidents Report</w:t>
      </w:r>
    </w:p>
    <w:p w14:paraId="3797AC94" w14:textId="10B931F6" w:rsidR="004A2A5C" w:rsidRPr="004A2A5C" w:rsidRDefault="004A2A5C" w:rsidP="004A2A5C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Yellow reflectors 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were put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out, lines were 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straightened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out. 3 additional patche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contractor had to fix that 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were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not included in the initial proposal.</w:t>
      </w:r>
    </w:p>
    <w:p w14:paraId="397E98BE" w14:textId="37D2D08D" w:rsidR="00692561" w:rsidRPr="00786C35" w:rsidRDefault="004A2A5C" w:rsidP="00692561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14"/>
          <w:szCs w:val="14"/>
          <w14:ligatures w14:val="none"/>
        </w:rPr>
      </w:pP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Final payment 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to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be 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released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78B96E28" w14:textId="303B8CBB" w:rsidR="00786C35" w:rsidRPr="00786C35" w:rsidRDefault="00786C35" w:rsidP="00786C35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14"/>
          <w:szCs w:val="1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Managers’ Report</w:t>
      </w:r>
    </w:p>
    <w:p w14:paraId="2B47CFA5" w14:textId="5A1B47A2" w:rsidR="00786C35" w:rsidRPr="00786C35" w:rsidRDefault="00786C35" w:rsidP="00786C35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86C35">
        <w:rPr>
          <w:rFonts w:ascii="Calibri" w:hAnsi="Calibri" w:cs="Calibri"/>
          <w:sz w:val="24"/>
          <w:szCs w:val="24"/>
        </w:rPr>
        <w:t>The front callbox was hit by a city furniture driver</w:t>
      </w:r>
      <w:r>
        <w:rPr>
          <w:rFonts w:ascii="Calibri" w:hAnsi="Calibri" w:cs="Calibri"/>
          <w:sz w:val="24"/>
          <w:szCs w:val="24"/>
        </w:rPr>
        <w:t xml:space="preserve"> in December</w:t>
      </w:r>
      <w:r w:rsidRPr="00786C3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Valentina has been in touch with city furniture and confirmed they were able to reimburse the association </w:t>
      </w:r>
      <w:r w:rsidRPr="00786C35">
        <w:rPr>
          <w:rFonts w:ascii="Calibri" w:hAnsi="Calibri" w:cs="Calibri"/>
          <w:sz w:val="24"/>
          <w:szCs w:val="24"/>
        </w:rPr>
        <w:t>the</w:t>
      </w:r>
      <w:r w:rsidRPr="00786C35">
        <w:rPr>
          <w:rFonts w:ascii="Calibri" w:hAnsi="Calibri" w:cs="Calibri"/>
          <w:sz w:val="24"/>
          <w:szCs w:val="24"/>
        </w:rPr>
        <w:t xml:space="preserve"> full amount</w:t>
      </w:r>
      <w:r w:rsidRPr="00786C35">
        <w:rPr>
          <w:rFonts w:ascii="Calibri" w:hAnsi="Calibri" w:cs="Calibri"/>
          <w:sz w:val="24"/>
          <w:szCs w:val="24"/>
        </w:rPr>
        <w:t xml:space="preserve"> for the new callbox. Pending check. </w:t>
      </w:r>
    </w:p>
    <w:p w14:paraId="48B69221" w14:textId="77777777" w:rsidR="00692561" w:rsidRPr="00786C35" w:rsidRDefault="00692561" w:rsidP="00692561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86C3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Treasurer’s Report</w:t>
      </w:r>
    </w:p>
    <w:p w14:paraId="4901898E" w14:textId="314ABF01" w:rsidR="008D56AD" w:rsidRDefault="00692561" w:rsidP="009F2C38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bookmarkStart w:id="1" w:name="_Hlk100060913"/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Robert Uhrie</w:t>
      </w:r>
      <w:bookmarkEnd w:id="1"/>
      <w:r w:rsidR="009F2C3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provided a brief update </w:t>
      </w: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</w:t>
      </w:r>
      <w:r w:rsidR="009F2C3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</w:t>
      </w:r>
      <w:r w:rsidRPr="00692561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financials and account fund balances.</w:t>
      </w:r>
      <w:bookmarkEnd w:id="0"/>
    </w:p>
    <w:p w14:paraId="309257C7" w14:textId="1FBE5A0D" w:rsidR="004A2A5C" w:rsidRPr="004A2A5C" w:rsidRDefault="004A2A5C" w:rsidP="004A2A5C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As per the last meeting of the last Board, </w:t>
      </w:r>
      <w:proofErr w:type="gramStart"/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all of</w:t>
      </w:r>
      <w:proofErr w:type="gramEnd"/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the HOA's accounts were consolidated into 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South State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Bank. We no longer have accounts at both </w:t>
      </w:r>
      <w:proofErr w:type="spellStart"/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CenterSta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te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and</w:t>
      </w:r>
      <w:proofErr w:type="spellEnd"/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SouthState</w:t>
      </w:r>
      <w:proofErr w:type="spellEnd"/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Banks. As per the last meeting of the last Board, reserve GL liabilities accounts were </w:t>
      </w:r>
      <w:proofErr w:type="spellStart"/>
      <w:proofErr w:type="gramStart"/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alligned</w:t>
      </w:r>
      <w:proofErr w:type="spellEnd"/>
      <w:proofErr w:type="gramEnd"/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with upcoming expenses like seal coating the streets. The reserve GL </w:t>
      </w:r>
      <w:proofErr w:type="spellStart"/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liablities</w:t>
      </w:r>
      <w:proofErr w:type="spellEnd"/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accounts will continue to have distinct GL account numbers to mostly help with annual budgets.</w:t>
      </w:r>
    </w:p>
    <w:p w14:paraId="384AAA59" w14:textId="3E6B40E0" w:rsidR="004A2A5C" w:rsidRPr="00786C35" w:rsidRDefault="004A2A5C" w:rsidP="004A2A5C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Robert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Uhrie 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motion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ed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to consolidate all three asse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ts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of reserves. Linda </w:t>
      </w:r>
      <w:proofErr w:type="spellStart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Delpopolo</w:t>
      </w:r>
      <w:proofErr w:type="spellEnd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seconded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the motion</w:t>
      </w: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. All in favor. </w:t>
      </w:r>
      <w:r w:rsidRPr="004A2A5C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Motion passed.</w:t>
      </w:r>
    </w:p>
    <w:p w14:paraId="7B463245" w14:textId="19A581B6" w:rsidR="009F2C38" w:rsidRPr="00786C35" w:rsidRDefault="00786C35" w:rsidP="00786C35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86C35">
        <w:rPr>
          <w:rFonts w:ascii="Calibri" w:hAnsi="Calibri" w:cs="Calibri"/>
          <w:sz w:val="24"/>
          <w:szCs w:val="24"/>
        </w:rPr>
        <w:t>Linda</w:t>
      </w:r>
      <w:r w:rsidRPr="00786C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6C35">
        <w:rPr>
          <w:rFonts w:ascii="Calibri" w:hAnsi="Calibri" w:cs="Calibri"/>
          <w:sz w:val="24"/>
          <w:szCs w:val="24"/>
        </w:rPr>
        <w:t>Delpopolo</w:t>
      </w:r>
      <w:proofErr w:type="spellEnd"/>
      <w:r w:rsidRPr="00786C35">
        <w:rPr>
          <w:rFonts w:ascii="Calibri" w:hAnsi="Calibri" w:cs="Calibri"/>
          <w:sz w:val="24"/>
          <w:szCs w:val="24"/>
        </w:rPr>
        <w:t xml:space="preserve"> made a motion to accept said homeowner to collections. Rob </w:t>
      </w:r>
      <w:r>
        <w:rPr>
          <w:rFonts w:ascii="Calibri" w:hAnsi="Calibri" w:cs="Calibri"/>
          <w:sz w:val="24"/>
          <w:szCs w:val="24"/>
        </w:rPr>
        <w:t xml:space="preserve">Uhrie </w:t>
      </w:r>
      <w:r w:rsidRPr="00786C35">
        <w:rPr>
          <w:rFonts w:ascii="Calibri" w:hAnsi="Calibri" w:cs="Calibri"/>
          <w:sz w:val="24"/>
          <w:szCs w:val="24"/>
        </w:rPr>
        <w:t>seconded</w:t>
      </w:r>
      <w:r>
        <w:rPr>
          <w:rFonts w:ascii="Calibri" w:hAnsi="Calibri" w:cs="Calibri"/>
          <w:sz w:val="24"/>
          <w:szCs w:val="24"/>
        </w:rPr>
        <w:t xml:space="preserve"> the motion</w:t>
      </w:r>
      <w:r w:rsidRPr="00786C35">
        <w:rPr>
          <w:rFonts w:ascii="Calibri" w:hAnsi="Calibri" w:cs="Calibri"/>
          <w:sz w:val="24"/>
          <w:szCs w:val="24"/>
        </w:rPr>
        <w:t xml:space="preserve">. All in favor. </w:t>
      </w:r>
      <w:r w:rsidRPr="00786C35">
        <w:rPr>
          <w:rFonts w:ascii="Calibri" w:hAnsi="Calibri" w:cs="Calibri"/>
          <w:b/>
          <w:bCs/>
          <w:sz w:val="24"/>
          <w:szCs w:val="24"/>
        </w:rPr>
        <w:t>Motion passed.</w:t>
      </w:r>
    </w:p>
    <w:p w14:paraId="358015C9" w14:textId="17E7905F" w:rsidR="009F2C38" w:rsidRDefault="009F2C38" w:rsidP="009F2C38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Landscaping –</w:t>
      </w:r>
    </w:p>
    <w:p w14:paraId="418EC768" w14:textId="0512350F" w:rsidR="009F2C38" w:rsidRDefault="004A2A5C" w:rsidP="009F2C38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Evelyn to get price from coconut palm to remove the queen and royal</w:t>
      </w:r>
      <w:r w:rsidR="005611D2"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21699793" w14:textId="004D3CB5" w:rsidR="004A2A5C" w:rsidRDefault="004A2A5C" w:rsidP="009F2C38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A2A5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Valentina to contact Kingsley to arrange the wet-check report. Make appointment asap.</w:t>
      </w:r>
    </w:p>
    <w:p w14:paraId="6975F918" w14:textId="2D643054" w:rsidR="004A2A5C" w:rsidRDefault="004A2A5C" w:rsidP="009F2C38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Discussion on current landscaping company. </w:t>
      </w:r>
      <w:r w:rsidR="00786C3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The board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is not happy with </w:t>
      </w:r>
      <w:r w:rsidR="00786C3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the landscaping services. Board to vet out different landscaping vendors.</w:t>
      </w:r>
    </w:p>
    <w:p w14:paraId="7A1BF365" w14:textId="77777777" w:rsidR="00786C35" w:rsidRDefault="00786C35" w:rsidP="00786C35">
      <w:p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15081FD" w14:textId="77777777" w:rsidR="00786C35" w:rsidRDefault="00786C35" w:rsidP="00786C35">
      <w:p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581EFB0" w14:textId="27610F14" w:rsidR="00786C35" w:rsidRDefault="00786C35" w:rsidP="00786C35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lastRenderedPageBreak/>
        <w:t>Lakes –</w:t>
      </w:r>
    </w:p>
    <w:p w14:paraId="23E51952" w14:textId="2BE3B12D" w:rsidR="00786C35" w:rsidRPr="004A2A5C" w:rsidRDefault="00786C35" w:rsidP="00786C35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786C3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Aquagenix</w:t>
      </w:r>
      <w:proofErr w:type="spellEnd"/>
      <w:r w:rsidRPr="00786C3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- didn’t show up today, 05/18. Mark to contact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vendor</w:t>
      </w:r>
      <w:r w:rsidRPr="00786C3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Valentina to email Evelyn Superior Waterways information to get a quote for lake services. </w:t>
      </w:r>
    </w:p>
    <w:p w14:paraId="1DE814BF" w14:textId="24FD5DBF" w:rsidR="005611D2" w:rsidRDefault="00C22CDE" w:rsidP="005611D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Adjournment </w:t>
      </w:r>
    </w:p>
    <w:p w14:paraId="176F5966" w14:textId="2BA7EAFD" w:rsidR="00C22CDE" w:rsidRPr="005611D2" w:rsidRDefault="00786C35" w:rsidP="00C22CDE">
      <w:pPr>
        <w:numPr>
          <w:ilvl w:val="1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Bill Dardick</w:t>
      </w:r>
      <w:r w:rsidR="00C22CDE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made a motion to adjourn at 8: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2</w:t>
      </w:r>
      <w:r w:rsidR="00C22CDE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5 pm.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Linda </w:t>
      </w:r>
      <w:proofErr w:type="spellStart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Delpopolo</w:t>
      </w:r>
      <w:proofErr w:type="spellEnd"/>
      <w:r w:rsidR="00C22CDE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seconded the motion. All in favor. </w:t>
      </w:r>
      <w:r w:rsidR="00C22CDE" w:rsidRPr="00786C3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Motion</w:t>
      </w:r>
      <w:r w:rsidR="00C22CDE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C22CDE" w:rsidRPr="00C22CDE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passed.</w:t>
      </w:r>
    </w:p>
    <w:sectPr w:rsidR="00C22CDE" w:rsidRPr="00561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1C92" w14:textId="77777777" w:rsidR="00B310B0" w:rsidRDefault="00B310B0" w:rsidP="00825190">
      <w:pPr>
        <w:spacing w:after="0" w:line="240" w:lineRule="auto"/>
      </w:pPr>
      <w:r>
        <w:separator/>
      </w:r>
    </w:p>
  </w:endnote>
  <w:endnote w:type="continuationSeparator" w:id="0">
    <w:p w14:paraId="3233B5E0" w14:textId="77777777" w:rsidR="00B310B0" w:rsidRDefault="00B310B0" w:rsidP="0082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5FC8" w14:textId="77777777" w:rsidR="00825190" w:rsidRDefault="00825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2DEE" w14:textId="77777777" w:rsidR="00825190" w:rsidRDefault="00825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71F" w14:textId="77777777" w:rsidR="00825190" w:rsidRDefault="00825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086D" w14:textId="77777777" w:rsidR="00B310B0" w:rsidRDefault="00B310B0" w:rsidP="00825190">
      <w:pPr>
        <w:spacing w:after="0" w:line="240" w:lineRule="auto"/>
      </w:pPr>
      <w:r>
        <w:separator/>
      </w:r>
    </w:p>
  </w:footnote>
  <w:footnote w:type="continuationSeparator" w:id="0">
    <w:p w14:paraId="5A2BC3A4" w14:textId="77777777" w:rsidR="00B310B0" w:rsidRDefault="00B310B0" w:rsidP="0082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6B72" w14:textId="77777777" w:rsidR="00825190" w:rsidRDefault="00825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F582" w14:textId="35B94791" w:rsidR="00825190" w:rsidRDefault="00825190" w:rsidP="00825190">
    <w:pPr>
      <w:pStyle w:val="Header"/>
      <w:jc w:val="center"/>
    </w:pPr>
    <w:r>
      <w:rPr>
        <w:noProof/>
      </w:rPr>
      <w:drawing>
        <wp:inline distT="0" distB="0" distL="0" distR="0" wp14:anchorId="255EC294" wp14:editId="055F57D5">
          <wp:extent cx="2047875" cy="971550"/>
          <wp:effectExtent l="0" t="0" r="9525" b="0"/>
          <wp:docPr id="21059513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D571" w14:textId="77777777" w:rsidR="00825190" w:rsidRDefault="00825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1685"/>
    <w:multiLevelType w:val="hybridMultilevel"/>
    <w:tmpl w:val="0B7A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6CF7"/>
    <w:multiLevelType w:val="hybridMultilevel"/>
    <w:tmpl w:val="585294EE"/>
    <w:lvl w:ilvl="0" w:tplc="66BA7B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DBCF284">
      <w:start w:val="1"/>
      <w:numFmt w:val="lowerLetter"/>
      <w:lvlText w:val="%2."/>
      <w:lvlJc w:val="left"/>
      <w:pPr>
        <w:ind w:left="1530" w:hanging="360"/>
      </w:pPr>
      <w:rPr>
        <w:b w:val="0"/>
        <w:bCs/>
        <w:sz w:val="24"/>
        <w:szCs w:val="24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94222E0">
      <w:numFmt w:val="bullet"/>
      <w:lvlText w:val="-"/>
      <w:lvlJc w:val="left"/>
      <w:pPr>
        <w:ind w:left="4500" w:hanging="360"/>
      </w:pPr>
      <w:rPr>
        <w:rFonts w:ascii="Calibri" w:eastAsia="Calibri" w:hAnsi="Calibri" w:cs="Calibri"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71952"/>
    <w:multiLevelType w:val="hybridMultilevel"/>
    <w:tmpl w:val="FC42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5768">
    <w:abstractNumId w:val="2"/>
  </w:num>
  <w:num w:numId="2" w16cid:durableId="1903061726">
    <w:abstractNumId w:val="0"/>
  </w:num>
  <w:num w:numId="3" w16cid:durableId="141126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90"/>
    <w:rsid w:val="00134393"/>
    <w:rsid w:val="00206412"/>
    <w:rsid w:val="00285EF6"/>
    <w:rsid w:val="002D740D"/>
    <w:rsid w:val="002E7040"/>
    <w:rsid w:val="0042410C"/>
    <w:rsid w:val="004A2A5C"/>
    <w:rsid w:val="0052358E"/>
    <w:rsid w:val="005611D2"/>
    <w:rsid w:val="00692561"/>
    <w:rsid w:val="006A0451"/>
    <w:rsid w:val="00712A0F"/>
    <w:rsid w:val="00765D23"/>
    <w:rsid w:val="00786C35"/>
    <w:rsid w:val="00825190"/>
    <w:rsid w:val="008B5355"/>
    <w:rsid w:val="008D56AD"/>
    <w:rsid w:val="00977AAF"/>
    <w:rsid w:val="009B16D1"/>
    <w:rsid w:val="009F2C38"/>
    <w:rsid w:val="00A133DC"/>
    <w:rsid w:val="00A6458D"/>
    <w:rsid w:val="00AD5EAD"/>
    <w:rsid w:val="00B310B0"/>
    <w:rsid w:val="00B3430C"/>
    <w:rsid w:val="00C22CDE"/>
    <w:rsid w:val="00C638CC"/>
    <w:rsid w:val="00C723C4"/>
    <w:rsid w:val="00E74483"/>
    <w:rsid w:val="00F837B5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B796D"/>
  <w15:chartTrackingRefBased/>
  <w15:docId w15:val="{09A83695-137B-4FFC-9F2C-01992294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190"/>
  </w:style>
  <w:style w:type="paragraph" w:styleId="Footer">
    <w:name w:val="footer"/>
    <w:basedOn w:val="Normal"/>
    <w:link w:val="FooterChar"/>
    <w:uiPriority w:val="99"/>
    <w:unhideWhenUsed/>
    <w:rsid w:val="0082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190"/>
  </w:style>
  <w:style w:type="paragraph" w:styleId="ListParagraph">
    <w:name w:val="List Paragraph"/>
    <w:basedOn w:val="Normal"/>
    <w:uiPriority w:val="34"/>
    <w:qFormat/>
    <w:rsid w:val="0082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1935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Caro</dc:creator>
  <cp:keywords/>
  <dc:description/>
  <cp:lastModifiedBy>Valentina Caro</cp:lastModifiedBy>
  <cp:revision>3</cp:revision>
  <dcterms:created xsi:type="dcterms:W3CDTF">2023-05-22T00:04:00Z</dcterms:created>
  <dcterms:modified xsi:type="dcterms:W3CDTF">2023-05-22T00:31:00Z</dcterms:modified>
</cp:coreProperties>
</file>