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556" w:rsidRDefault="00191556">
      <w:r>
        <w:t>Lesson Plan 2</w:t>
      </w:r>
    </w:p>
    <w:p w:rsidR="00191556" w:rsidRDefault="00191556"/>
    <w:p w:rsidR="009771A9" w:rsidRDefault="00CE00D7">
      <w:hyperlink r:id="rId4" w:history="1">
        <w:r w:rsidRPr="00DF33A4">
          <w:rPr>
            <w:rStyle w:val="Hyperlink"/>
          </w:rPr>
          <w:t>https://education.ky.gov/curriculum/standards/kyacadstand/Documents/Meaningful_Learning_Goals_and_Success_Criteria_Checklist.pdf</w:t>
        </w:r>
      </w:hyperlink>
    </w:p>
    <w:p w:rsidR="00CE00D7" w:rsidRDefault="00CE00D7">
      <w:bookmarkStart w:id="0" w:name="_GoBack"/>
      <w:bookmarkEnd w:id="0"/>
    </w:p>
    <w:sectPr w:rsidR="00CE00D7" w:rsidSect="003C7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56"/>
    <w:rsid w:val="00191556"/>
    <w:rsid w:val="003C73EF"/>
    <w:rsid w:val="009771A9"/>
    <w:rsid w:val="00BB7DB1"/>
    <w:rsid w:val="00CE00D7"/>
    <w:rsid w:val="00F0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277215"/>
  <w15:chartTrackingRefBased/>
  <w15:docId w15:val="{EF45F07F-B48D-9B49-ACC5-D06454A0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00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cation.ky.gov/curriculum/standards/kyacadstand/Documents/Meaningful_Learning_Goals_and_Success_Criteria_Checklis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Herr</dc:creator>
  <cp:keywords/>
  <dc:description/>
  <cp:lastModifiedBy>Steve Herr</cp:lastModifiedBy>
  <cp:revision>2</cp:revision>
  <dcterms:created xsi:type="dcterms:W3CDTF">2022-10-28T14:56:00Z</dcterms:created>
  <dcterms:modified xsi:type="dcterms:W3CDTF">2022-10-28T15:01:00Z</dcterms:modified>
</cp:coreProperties>
</file>