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FA" w:rsidRDefault="002C1298" w:rsidP="002C1298">
      <w:pPr>
        <w:jc w:val="center"/>
      </w:pPr>
      <w:r>
        <w:t>AMERICAN MILITARY FA</w:t>
      </w:r>
      <w:r w:rsidR="000C5E78">
        <w:t>MILY VETERAN ASSISTANCE AGREEMENT</w:t>
      </w:r>
    </w:p>
    <w:p w:rsidR="002C1298" w:rsidRDefault="002C1298" w:rsidP="002C1298">
      <w:pPr>
        <w:jc w:val="center"/>
      </w:pPr>
    </w:p>
    <w:p w:rsidR="002C1298" w:rsidRDefault="002C1298" w:rsidP="002C1298"/>
    <w:p w:rsidR="002C1298" w:rsidRDefault="002C1298" w:rsidP="00D50F54">
      <w:pPr>
        <w:jc w:val="both"/>
      </w:pPr>
      <w:r>
        <w:tab/>
        <w:t>I, __________________________, understand</w:t>
      </w:r>
      <w:r w:rsidR="00A613CA">
        <w:t>, acknowledge</w:t>
      </w:r>
      <w:r>
        <w:t xml:space="preserve"> and agree that in consideration for American Military Family, (“AMF”) providing me with Veteran Assistance, I have certain obligations</w:t>
      </w:r>
      <w:r w:rsidR="00214259">
        <w:t xml:space="preserve"> and </w:t>
      </w:r>
      <w:r w:rsidR="00A613CA">
        <w:t>commitments</w:t>
      </w:r>
      <w:r>
        <w:t xml:space="preserve"> to AMF as set forth in </w:t>
      </w:r>
      <w:r w:rsidR="00D801E5">
        <w:t>this Agreement.</w:t>
      </w:r>
    </w:p>
    <w:p w:rsidR="002C1298" w:rsidRDefault="002C1298" w:rsidP="00D50F54">
      <w:pPr>
        <w:jc w:val="both"/>
      </w:pPr>
    </w:p>
    <w:p w:rsidR="002C1298" w:rsidRDefault="002C1298" w:rsidP="00D50F54">
      <w:pPr>
        <w:jc w:val="both"/>
      </w:pPr>
      <w:r>
        <w:tab/>
        <w:t>AMF</w:t>
      </w:r>
      <w:r w:rsidR="00D801E5">
        <w:t>, in</w:t>
      </w:r>
      <w:r w:rsidR="00715D54">
        <w:t xml:space="preserve"> its discretion,</w:t>
      </w:r>
      <w:r>
        <w:t xml:space="preserve"> provides any one or a</w:t>
      </w:r>
      <w:r w:rsidR="00A613CA">
        <w:t>ny</w:t>
      </w:r>
      <w:r>
        <w:t xml:space="preserve"> combination</w:t>
      </w:r>
      <w:r w:rsidR="00A613CA">
        <w:t xml:space="preserve"> </w:t>
      </w:r>
      <w:r>
        <w:t>of the following</w:t>
      </w:r>
      <w:r w:rsidR="00A613CA">
        <w:t xml:space="preserve"> Veteran Assistance S</w:t>
      </w:r>
      <w:r>
        <w:t xml:space="preserve">ervices and you have applied for one or more of the following depending on your particular needs: </w:t>
      </w:r>
    </w:p>
    <w:p w:rsidR="002C1298" w:rsidRDefault="002C1298" w:rsidP="002C1298"/>
    <w:p w:rsidR="002C1298" w:rsidRDefault="002C1298" w:rsidP="002C1298">
      <w:pPr>
        <w:pStyle w:val="ListParagraph"/>
        <w:numPr>
          <w:ilvl w:val="0"/>
          <w:numId w:val="12"/>
        </w:numPr>
      </w:pPr>
      <w:r>
        <w:t>Crisis Emergency Financial Assistance</w:t>
      </w:r>
    </w:p>
    <w:p w:rsidR="00214259" w:rsidRDefault="00214259" w:rsidP="00214259">
      <w:pPr>
        <w:pStyle w:val="ListParagraph"/>
        <w:numPr>
          <w:ilvl w:val="0"/>
          <w:numId w:val="12"/>
        </w:numPr>
      </w:pPr>
      <w:r>
        <w:t>PTSD treatment</w:t>
      </w:r>
      <w:r>
        <w:rPr>
          <w:rStyle w:val="FootnoteReference"/>
        </w:rPr>
        <w:footnoteReference w:id="1"/>
      </w:r>
      <w:r>
        <w:t xml:space="preserve"> </w:t>
      </w:r>
    </w:p>
    <w:p w:rsidR="00214259" w:rsidRDefault="00214259" w:rsidP="00214259">
      <w:pPr>
        <w:pStyle w:val="ListParagraph"/>
        <w:numPr>
          <w:ilvl w:val="0"/>
          <w:numId w:val="12"/>
        </w:numPr>
      </w:pPr>
      <w:r>
        <w:t xml:space="preserve"> Hyperbaric Chamber Treatment</w:t>
      </w:r>
      <w:r>
        <w:rPr>
          <w:rStyle w:val="FootnoteReference"/>
        </w:rPr>
        <w:footnoteReference w:id="2"/>
      </w:r>
    </w:p>
    <w:p w:rsidR="00A613CA" w:rsidRDefault="00A613CA" w:rsidP="00214259">
      <w:pPr>
        <w:pStyle w:val="ListParagraph"/>
        <w:numPr>
          <w:ilvl w:val="0"/>
          <w:numId w:val="12"/>
        </w:numPr>
      </w:pPr>
      <w:r>
        <w:t>Assignment of a Veterans Advocate to assist you with VA eligibility benefits</w:t>
      </w:r>
    </w:p>
    <w:p w:rsidR="00A613CA" w:rsidRDefault="00A613CA" w:rsidP="00214259">
      <w:pPr>
        <w:pStyle w:val="ListParagraph"/>
        <w:numPr>
          <w:ilvl w:val="0"/>
          <w:numId w:val="12"/>
        </w:numPr>
      </w:pPr>
      <w:r>
        <w:t>Financial planning/budgeting classes</w:t>
      </w:r>
    </w:p>
    <w:p w:rsidR="00A613CA" w:rsidRDefault="00A613CA" w:rsidP="00214259">
      <w:pPr>
        <w:pStyle w:val="ListParagraph"/>
        <w:numPr>
          <w:ilvl w:val="0"/>
          <w:numId w:val="12"/>
        </w:numPr>
      </w:pPr>
      <w:r>
        <w:t>Job reintegration training</w:t>
      </w:r>
    </w:p>
    <w:p w:rsidR="00A613CA" w:rsidRDefault="00A613CA" w:rsidP="00A613CA"/>
    <w:p w:rsidR="00A613CA" w:rsidRDefault="00A613CA" w:rsidP="00D50F54">
      <w:pPr>
        <w:ind w:left="360"/>
        <w:jc w:val="both"/>
      </w:pPr>
      <w:r>
        <w:t>In return for AMF</w:t>
      </w:r>
      <w:r w:rsidR="00715D54">
        <w:t xml:space="preserve"> agreeing to provide</w:t>
      </w:r>
      <w:r>
        <w:t xml:space="preserve"> me with one or more of the Veteran Assistance Services outlined above I agree as follows:</w:t>
      </w:r>
    </w:p>
    <w:p w:rsidR="00A613CA" w:rsidRDefault="00A613CA" w:rsidP="00A613CA">
      <w:pPr>
        <w:ind w:left="360"/>
      </w:pPr>
    </w:p>
    <w:p w:rsidR="00BD6A89" w:rsidRDefault="00BD6A89" w:rsidP="00A613CA">
      <w:pPr>
        <w:pStyle w:val="ListParagraph"/>
        <w:numPr>
          <w:ilvl w:val="0"/>
          <w:numId w:val="13"/>
        </w:numPr>
      </w:pPr>
      <w:r>
        <w:t>TRUST</w:t>
      </w:r>
    </w:p>
    <w:p w:rsidR="00BD6A89" w:rsidRDefault="00BD6A89" w:rsidP="00BD6A89"/>
    <w:p w:rsidR="00BD6A89" w:rsidRDefault="00BD6A89" w:rsidP="00D50F54">
      <w:pPr>
        <w:ind w:left="1080"/>
        <w:jc w:val="both"/>
      </w:pPr>
      <w:r>
        <w:t>AMF and I are entering into this contract based upon principles of trust and full disclosure. AMF needs to trust that I am making full and honest disclosures about my current situation and needs and that I will</w:t>
      </w:r>
      <w:r w:rsidR="000C5E78">
        <w:t xml:space="preserve"> follow through with its</w:t>
      </w:r>
      <w:r>
        <w:t xml:space="preserve"> programs and maintain my commitment to the terms of the Agreement.   </w:t>
      </w:r>
      <w:r w:rsidR="000C5E78">
        <w:t>Any breach of this trust will be regarded as a breach of this Agreement</w:t>
      </w:r>
      <w:r w:rsidR="00D50F54">
        <w:t>.</w:t>
      </w:r>
    </w:p>
    <w:p w:rsidR="00BD6A89" w:rsidRDefault="00BD6A89" w:rsidP="00BD6A89">
      <w:pPr>
        <w:ind w:left="1080"/>
      </w:pPr>
    </w:p>
    <w:p w:rsidR="00BD6A89" w:rsidRDefault="00BD6A89" w:rsidP="00BD6A89">
      <w:pPr>
        <w:ind w:left="1080"/>
      </w:pPr>
    </w:p>
    <w:p w:rsidR="00A613CA" w:rsidRDefault="00A613CA" w:rsidP="00A613CA">
      <w:pPr>
        <w:pStyle w:val="ListParagraph"/>
        <w:numPr>
          <w:ilvl w:val="0"/>
          <w:numId w:val="13"/>
        </w:numPr>
      </w:pPr>
      <w:r>
        <w:t>CRISIS EMERGENCY FINANCIAL ASSISTANCE</w:t>
      </w:r>
    </w:p>
    <w:p w:rsidR="00A613CA" w:rsidRDefault="00A613CA" w:rsidP="00A613CA"/>
    <w:p w:rsidR="00715D54" w:rsidRDefault="00A613CA" w:rsidP="00A613CA">
      <w:pPr>
        <w:ind w:left="720"/>
      </w:pPr>
      <w:r>
        <w:t>In the event AMF is providing me with financial assistance,</w:t>
      </w:r>
    </w:p>
    <w:p w:rsidR="00715D54" w:rsidRDefault="00715D54" w:rsidP="00A613CA">
      <w:pPr>
        <w:ind w:left="720"/>
      </w:pPr>
    </w:p>
    <w:p w:rsidR="00A613CA" w:rsidRDefault="00A613CA" w:rsidP="00D50F54">
      <w:pPr>
        <w:pStyle w:val="ListParagraph"/>
        <w:numPr>
          <w:ilvl w:val="1"/>
          <w:numId w:val="13"/>
        </w:numPr>
        <w:jc w:val="both"/>
      </w:pPr>
      <w:r>
        <w:t xml:space="preserve">I represent and warrant that the financial assistance is for a bona fide crisis, or emergency for me and/or my family, such that without the financial assistance </w:t>
      </w:r>
      <w:r w:rsidR="00715D54">
        <w:t>either I or my family would face extreme adverse consequences, including, but not limited to, being evicted from our place of residence or</w:t>
      </w:r>
      <w:r w:rsidR="00D801E5">
        <w:t xml:space="preserve"> having no food, </w:t>
      </w:r>
      <w:r w:rsidR="00715D54">
        <w:t>shelter</w:t>
      </w:r>
      <w:r w:rsidR="00D801E5">
        <w:t xml:space="preserve"> or other basic life necessities</w:t>
      </w:r>
      <w:r w:rsidR="00715D54">
        <w:t>.</w:t>
      </w:r>
      <w:r>
        <w:t xml:space="preserve"> </w:t>
      </w:r>
    </w:p>
    <w:p w:rsidR="00715D54" w:rsidRDefault="00715D54" w:rsidP="00D50F54">
      <w:pPr>
        <w:pStyle w:val="ListParagraph"/>
        <w:numPr>
          <w:ilvl w:val="1"/>
          <w:numId w:val="13"/>
        </w:numPr>
        <w:jc w:val="both"/>
      </w:pPr>
      <w:r>
        <w:t>I understand</w:t>
      </w:r>
      <w:r w:rsidR="006A263B">
        <w:t xml:space="preserve"> and agree</w:t>
      </w:r>
      <w:r>
        <w:t xml:space="preserve"> that I must attend and complete Financial Planning/Budgeting Classes as directed by AMF</w:t>
      </w:r>
      <w:r w:rsidR="00D801E5">
        <w:t>.</w:t>
      </w:r>
    </w:p>
    <w:p w:rsidR="00715D54" w:rsidRDefault="00715D54" w:rsidP="00D50F54">
      <w:pPr>
        <w:pStyle w:val="ListParagraph"/>
        <w:numPr>
          <w:ilvl w:val="1"/>
          <w:numId w:val="13"/>
        </w:numPr>
        <w:jc w:val="both"/>
      </w:pPr>
      <w:r>
        <w:t>I understand</w:t>
      </w:r>
      <w:r w:rsidR="006A263B">
        <w:t xml:space="preserve"> and agree</w:t>
      </w:r>
      <w:r>
        <w:t xml:space="preserve"> that I must demonstrate, to the satisfaction of AMF, my</w:t>
      </w:r>
      <w:r w:rsidR="00D801E5">
        <w:t xml:space="preserve"> 100%</w:t>
      </w:r>
      <w:r>
        <w:t xml:space="preserve"> good faith commitment to use the Crisis Emergency Financial Assistance to improve the financial condition of both myself and my family and to strive toward a self-sustaining and health </w:t>
      </w:r>
      <w:r w:rsidR="00D50F54">
        <w:t>life style for myself and my fam</w:t>
      </w:r>
      <w:r>
        <w:t>ily</w:t>
      </w:r>
      <w:r w:rsidR="00D801E5">
        <w:t>.</w:t>
      </w:r>
    </w:p>
    <w:p w:rsidR="00D50F54" w:rsidRDefault="00D50F54" w:rsidP="00D50F54">
      <w:pPr>
        <w:pStyle w:val="ListParagraph"/>
        <w:ind w:left="1800"/>
        <w:jc w:val="both"/>
      </w:pPr>
    </w:p>
    <w:p w:rsidR="00715D54" w:rsidRDefault="00D50F54" w:rsidP="00D50F54">
      <w:pPr>
        <w:pStyle w:val="ListParagraph"/>
        <w:numPr>
          <w:ilvl w:val="1"/>
          <w:numId w:val="13"/>
        </w:numPr>
        <w:jc w:val="both"/>
      </w:pPr>
      <w:r>
        <w:lastRenderedPageBreak/>
        <w:t>I</w:t>
      </w:r>
      <w:r w:rsidR="00715D54">
        <w:t xml:space="preserve"> understand</w:t>
      </w:r>
      <w:r w:rsidR="006A263B">
        <w:t xml:space="preserve"> and agree</w:t>
      </w:r>
      <w:r w:rsidR="00715D54">
        <w:t xml:space="preserve"> that my receipt of Crisis Emergency Financial Assistance is a one-time opportunity and</w:t>
      </w:r>
      <w:r>
        <w:t xml:space="preserve"> once received,</w:t>
      </w:r>
      <w:r w:rsidR="00715D54">
        <w:t xml:space="preserve"> I may not return to AMF and seek any further financial assistance in the future.</w:t>
      </w:r>
    </w:p>
    <w:p w:rsidR="006A263B" w:rsidRDefault="006A263B" w:rsidP="00D50F54">
      <w:pPr>
        <w:pStyle w:val="ListParagraph"/>
        <w:numPr>
          <w:ilvl w:val="1"/>
          <w:numId w:val="13"/>
        </w:numPr>
        <w:jc w:val="both"/>
      </w:pPr>
      <w:r>
        <w:t>I understand and agree that I must accept phone calls and/or agree to attend meetings with AMF to discuss any financial issues or needs I may be experiencing and to discuss any financial successes or failures I am experiencing.</w:t>
      </w:r>
    </w:p>
    <w:p w:rsidR="00D801E5" w:rsidRDefault="006A263B" w:rsidP="00D50F54">
      <w:pPr>
        <w:pStyle w:val="ListParagraph"/>
        <w:numPr>
          <w:ilvl w:val="1"/>
          <w:numId w:val="13"/>
        </w:numPr>
        <w:jc w:val="both"/>
      </w:pPr>
      <w:r>
        <w:t>I understand and agree that in the event AMF</w:t>
      </w:r>
      <w:r w:rsidR="003E632D">
        <w:t xml:space="preserve"> discovers </w:t>
      </w:r>
      <w:r>
        <w:t>that I have</w:t>
      </w:r>
      <w:r w:rsidR="003E632D">
        <w:t xml:space="preserve"> deliberately made material misrepresentations to AMF in order to obtain financial assistance, or have otherwise failed to carry out one or more of</w:t>
      </w:r>
      <w:r w:rsidR="00BD6A89">
        <w:t xml:space="preserve"> my duties, </w:t>
      </w:r>
      <w:r w:rsidR="003E632D">
        <w:t>obligations</w:t>
      </w:r>
      <w:r w:rsidR="00BD6A89">
        <w:t xml:space="preserve"> and representations set forth herein</w:t>
      </w:r>
      <w:r w:rsidR="003E632D">
        <w:t>, then in such event I will, upon demand from AMF, immediately</w:t>
      </w:r>
      <w:r w:rsidR="00D801E5">
        <w:t xml:space="preserve"> reimburse</w:t>
      </w:r>
      <w:r w:rsidR="003E632D">
        <w:t xml:space="preserve"> any financial assistance money provided to me by AMF.</w:t>
      </w:r>
      <w:r w:rsidR="003E632D">
        <w:rPr>
          <w:rStyle w:val="FootnoteReference"/>
        </w:rPr>
        <w:footnoteReference w:id="3"/>
      </w:r>
      <w:r w:rsidR="003E632D">
        <w:t xml:space="preserve">  In the event I fail or refuse to comply with my oblig</w:t>
      </w:r>
      <w:r w:rsidR="00D801E5">
        <w:t>ation to reimburse</w:t>
      </w:r>
      <w:r w:rsidR="003E632D">
        <w:t xml:space="preserve"> the money, I understand and agree that AMF may </w:t>
      </w:r>
    </w:p>
    <w:p w:rsidR="006A263B" w:rsidRDefault="003E632D" w:rsidP="00D50F54">
      <w:pPr>
        <w:pStyle w:val="ListParagraph"/>
        <w:ind w:left="1800"/>
        <w:jc w:val="both"/>
      </w:pPr>
      <w:proofErr w:type="gramStart"/>
      <w:r>
        <w:t>pursue</w:t>
      </w:r>
      <w:proofErr w:type="gramEnd"/>
      <w:r>
        <w:t xml:space="preserve"> legal remedies</w:t>
      </w:r>
      <w:r w:rsidR="00BD6A89">
        <w:t xml:space="preserve"> against me</w:t>
      </w:r>
      <w:r>
        <w:t xml:space="preserve"> to recover its money. </w:t>
      </w:r>
      <w:r w:rsidR="006A263B">
        <w:t xml:space="preserve"> </w:t>
      </w:r>
    </w:p>
    <w:p w:rsidR="00D801E5" w:rsidRDefault="00D801E5" w:rsidP="00D801E5">
      <w:pPr>
        <w:pStyle w:val="ListParagraph"/>
        <w:ind w:left="1800"/>
      </w:pPr>
    </w:p>
    <w:p w:rsidR="00D801E5" w:rsidRDefault="00D801E5" w:rsidP="00D801E5">
      <w:pPr>
        <w:pStyle w:val="ListParagraph"/>
        <w:ind w:left="1800"/>
      </w:pPr>
    </w:p>
    <w:p w:rsidR="006A263B" w:rsidRDefault="002E536B" w:rsidP="006A263B">
      <w:pPr>
        <w:pStyle w:val="ListParagraph"/>
        <w:numPr>
          <w:ilvl w:val="0"/>
          <w:numId w:val="13"/>
        </w:numPr>
      </w:pPr>
      <w:r>
        <w:t>PTSD TREATMENT AND/OR HYPERBARIC CHAMBER TREATMENT</w:t>
      </w:r>
    </w:p>
    <w:p w:rsidR="002E536B" w:rsidRDefault="002E536B" w:rsidP="002E536B"/>
    <w:p w:rsidR="002E536B" w:rsidRDefault="002E536B" w:rsidP="00D50F54">
      <w:pPr>
        <w:ind w:left="720"/>
        <w:jc w:val="both"/>
      </w:pPr>
      <w:r>
        <w:t>In the event AMF has made arrangements to provide me with PTSD treatment and</w:t>
      </w:r>
      <w:r w:rsidR="00D50F54">
        <w:t xml:space="preserve">/or Hyperbaric Chamber Treatment </w:t>
      </w:r>
      <w:r>
        <w:t>(“Treatment”),</w:t>
      </w:r>
    </w:p>
    <w:p w:rsidR="002E536B" w:rsidRDefault="002E536B" w:rsidP="00D801E5"/>
    <w:p w:rsidR="00D801E5" w:rsidRDefault="00D801E5" w:rsidP="00D50F54">
      <w:pPr>
        <w:pStyle w:val="ListParagraph"/>
        <w:numPr>
          <w:ilvl w:val="1"/>
          <w:numId w:val="13"/>
        </w:numPr>
        <w:jc w:val="both"/>
      </w:pPr>
      <w:r>
        <w:t xml:space="preserve">I understand and agree that if AMF is paying for any or all of the Treatment, I must successfully complete all recommended Treatment.  </w:t>
      </w:r>
    </w:p>
    <w:p w:rsidR="00D801E5" w:rsidRDefault="00D801E5" w:rsidP="00D50F54">
      <w:pPr>
        <w:pStyle w:val="ListParagraph"/>
        <w:numPr>
          <w:ilvl w:val="1"/>
          <w:numId w:val="13"/>
        </w:numPr>
        <w:jc w:val="both"/>
      </w:pPr>
      <w:r>
        <w:t>I understand and agree that I must accept phone calls and/or agree to attend meetings with AMF to discuss any non-medical issues or needs I may be experiencing and to discuss any non-medical successes or failures I am experiencing</w:t>
      </w:r>
      <w:r w:rsidR="00BD6A89">
        <w:t xml:space="preserve"> as it relates to my</w:t>
      </w:r>
      <w:r>
        <w:t xml:space="preserve"> Treatment</w:t>
      </w:r>
    </w:p>
    <w:p w:rsidR="00D801E5" w:rsidRDefault="002E536B" w:rsidP="00D50F54">
      <w:pPr>
        <w:pStyle w:val="ListParagraph"/>
        <w:numPr>
          <w:ilvl w:val="1"/>
          <w:numId w:val="13"/>
        </w:numPr>
        <w:jc w:val="both"/>
      </w:pPr>
      <w:r>
        <w:t xml:space="preserve">I understand and agree that if I should fail to successfully complete all recommended Treatment, </w:t>
      </w:r>
      <w:r w:rsidR="00D801E5">
        <w:t xml:space="preserve">I will, upon demand from AMF, immediately reimburse any financial assistance money provided by AMF for my Treatment. In the event I fail or refuse to comply with my obligation to reimburse the money, I understand and agree that AMF may pursue legal remedies to recover its money.  </w:t>
      </w:r>
    </w:p>
    <w:p w:rsidR="000C5E78" w:rsidRDefault="000C5E78" w:rsidP="000C5E78"/>
    <w:p w:rsidR="000C5E78" w:rsidRDefault="000C5E78" w:rsidP="00D50F54">
      <w:pPr>
        <w:ind w:left="720"/>
        <w:jc w:val="both"/>
      </w:pPr>
      <w:r>
        <w:t xml:space="preserve">I HAVE CAREFULLY READ THE AGREEMENT AND FULLY UNDERSTAND MY OBLIGATIONS AND COMMITMENTS TO AMF AS SET FORTH IN THIS AGREEMENT. </w:t>
      </w:r>
    </w:p>
    <w:p w:rsidR="000C5E78" w:rsidRDefault="000C5E78" w:rsidP="000C5E78"/>
    <w:p w:rsidR="000C5E78" w:rsidRDefault="000C5E78" w:rsidP="000C5E78"/>
    <w:p w:rsidR="000C5E78" w:rsidRDefault="000C5E78" w:rsidP="000C5E78"/>
    <w:p w:rsidR="000C5E78" w:rsidRDefault="000C5E78" w:rsidP="000C5E78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2E536B" w:rsidRDefault="002E536B" w:rsidP="00D801E5">
      <w:pPr>
        <w:pStyle w:val="ListParagraph"/>
        <w:ind w:left="1800"/>
      </w:pPr>
      <w:bookmarkStart w:id="0" w:name="_GoBack"/>
      <w:bookmarkEnd w:id="0"/>
    </w:p>
    <w:sectPr w:rsidR="002E536B" w:rsidSect="004A35FA">
      <w:footerReference w:type="default" r:id="rId7"/>
      <w:footerReference w:type="firs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5F" w:rsidRDefault="005C365F" w:rsidP="004A35FA">
      <w:r>
        <w:separator/>
      </w:r>
    </w:p>
  </w:endnote>
  <w:endnote w:type="continuationSeparator" w:id="0">
    <w:p w:rsidR="005C365F" w:rsidRDefault="005C365F" w:rsidP="004A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FA" w:rsidRPr="004A35FA" w:rsidRDefault="002C1298" w:rsidP="004A35FA">
    <w:r>
      <w:rPr>
        <w:rStyle w:val="DocID"/>
      </w:rPr>
      <w:t xml:space="preserve"> </w:t>
    </w:r>
    <w:r w:rsidR="004A35FA" w:rsidRPr="004A35F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FA" w:rsidRPr="004A35FA" w:rsidRDefault="002C1298">
    <w:pPr>
      <w:pStyle w:val="Footer"/>
    </w:pPr>
    <w:r>
      <w:rPr>
        <w:rStyle w:val="DocID"/>
      </w:rPr>
      <w:t xml:space="preserve"> </w:t>
    </w:r>
    <w:r w:rsidR="004A35FA" w:rsidRPr="004A35F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5F" w:rsidRDefault="005C365F" w:rsidP="004A35FA">
      <w:r>
        <w:separator/>
      </w:r>
    </w:p>
  </w:footnote>
  <w:footnote w:type="continuationSeparator" w:id="0">
    <w:p w:rsidR="005C365F" w:rsidRDefault="005C365F" w:rsidP="004A35FA">
      <w:r>
        <w:continuationSeparator/>
      </w:r>
    </w:p>
  </w:footnote>
  <w:footnote w:id="1">
    <w:p w:rsidR="00214259" w:rsidRDefault="00214259">
      <w:pPr>
        <w:pStyle w:val="FootnoteText"/>
      </w:pPr>
      <w:r>
        <w:rPr>
          <w:rStyle w:val="FootnoteReference"/>
        </w:rPr>
        <w:footnoteRef/>
      </w:r>
      <w:r>
        <w:t xml:space="preserve"> If deemed necessary by your PTSD treatment counselor, you shall attend a minimum of six (6) sessions.</w:t>
      </w:r>
    </w:p>
  </w:footnote>
  <w:footnote w:id="2">
    <w:p w:rsidR="00214259" w:rsidRDefault="00214259">
      <w:pPr>
        <w:pStyle w:val="FootnoteText"/>
      </w:pPr>
      <w:r>
        <w:rPr>
          <w:rStyle w:val="FootnoteReference"/>
        </w:rPr>
        <w:footnoteRef/>
      </w:r>
      <w:r>
        <w:t xml:space="preserve"> Provided at the Rocky Mountain Hyperbaric Chamber Treatment Center</w:t>
      </w:r>
    </w:p>
    <w:p w:rsidR="00D50F54" w:rsidRDefault="00D50F54">
      <w:pPr>
        <w:pStyle w:val="FootnoteText"/>
      </w:pPr>
    </w:p>
  </w:footnote>
  <w:footnote w:id="3">
    <w:p w:rsidR="003E632D" w:rsidRDefault="003E632D">
      <w:pPr>
        <w:pStyle w:val="FootnoteText"/>
      </w:pPr>
      <w:r>
        <w:rPr>
          <w:rStyle w:val="FootnoteReference"/>
        </w:rPr>
        <w:footnoteRef/>
      </w:r>
      <w:r>
        <w:t xml:space="preserve"> This includes veteran</w:t>
      </w:r>
      <w:r w:rsidR="00D50F54">
        <w:t>’</w:t>
      </w:r>
      <w:r>
        <w:t xml:space="preserve">s </w:t>
      </w:r>
      <w:r w:rsidR="00BD6A89">
        <w:t>obligation to reimburse</w:t>
      </w:r>
      <w:r>
        <w:t xml:space="preserve"> any Crisis Emergency Financial Assistance money paid to a third party on the veterans behalf, (i.e. paid to third parties for such things as rent,</w:t>
      </w:r>
      <w:r w:rsidR="002E536B">
        <w:t xml:space="preserve"> utilities, transportation expense, or other services.)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AE2F9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E22C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70EF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D2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D0804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9E7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865E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98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E88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780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E7599"/>
    <w:multiLevelType w:val="multilevel"/>
    <w:tmpl w:val="A4B8D022"/>
    <w:name w:val="LRRC Par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caps w:val="0"/>
        <w:color w:val="01000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0"/>
        </w:tabs>
        <w:ind w:left="0" w:firstLine="1440"/>
      </w:pPr>
      <w:rPr>
        <w:caps w:val="0"/>
        <w:color w:val="01000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880"/>
        </w:tabs>
        <w:ind w:left="720" w:firstLine="1440"/>
      </w:pPr>
      <w:rPr>
        <w:caps w:val="0"/>
        <w:color w:val="01000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1440" w:firstLine="1440"/>
      </w:pPr>
      <w:rPr>
        <w:caps w:val="0"/>
        <w:color w:val="010000"/>
        <w:u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4320"/>
        </w:tabs>
        <w:ind w:left="2160" w:firstLine="1440"/>
      </w:pPr>
      <w:rPr>
        <w:caps w:val="0"/>
        <w:color w:val="010000"/>
        <w:u w:val="none"/>
      </w:rPr>
    </w:lvl>
    <w:lvl w:ilvl="5">
      <w:start w:val="1"/>
      <w:numFmt w:val="none"/>
      <w:pStyle w:val="Heading6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6">
      <w:start w:val="1"/>
      <w:numFmt w:val="none"/>
      <w:pStyle w:val="Heading7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720"/>
        </w:tabs>
        <w:ind w:left="0" w:firstLine="0"/>
      </w:pPr>
      <w:rPr>
        <w:caps w:val="0"/>
        <w:color w:val="010000"/>
        <w:u w:val="none"/>
      </w:rPr>
    </w:lvl>
  </w:abstractNum>
  <w:abstractNum w:abstractNumId="11" w15:restartNumberingAfterBreak="0">
    <w:nsid w:val="464767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FA0F39"/>
    <w:multiLevelType w:val="hybridMultilevel"/>
    <w:tmpl w:val="6B5C1964"/>
    <w:lvl w:ilvl="0" w:tplc="1B92076A">
      <w:start w:val="1"/>
      <w:numFmt w:val="decimal"/>
      <w:lvlRestart w:val="0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71802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635652"/>
    <w:multiLevelType w:val="hybridMultilevel"/>
    <w:tmpl w:val="C614A926"/>
    <w:lvl w:ilvl="0" w:tplc="1B92076A">
      <w:start w:val="1"/>
      <w:numFmt w:val="decimal"/>
      <w:lvlRestart w:val="0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223ECC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6" w15:restartNumberingAfterBreak="0">
    <w:nsid w:val="757B4485"/>
    <w:multiLevelType w:val="hybridMultilevel"/>
    <w:tmpl w:val="E9AE4230"/>
    <w:lvl w:ilvl="0" w:tplc="BD66977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4"/>
  </w:num>
  <w:num w:numId="14">
    <w:abstractNumId w:val="12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98"/>
    <w:rsid w:val="000617F4"/>
    <w:rsid w:val="000C5E78"/>
    <w:rsid w:val="00166F1A"/>
    <w:rsid w:val="0018525C"/>
    <w:rsid w:val="00197B61"/>
    <w:rsid w:val="00214259"/>
    <w:rsid w:val="002C1298"/>
    <w:rsid w:val="002E536B"/>
    <w:rsid w:val="00357FBA"/>
    <w:rsid w:val="003E632D"/>
    <w:rsid w:val="004A35FA"/>
    <w:rsid w:val="004B0EAA"/>
    <w:rsid w:val="00530BBD"/>
    <w:rsid w:val="005C365F"/>
    <w:rsid w:val="006A263B"/>
    <w:rsid w:val="006B2D48"/>
    <w:rsid w:val="00715D54"/>
    <w:rsid w:val="009931D8"/>
    <w:rsid w:val="00A613CA"/>
    <w:rsid w:val="00AB6A58"/>
    <w:rsid w:val="00B836CA"/>
    <w:rsid w:val="00BA2E99"/>
    <w:rsid w:val="00BD6A89"/>
    <w:rsid w:val="00C262FA"/>
    <w:rsid w:val="00C948B3"/>
    <w:rsid w:val="00CB4A80"/>
    <w:rsid w:val="00D50F54"/>
    <w:rsid w:val="00D801E5"/>
    <w:rsid w:val="00DB2B02"/>
    <w:rsid w:val="00E317EE"/>
    <w:rsid w:val="00E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C5B12-1BD2-4EE6-91AF-AC479588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15"/>
  </w:style>
  <w:style w:type="paragraph" w:styleId="Heading1">
    <w:name w:val="heading 1"/>
    <w:basedOn w:val="Normal"/>
    <w:link w:val="Heading1Char"/>
    <w:qFormat/>
    <w:rsid w:val="00DB2B02"/>
    <w:pPr>
      <w:numPr>
        <w:numId w:val="11"/>
      </w:numPr>
      <w:spacing w:after="240"/>
      <w:outlineLvl w:val="0"/>
    </w:pPr>
    <w:rPr>
      <w:rFonts w:eastAsiaTheme="majorEastAsia" w:cs="Times New Roman"/>
      <w:bCs/>
      <w:szCs w:val="28"/>
    </w:rPr>
  </w:style>
  <w:style w:type="paragraph" w:styleId="Heading2">
    <w:name w:val="heading 2"/>
    <w:basedOn w:val="Normal"/>
    <w:link w:val="Heading2Char"/>
    <w:semiHidden/>
    <w:unhideWhenUsed/>
    <w:qFormat/>
    <w:rsid w:val="00DB2B02"/>
    <w:pPr>
      <w:numPr>
        <w:ilvl w:val="1"/>
        <w:numId w:val="11"/>
      </w:numPr>
      <w:spacing w:after="240"/>
      <w:outlineLvl w:val="1"/>
    </w:pPr>
    <w:rPr>
      <w:rFonts w:eastAsiaTheme="majorEastAsia" w:cs="Times New Roman"/>
      <w:bCs/>
      <w:szCs w:val="26"/>
    </w:rPr>
  </w:style>
  <w:style w:type="paragraph" w:styleId="Heading3">
    <w:name w:val="heading 3"/>
    <w:basedOn w:val="Normal"/>
    <w:link w:val="Heading3Char"/>
    <w:semiHidden/>
    <w:unhideWhenUsed/>
    <w:qFormat/>
    <w:rsid w:val="00DB2B02"/>
    <w:pPr>
      <w:numPr>
        <w:ilvl w:val="2"/>
        <w:numId w:val="11"/>
      </w:numPr>
      <w:spacing w:after="240"/>
      <w:outlineLvl w:val="2"/>
    </w:pPr>
    <w:rPr>
      <w:rFonts w:eastAsiaTheme="majorEastAsia" w:cs="Times New Roman"/>
      <w:bCs/>
    </w:rPr>
  </w:style>
  <w:style w:type="paragraph" w:styleId="Heading4">
    <w:name w:val="heading 4"/>
    <w:basedOn w:val="Normal"/>
    <w:link w:val="Heading4Char"/>
    <w:semiHidden/>
    <w:unhideWhenUsed/>
    <w:qFormat/>
    <w:rsid w:val="00DB2B02"/>
    <w:pPr>
      <w:numPr>
        <w:ilvl w:val="3"/>
        <w:numId w:val="11"/>
      </w:numPr>
      <w:spacing w:after="240"/>
      <w:outlineLvl w:val="3"/>
    </w:pPr>
    <w:rPr>
      <w:rFonts w:eastAsiaTheme="majorEastAsia" w:cs="Times New Roman"/>
      <w:bCs/>
      <w:iCs/>
    </w:rPr>
  </w:style>
  <w:style w:type="paragraph" w:styleId="Heading5">
    <w:name w:val="heading 5"/>
    <w:basedOn w:val="Normal"/>
    <w:link w:val="Heading5Char"/>
    <w:semiHidden/>
    <w:unhideWhenUsed/>
    <w:qFormat/>
    <w:rsid w:val="00DB2B02"/>
    <w:pPr>
      <w:numPr>
        <w:ilvl w:val="4"/>
        <w:numId w:val="11"/>
      </w:numPr>
      <w:spacing w:after="240"/>
      <w:outlineLvl w:val="4"/>
    </w:pPr>
    <w:rPr>
      <w:rFonts w:eastAsiaTheme="majorEastAsia" w:cs="Times New Roman"/>
    </w:rPr>
  </w:style>
  <w:style w:type="paragraph" w:styleId="Heading6">
    <w:name w:val="heading 6"/>
    <w:basedOn w:val="Normal"/>
    <w:link w:val="Heading6Char"/>
    <w:semiHidden/>
    <w:unhideWhenUsed/>
    <w:qFormat/>
    <w:rsid w:val="00DB2B02"/>
    <w:pPr>
      <w:numPr>
        <w:ilvl w:val="5"/>
        <w:numId w:val="11"/>
      </w:numPr>
      <w:spacing w:after="240"/>
      <w:outlineLvl w:val="5"/>
    </w:pPr>
    <w:rPr>
      <w:rFonts w:eastAsiaTheme="majorEastAsia" w:cs="Times New Roman"/>
      <w:iCs/>
    </w:rPr>
  </w:style>
  <w:style w:type="paragraph" w:styleId="Heading7">
    <w:name w:val="heading 7"/>
    <w:basedOn w:val="Normal"/>
    <w:link w:val="Heading7Char"/>
    <w:semiHidden/>
    <w:unhideWhenUsed/>
    <w:qFormat/>
    <w:rsid w:val="00DB2B02"/>
    <w:pPr>
      <w:numPr>
        <w:ilvl w:val="6"/>
        <w:numId w:val="11"/>
      </w:numPr>
      <w:spacing w:after="240"/>
      <w:outlineLvl w:val="6"/>
    </w:pPr>
    <w:rPr>
      <w:rFonts w:eastAsiaTheme="majorEastAsia" w:cs="Times New Roman"/>
      <w:iCs/>
    </w:rPr>
  </w:style>
  <w:style w:type="paragraph" w:styleId="Heading8">
    <w:name w:val="heading 8"/>
    <w:basedOn w:val="Normal"/>
    <w:link w:val="Heading8Char"/>
    <w:semiHidden/>
    <w:unhideWhenUsed/>
    <w:qFormat/>
    <w:rsid w:val="00DB2B02"/>
    <w:pPr>
      <w:numPr>
        <w:ilvl w:val="7"/>
        <w:numId w:val="11"/>
      </w:numPr>
      <w:spacing w:after="240"/>
      <w:outlineLvl w:val="7"/>
    </w:pPr>
    <w:rPr>
      <w:rFonts w:eastAsiaTheme="majorEastAsia" w:cs="Times New Roman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DB2B02"/>
    <w:pPr>
      <w:numPr>
        <w:ilvl w:val="8"/>
        <w:numId w:val="11"/>
      </w:numPr>
      <w:spacing w:after="240"/>
      <w:outlineLvl w:val="8"/>
    </w:pPr>
    <w:rPr>
      <w:rFonts w:eastAsiaTheme="majorEastAsia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RCMainText">
    <w:name w:val="LRRC Main Text"/>
    <w:basedOn w:val="Normal"/>
    <w:qFormat/>
    <w:rsid w:val="000617F4"/>
    <w:pPr>
      <w:spacing w:after="240"/>
      <w:ind w:firstLine="720"/>
    </w:pPr>
  </w:style>
  <w:style w:type="paragraph" w:customStyle="1" w:styleId="LRRCBodyTextTab">
    <w:name w:val="LRRC Body Text Tab"/>
    <w:basedOn w:val="Normal"/>
    <w:qFormat/>
    <w:rsid w:val="000617F4"/>
    <w:pPr>
      <w:tabs>
        <w:tab w:val="left" w:pos="1440"/>
      </w:tabs>
      <w:spacing w:after="240"/>
    </w:pPr>
  </w:style>
  <w:style w:type="paragraph" w:customStyle="1" w:styleId="LRRCDoubleIndent">
    <w:name w:val="LRRC Double Indent"/>
    <w:basedOn w:val="Normal"/>
    <w:qFormat/>
    <w:rsid w:val="000617F4"/>
    <w:pPr>
      <w:widowControl w:val="0"/>
      <w:spacing w:after="240"/>
      <w:ind w:left="1440" w:right="1440"/>
    </w:pPr>
  </w:style>
  <w:style w:type="paragraph" w:customStyle="1" w:styleId="LRRCSig">
    <w:name w:val="LRRC Sig"/>
    <w:basedOn w:val="Normal"/>
    <w:qFormat/>
    <w:rsid w:val="000617F4"/>
    <w:pPr>
      <w:ind w:left="4680"/>
    </w:pPr>
  </w:style>
  <w:style w:type="paragraph" w:customStyle="1" w:styleId="LRRCTitle">
    <w:name w:val="LRRC Title"/>
    <w:basedOn w:val="Normal"/>
    <w:qFormat/>
    <w:rsid w:val="000617F4"/>
    <w:pPr>
      <w:spacing w:after="480"/>
      <w:jc w:val="center"/>
      <w:outlineLvl w:val="0"/>
    </w:pPr>
    <w:rPr>
      <w:b/>
      <w:caps/>
    </w:rPr>
  </w:style>
  <w:style w:type="paragraph" w:styleId="BlockText">
    <w:name w:val="Block Text"/>
    <w:basedOn w:val="Normal"/>
    <w:uiPriority w:val="99"/>
    <w:semiHidden/>
    <w:unhideWhenUsed/>
    <w:rsid w:val="006B2D4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6B2D4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6B2D48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2D4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2D48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-Accent1">
    <w:name w:val="Medium List 2 Accent 1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B2D4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2D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2D48"/>
    <w:rPr>
      <w:rFonts w:eastAsiaTheme="majorEastAsia" w:cstheme="majorBidi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6B2D48"/>
    <w:pPr>
      <w:spacing w:before="120"/>
    </w:pPr>
    <w:rPr>
      <w:rFonts w:eastAsiaTheme="majorEastAsia" w:cstheme="majorBidi"/>
      <w:b/>
      <w:bCs/>
    </w:rPr>
  </w:style>
  <w:style w:type="character" w:customStyle="1" w:styleId="Heading1Char">
    <w:name w:val="Heading 1 Char"/>
    <w:basedOn w:val="DefaultParagraphFont"/>
    <w:link w:val="Heading1"/>
    <w:rsid w:val="00DB2B02"/>
    <w:rPr>
      <w:rFonts w:eastAsiaTheme="majorEastAsia" w:cs="Times New Roman"/>
      <w:bCs/>
      <w:szCs w:val="28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AB6A58"/>
    <w:pPr>
      <w:spacing w:after="240"/>
      <w:jc w:val="center"/>
    </w:pPr>
    <w:rPr>
      <w:b/>
    </w:rPr>
  </w:style>
  <w:style w:type="character" w:customStyle="1" w:styleId="Heading2Char">
    <w:name w:val="Heading 2 Char"/>
    <w:basedOn w:val="DefaultParagraphFont"/>
    <w:link w:val="Heading2"/>
    <w:semiHidden/>
    <w:rsid w:val="00DB2B02"/>
    <w:rPr>
      <w:rFonts w:eastAsiaTheme="majorEastAsia" w:cs="Times New Roman"/>
      <w:bCs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B2B02"/>
    <w:rPr>
      <w:rFonts w:eastAsiaTheme="majorEastAsia" w:cs="Times New Roman"/>
      <w:bCs/>
    </w:rPr>
  </w:style>
  <w:style w:type="character" w:customStyle="1" w:styleId="Heading4Char">
    <w:name w:val="Heading 4 Char"/>
    <w:basedOn w:val="DefaultParagraphFont"/>
    <w:link w:val="Heading4"/>
    <w:semiHidden/>
    <w:rsid w:val="00DB2B02"/>
    <w:rPr>
      <w:rFonts w:eastAsiaTheme="majorEastAsia" w:cs="Times New Roman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DB2B02"/>
    <w:rPr>
      <w:rFonts w:eastAsiaTheme="majorEastAsia" w:cs="Times New Roman"/>
    </w:rPr>
  </w:style>
  <w:style w:type="character" w:customStyle="1" w:styleId="Heading6Char">
    <w:name w:val="Heading 6 Char"/>
    <w:basedOn w:val="DefaultParagraphFont"/>
    <w:link w:val="Heading6"/>
    <w:semiHidden/>
    <w:rsid w:val="00DB2B02"/>
    <w:rPr>
      <w:rFonts w:eastAsiaTheme="majorEastAsia" w:cs="Times New Roman"/>
      <w:iCs/>
    </w:rPr>
  </w:style>
  <w:style w:type="character" w:customStyle="1" w:styleId="Heading7Char">
    <w:name w:val="Heading 7 Char"/>
    <w:basedOn w:val="DefaultParagraphFont"/>
    <w:link w:val="Heading7"/>
    <w:semiHidden/>
    <w:rsid w:val="00DB2B02"/>
    <w:rPr>
      <w:rFonts w:eastAsiaTheme="majorEastAsia" w:cs="Times New Roman"/>
      <w:iCs/>
    </w:rPr>
  </w:style>
  <w:style w:type="character" w:customStyle="1" w:styleId="Heading8Char">
    <w:name w:val="Heading 8 Char"/>
    <w:basedOn w:val="DefaultParagraphFont"/>
    <w:link w:val="Heading8"/>
    <w:semiHidden/>
    <w:rsid w:val="00DB2B02"/>
    <w:rPr>
      <w:rFonts w:eastAsiaTheme="majorEastAsia" w:cs="Times New Roman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B2B02"/>
    <w:rPr>
      <w:rFonts w:eastAsiaTheme="majorEastAsia" w:cs="Times New Roman"/>
      <w:iCs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0E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0EAA"/>
  </w:style>
  <w:style w:type="paragraph" w:styleId="TOC1">
    <w:name w:val="toc 1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720" w:right="432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240"/>
      <w:ind w:left="1440" w:right="432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160" w:right="432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2880" w:right="432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3600" w:right="432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4320" w:right="432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040" w:right="432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5760" w:right="432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B0EAA"/>
    <w:pPr>
      <w:tabs>
        <w:tab w:val="right" w:leader="dot" w:pos="9360"/>
      </w:tabs>
      <w:spacing w:after="120"/>
      <w:ind w:left="6480" w:right="432" w:hanging="720"/>
    </w:pPr>
  </w:style>
  <w:style w:type="paragraph" w:styleId="Header">
    <w:name w:val="header"/>
    <w:basedOn w:val="Normal"/>
    <w:link w:val="Head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FA"/>
  </w:style>
  <w:style w:type="paragraph" w:styleId="Footer">
    <w:name w:val="footer"/>
    <w:basedOn w:val="Normal"/>
    <w:link w:val="FooterChar"/>
    <w:uiPriority w:val="99"/>
    <w:unhideWhenUsed/>
    <w:rsid w:val="004A3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FA"/>
  </w:style>
  <w:style w:type="character" w:customStyle="1" w:styleId="DocID">
    <w:name w:val="DocID"/>
    <w:basedOn w:val="DefaultParagraphFont"/>
    <w:uiPriority w:val="1"/>
    <w:rsid w:val="00E84B15"/>
    <w:rPr>
      <w:rFonts w:ascii="Arial" w:hAnsi="Arial"/>
      <w:sz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17EE"/>
  </w:style>
  <w:style w:type="character" w:customStyle="1" w:styleId="DateChar">
    <w:name w:val="Date Char"/>
    <w:basedOn w:val="DefaultParagraphFont"/>
    <w:link w:val="Date"/>
    <w:uiPriority w:val="99"/>
    <w:semiHidden/>
    <w:rsid w:val="00E317EE"/>
  </w:style>
  <w:style w:type="paragraph" w:styleId="ListParagraph">
    <w:name w:val="List Paragraph"/>
    <w:basedOn w:val="Normal"/>
    <w:uiPriority w:val="34"/>
    <w:rsid w:val="002C129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42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2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42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Quackenbush McElhinney</dc:creator>
  <cp:lastModifiedBy>Debbie Quackenbush McElhinney</cp:lastModifiedBy>
  <cp:revision>3</cp:revision>
  <dcterms:created xsi:type="dcterms:W3CDTF">2017-12-12T18:37:00Z</dcterms:created>
  <dcterms:modified xsi:type="dcterms:W3CDTF">2017-12-12T18:44:00Z</dcterms:modified>
</cp:coreProperties>
</file>