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C0CC0E" w14:textId="63AF83D4" w:rsidR="004E5B19" w:rsidRDefault="005E1639" w:rsidP="005E1639">
      <w:pPr>
        <w:spacing w:before="2400" w:after="240"/>
        <w:jc w:val="center"/>
      </w:pPr>
      <w:r>
        <w:rPr>
          <w:b/>
          <w:bCs/>
          <w:caps/>
          <w:color w:val="B8893E"/>
          <w:spacing w:val="80"/>
        </w:rPr>
        <w:t>The Red</w:t>
      </w:r>
      <w:r w:rsidR="00000000">
        <w:rPr>
          <w:b/>
          <w:bCs/>
          <w:caps/>
          <w:color w:val="B8893E"/>
          <w:spacing w:val="80"/>
        </w:rPr>
        <w:t xml:space="preserve"> JOURNAL</w:t>
      </w:r>
      <w:r>
        <w:rPr>
          <w:b/>
          <w:bCs/>
          <w:caps/>
          <w:color w:val="B8893E"/>
          <w:spacing w:val="80"/>
        </w:rPr>
        <w:t xml:space="preserve"> Series</w:t>
      </w:r>
    </w:p>
    <w:p w14:paraId="13610018" w14:textId="77777777" w:rsidR="004E5B19" w:rsidRDefault="00000000">
      <w:pPr>
        <w:spacing w:after="200" w:line="380" w:lineRule="auto"/>
        <w:jc w:val="center"/>
      </w:pPr>
      <w:r>
        <w:rPr>
          <w:b/>
          <w:bCs/>
          <w:color w:val="8B2635"/>
          <w:sz w:val="56"/>
          <w:szCs w:val="56"/>
        </w:rPr>
        <w:t>The Quiet Gift</w:t>
      </w:r>
      <w:r>
        <w:br/>
      </w:r>
      <w:r>
        <w:rPr>
          <w:b/>
          <w:bCs/>
          <w:color w:val="8B2635"/>
          <w:sz w:val="56"/>
          <w:szCs w:val="56"/>
        </w:rPr>
        <w:t>Companion Journal</w:t>
      </w:r>
    </w:p>
    <w:p w14:paraId="0B4D4561" w14:textId="77777777" w:rsidR="004E5B19" w:rsidRDefault="00000000">
      <w:pPr>
        <w:spacing w:after="400"/>
        <w:jc w:val="center"/>
      </w:pPr>
      <w:r>
        <w:rPr>
          <w:i/>
          <w:iCs/>
          <w:sz w:val="28"/>
          <w:szCs w:val="28"/>
        </w:rPr>
        <w:t>Seven days to hear what your silence has been trying to say</w:t>
      </w:r>
    </w:p>
    <w:p w14:paraId="2E6B579B" w14:textId="77777777" w:rsidR="004E5B19" w:rsidRDefault="00000000">
      <w:pPr>
        <w:spacing w:before="200" w:after="1200"/>
        <w:jc w:val="center"/>
      </w:pPr>
      <w:r>
        <w:rPr>
          <w:color w:val="B8893E"/>
          <w:sz w:val="28"/>
          <w:szCs w:val="28"/>
        </w:rPr>
        <w:t>——— ❧ ———</w:t>
      </w:r>
    </w:p>
    <w:p w14:paraId="670CA614" w14:textId="77777777" w:rsidR="004E5B19" w:rsidRDefault="00000000">
      <w:pPr>
        <w:spacing w:after="80"/>
        <w:jc w:val="center"/>
      </w:pPr>
      <w:r>
        <w:rPr>
          <w:i/>
          <w:iCs/>
          <w:color w:val="6E6E6E"/>
          <w:sz w:val="20"/>
          <w:szCs w:val="20"/>
        </w:rPr>
        <w:t>A companion resource from</w:t>
      </w:r>
    </w:p>
    <w:p w14:paraId="6B4C461F" w14:textId="0582D6FF" w:rsidR="004E5B19" w:rsidRDefault="00000000">
      <w:pPr>
        <w:spacing w:after="60"/>
        <w:jc w:val="center"/>
      </w:pPr>
      <w:r>
        <w:rPr>
          <w:b/>
          <w:bCs/>
          <w:spacing w:val="80"/>
          <w:sz w:val="28"/>
          <w:szCs w:val="28"/>
        </w:rPr>
        <w:t>PAMELA CASS</w:t>
      </w:r>
      <w:r w:rsidR="005E1639">
        <w:rPr>
          <w:b/>
          <w:bCs/>
          <w:spacing w:val="80"/>
          <w:sz w:val="28"/>
          <w:szCs w:val="28"/>
        </w:rPr>
        <w:t xml:space="preserve"> &amp; Natalie Davis</w:t>
      </w:r>
    </w:p>
    <w:p w14:paraId="682B12F0" w14:textId="77777777" w:rsidR="004E5B19" w:rsidRDefault="00000000">
      <w:pPr>
        <w:spacing w:after="60"/>
        <w:jc w:val="center"/>
      </w:pPr>
      <w:r>
        <w:rPr>
          <w:color w:val="6E6E6E"/>
          <w:sz w:val="18"/>
          <w:szCs w:val="18"/>
        </w:rPr>
        <w:t xml:space="preserve">Co-Host of Reignite </w:t>
      </w:r>
      <w:proofErr w:type="gramStart"/>
      <w:r>
        <w:rPr>
          <w:color w:val="6E6E6E"/>
          <w:sz w:val="18"/>
          <w:szCs w:val="18"/>
        </w:rPr>
        <w:t>Resilience  ·</w:t>
      </w:r>
      <w:proofErr w:type="gramEnd"/>
      <w:r>
        <w:rPr>
          <w:color w:val="6E6E6E"/>
          <w:sz w:val="18"/>
          <w:szCs w:val="18"/>
        </w:rPr>
        <w:t xml:space="preserve">  Co-Author of The Quiet Gift</w:t>
      </w:r>
    </w:p>
    <w:p w14:paraId="57826ECE" w14:textId="77777777" w:rsidR="004E5B19" w:rsidRDefault="00000000">
      <w:pPr>
        <w:spacing w:after="200"/>
        <w:jc w:val="center"/>
      </w:pPr>
      <w:r>
        <w:rPr>
          <w:i/>
          <w:iCs/>
          <w:color w:val="8B2635"/>
          <w:sz w:val="20"/>
          <w:szCs w:val="20"/>
        </w:rPr>
        <w:t>pamelacass.com</w:t>
      </w:r>
    </w:p>
    <w:p w14:paraId="41E1CB13" w14:textId="77777777" w:rsidR="004E5B19" w:rsidRDefault="00000000">
      <w:r>
        <w:br w:type="page"/>
      </w:r>
    </w:p>
    <w:p w14:paraId="0E386382" w14:textId="77777777" w:rsidR="004E5B19" w:rsidRDefault="00000000">
      <w:pPr>
        <w:pStyle w:val="Heading1"/>
      </w:pPr>
      <w:r>
        <w:lastRenderedPageBreak/>
        <w:t>A note before you begin</w:t>
      </w:r>
    </w:p>
    <w:p w14:paraId="244E3045" w14:textId="77777777" w:rsidR="004E5B19" w:rsidRDefault="00000000">
      <w:pPr>
        <w:spacing w:before="80" w:after="80" w:line="320" w:lineRule="auto"/>
      </w:pPr>
      <w:r>
        <w:t>Hi — I’m so glad you’re here.</w:t>
      </w:r>
    </w:p>
    <w:p w14:paraId="669E89D3" w14:textId="77777777" w:rsidR="004E5B19" w:rsidRDefault="00000000">
      <w:pPr>
        <w:spacing w:before="80" w:after="80" w:line="320" w:lineRule="auto"/>
      </w:pPr>
      <w:r>
        <w:t>This journal began as a love letter to the part of me that spent years feeling unseen. The part that learned to over-prepare, to over-deliver, to over-function — and then, after a cancer diagnosis and a complete reinvention, finally had to learn how to listen.</w:t>
      </w:r>
    </w:p>
    <w:p w14:paraId="6B1A5DC8" w14:textId="77777777" w:rsidR="004E5B19" w:rsidRDefault="00000000">
      <w:pPr>
        <w:spacing w:before="80" w:after="80" w:line="320" w:lineRule="auto"/>
      </w:pPr>
      <w:r>
        <w:t>You don’t need to be at rock bottom to use this. You just need a few honest minutes a day. Seven days. Seven invitations. The kind of questions that quietly change what you know about yourself.</w:t>
      </w:r>
    </w:p>
    <w:p w14:paraId="6D8CC4B4" w14:textId="77777777" w:rsidR="004E5B19" w:rsidRDefault="00000000">
      <w:pPr>
        <w:spacing w:before="80" w:after="80" w:line="320" w:lineRule="auto"/>
      </w:pPr>
      <w:r>
        <w:t>In The Quiet Gift, Emily finds a red journal that asks her the questions no one else thought to. The prompts in this companion are written in that same spirit — gentle, but real. They’re for the reader who is brave enough to be honest on the page.</w:t>
      </w:r>
    </w:p>
    <w:p w14:paraId="4C6321C1" w14:textId="77777777" w:rsidR="004E5B19" w:rsidRDefault="00000000">
      <w:pPr>
        <w:spacing w:before="80" w:after="80" w:line="320" w:lineRule="auto"/>
      </w:pPr>
      <w:r>
        <w:rPr>
          <w:i/>
          <w:iCs/>
        </w:rPr>
        <w:t>Take what resonates. Leave what doesn’t. Be gentle with yourself.</w:t>
      </w:r>
    </w:p>
    <w:p w14:paraId="1212C667" w14:textId="77777777" w:rsidR="004E5B19" w:rsidRDefault="004E5B19">
      <w:pPr>
        <w:spacing w:before="120"/>
      </w:pPr>
    </w:p>
    <w:p w14:paraId="7552165C" w14:textId="77777777" w:rsidR="004E5B19" w:rsidRDefault="00000000">
      <w:pPr>
        <w:spacing w:before="80" w:after="80"/>
        <w:jc w:val="right"/>
      </w:pPr>
      <w:r>
        <w:rPr>
          <w:i/>
          <w:iCs/>
          <w:color w:val="8B2635"/>
          <w:sz w:val="24"/>
          <w:szCs w:val="24"/>
        </w:rPr>
        <w:t>— Pamela</w:t>
      </w:r>
    </w:p>
    <w:p w14:paraId="6930C96C" w14:textId="77777777" w:rsidR="004E5B19" w:rsidRDefault="004E5B19">
      <w:pPr>
        <w:spacing w:before="120"/>
      </w:pPr>
    </w:p>
    <w:p w14:paraId="0FAC13C5" w14:textId="77777777" w:rsidR="004E5B19" w:rsidRDefault="004E5B19">
      <w:pPr>
        <w:pBdr>
          <w:bottom w:val="single" w:sz="6" w:space="1" w:color="CCB68C"/>
        </w:pBdr>
        <w:spacing w:before="120" w:after="120"/>
      </w:pPr>
    </w:p>
    <w:p w14:paraId="577F36BF" w14:textId="77777777" w:rsidR="004E5B19" w:rsidRDefault="00000000">
      <w:pPr>
        <w:pStyle w:val="Heading2"/>
      </w:pPr>
      <w:r>
        <w:t>How to use this journal</w:t>
      </w:r>
    </w:p>
    <w:p w14:paraId="4664107B" w14:textId="77777777" w:rsidR="004E5B19" w:rsidRDefault="00000000">
      <w:pPr>
        <w:pStyle w:val="ListParagraph"/>
        <w:numPr>
          <w:ilvl w:val="0"/>
          <w:numId w:val="2"/>
        </w:numPr>
        <w:spacing w:before="60" w:after="60" w:line="300" w:lineRule="auto"/>
      </w:pPr>
      <w:r>
        <w:t>Find seven minutes. Same time each day if you can.</w:t>
      </w:r>
    </w:p>
    <w:p w14:paraId="07D92963" w14:textId="77777777" w:rsidR="004E5B19" w:rsidRDefault="00000000">
      <w:pPr>
        <w:pStyle w:val="ListParagraph"/>
        <w:numPr>
          <w:ilvl w:val="0"/>
          <w:numId w:val="2"/>
        </w:numPr>
        <w:spacing w:before="60" w:after="60" w:line="300" w:lineRule="auto"/>
      </w:pPr>
      <w:r>
        <w:t>Read the day’s opening once. Read it again, slower.</w:t>
      </w:r>
    </w:p>
    <w:p w14:paraId="31156141" w14:textId="77777777" w:rsidR="004E5B19" w:rsidRDefault="00000000">
      <w:pPr>
        <w:pStyle w:val="ListParagraph"/>
        <w:numPr>
          <w:ilvl w:val="0"/>
          <w:numId w:val="2"/>
        </w:numPr>
        <w:spacing w:before="60" w:after="60" w:line="300" w:lineRule="auto"/>
      </w:pPr>
      <w:r>
        <w:t>Answer the prompts by hand if possible. The body remembers what the keyboard forgets.</w:t>
      </w:r>
    </w:p>
    <w:p w14:paraId="1C40CD7D" w14:textId="77777777" w:rsidR="004E5B19" w:rsidRDefault="00000000">
      <w:pPr>
        <w:pStyle w:val="ListParagraph"/>
        <w:numPr>
          <w:ilvl w:val="0"/>
          <w:numId w:val="2"/>
        </w:numPr>
        <w:spacing w:before="60" w:after="60" w:line="300" w:lineRule="auto"/>
      </w:pPr>
      <w:r>
        <w:t>There are no wrong answers. There is only what’s honest.</w:t>
      </w:r>
    </w:p>
    <w:p w14:paraId="7D17E3D6" w14:textId="77777777" w:rsidR="004E5B19" w:rsidRDefault="00000000">
      <w:pPr>
        <w:pStyle w:val="ListParagraph"/>
        <w:numPr>
          <w:ilvl w:val="0"/>
          <w:numId w:val="2"/>
        </w:numPr>
        <w:spacing w:before="60" w:after="60" w:line="300" w:lineRule="auto"/>
      </w:pPr>
      <w:r>
        <w:t>If a day stops you cold, stay there. The point isn’t to finish in seven days. The point is to be honest in however many it takes.</w:t>
      </w:r>
    </w:p>
    <w:p w14:paraId="188C881F" w14:textId="77777777" w:rsidR="004E5B19" w:rsidRDefault="004E5B19">
      <w:pPr>
        <w:spacing w:before="12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E5B19" w14:paraId="2F178619" w14:textId="77777777">
        <w:trPr>
          <w:cantSplit/>
        </w:trPr>
        <w:tc>
          <w:tcPr>
            <w:tcW w:w="9360" w:type="dxa"/>
            <w:tcBorders>
              <w:top w:val="none" w:sz="0" w:space="0" w:color="FFFFFF"/>
              <w:left w:val="single" w:sz="24" w:space="0" w:color="B8893E"/>
              <w:bottom w:val="none" w:sz="0" w:space="0" w:color="FFFFFF"/>
              <w:right w:val="none" w:sz="0" w:space="0" w:color="FFFFFF"/>
            </w:tcBorders>
            <w:shd w:val="clear" w:color="auto" w:fill="F5F1E8"/>
            <w:tcMar>
              <w:top w:w="140" w:type="dxa"/>
              <w:left w:w="240" w:type="dxa"/>
              <w:bottom w:w="140" w:type="dxa"/>
              <w:right w:w="240" w:type="dxa"/>
            </w:tcMar>
          </w:tcPr>
          <w:p w14:paraId="624EDF02" w14:textId="77777777" w:rsidR="004E5B19" w:rsidRDefault="00000000">
            <w:pPr>
              <w:spacing w:after="60"/>
            </w:pPr>
            <w:r>
              <w:rPr>
                <w:b/>
                <w:bCs/>
                <w:caps/>
                <w:color w:val="B8893E"/>
                <w:spacing w:val="40"/>
                <w:sz w:val="18"/>
                <w:szCs w:val="18"/>
              </w:rPr>
              <w:t>A gentle reminder</w:t>
            </w:r>
          </w:p>
          <w:p w14:paraId="06CE3017" w14:textId="77777777" w:rsidR="004E5B19" w:rsidRDefault="00000000">
            <w:pPr>
              <w:spacing w:line="320" w:lineRule="auto"/>
            </w:pPr>
            <w:r>
              <w:t>This is a self-reflection tool, not a substitute for professional support. If you are navigating depression, anxiety, grief, or trauma, please reach for the help you deserve. Reaching out is an act of strength.</w:t>
            </w:r>
          </w:p>
        </w:tc>
      </w:tr>
    </w:tbl>
    <w:p w14:paraId="34803936" w14:textId="77777777" w:rsidR="004E5B19" w:rsidRDefault="00000000">
      <w:r>
        <w:br w:type="page"/>
      </w:r>
    </w:p>
    <w:p w14:paraId="361F9513" w14:textId="77777777" w:rsidR="004E5B19" w:rsidRDefault="00000000">
      <w:pPr>
        <w:pStyle w:val="Heading1"/>
      </w:pPr>
      <w:r>
        <w:lastRenderedPageBreak/>
        <w:t xml:space="preserve">Day </w:t>
      </w:r>
      <w:proofErr w:type="gramStart"/>
      <w:r>
        <w:t>1  ·</w:t>
      </w:r>
      <w:proofErr w:type="gramEnd"/>
      <w:r>
        <w:t xml:space="preserve">  What You Wish People Could See</w:t>
      </w:r>
    </w:p>
    <w:p w14:paraId="74A6C62D" w14:textId="77777777" w:rsidR="004E5B19" w:rsidRDefault="00000000">
      <w:pPr>
        <w:spacing w:before="80" w:after="80" w:line="320" w:lineRule="auto"/>
      </w:pPr>
      <w:r>
        <w:rPr>
          <w:i/>
          <w:iCs/>
          <w:color w:val="6E6E6E"/>
        </w:rPr>
        <w:t>In The Quiet Gift, the very first question in Emily’s red journal is the one most of us never get asked: What do you wish people could see about you?</w:t>
      </w:r>
    </w:p>
    <w:p w14:paraId="3D0DA91B" w14:textId="77777777" w:rsidR="004E5B19" w:rsidRDefault="00000000">
      <w:pPr>
        <w:spacing w:before="80" w:after="80" w:line="320" w:lineRule="auto"/>
      </w:pPr>
      <w:r>
        <w:t>For most of my life, I wanted people to see how hard I was trying. How much I cared. How smart I really was beneath the words that wouldn’t cooperate on the page. Instead, I learned to perform the version of me that was easier for everyone else. This is your chance to put down the performance, just for a page.</w:t>
      </w:r>
    </w:p>
    <w:p w14:paraId="501D34EB" w14:textId="77777777" w:rsidR="004E5B19" w:rsidRDefault="004E5B19">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E5B19" w14:paraId="5B70860A" w14:textId="77777777">
        <w:trPr>
          <w:cantSplit/>
        </w:trPr>
        <w:tc>
          <w:tcPr>
            <w:tcW w:w="9360" w:type="dxa"/>
            <w:tcBorders>
              <w:top w:val="single" w:sz="12" w:space="0" w:color="8B2635"/>
              <w:left w:val="single" w:sz="4" w:space="0" w:color="E8DCC0"/>
              <w:bottom w:val="single" w:sz="4" w:space="0" w:color="E8DCC0"/>
              <w:right w:val="single" w:sz="4" w:space="0" w:color="E8DCC0"/>
            </w:tcBorders>
            <w:shd w:val="clear" w:color="auto" w:fill="FAF5EC"/>
            <w:tcMar>
              <w:top w:w="180" w:type="dxa"/>
              <w:left w:w="280" w:type="dxa"/>
              <w:bottom w:w="180" w:type="dxa"/>
              <w:right w:w="280" w:type="dxa"/>
            </w:tcMar>
          </w:tcPr>
          <w:p w14:paraId="0B83F97C" w14:textId="77777777" w:rsidR="004E5B19" w:rsidRDefault="00000000">
            <w:pPr>
              <w:spacing w:after="80"/>
            </w:pPr>
            <w:r>
              <w:rPr>
                <w:b/>
                <w:bCs/>
                <w:caps/>
                <w:color w:val="8B2635"/>
                <w:spacing w:val="40"/>
                <w:sz w:val="18"/>
                <w:szCs w:val="18"/>
              </w:rPr>
              <w:t>Prompt</w:t>
            </w:r>
          </w:p>
          <w:p w14:paraId="6106C2EA" w14:textId="77777777" w:rsidR="004E5B19" w:rsidRDefault="00000000">
            <w:pPr>
              <w:spacing w:line="340" w:lineRule="auto"/>
            </w:pPr>
            <w:r>
              <w:rPr>
                <w:i/>
                <w:iCs/>
                <w:sz w:val="26"/>
                <w:szCs w:val="26"/>
              </w:rPr>
              <w:t>“What do you wish people could see about you that they don’t?”</w:t>
            </w:r>
          </w:p>
        </w:tc>
      </w:tr>
    </w:tbl>
    <w:p w14:paraId="06D31137" w14:textId="77777777" w:rsidR="004E5B19" w:rsidRDefault="00000000">
      <w:pPr>
        <w:keepNext/>
        <w:pBdr>
          <w:bottom w:val="single" w:sz="4" w:space="1" w:color="B8B8B8"/>
        </w:pBdr>
        <w:spacing w:before="320"/>
      </w:pPr>
      <w:r>
        <w:t xml:space="preserve"> </w:t>
      </w:r>
    </w:p>
    <w:p w14:paraId="6A482DD0" w14:textId="77777777" w:rsidR="004E5B19" w:rsidRDefault="00000000">
      <w:pPr>
        <w:keepNext/>
        <w:pBdr>
          <w:bottom w:val="single" w:sz="4" w:space="1" w:color="B8B8B8"/>
        </w:pBdr>
        <w:spacing w:before="320"/>
      </w:pPr>
      <w:r>
        <w:t xml:space="preserve"> </w:t>
      </w:r>
    </w:p>
    <w:p w14:paraId="6E1285A9" w14:textId="77777777" w:rsidR="004E5B19" w:rsidRDefault="00000000">
      <w:pPr>
        <w:keepNext/>
        <w:pBdr>
          <w:bottom w:val="single" w:sz="4" w:space="1" w:color="B8B8B8"/>
        </w:pBdr>
        <w:spacing w:before="320"/>
      </w:pPr>
      <w:r>
        <w:t xml:space="preserve"> </w:t>
      </w:r>
    </w:p>
    <w:p w14:paraId="579EA352" w14:textId="77777777" w:rsidR="004E5B19" w:rsidRDefault="00000000">
      <w:pPr>
        <w:keepNext/>
        <w:pBdr>
          <w:bottom w:val="single" w:sz="4" w:space="1" w:color="B8B8B8"/>
        </w:pBdr>
        <w:spacing w:before="320"/>
      </w:pPr>
      <w:r>
        <w:t xml:space="preserve"> </w:t>
      </w:r>
    </w:p>
    <w:p w14:paraId="7BEC7599" w14:textId="77777777" w:rsidR="004E5B19" w:rsidRDefault="00000000">
      <w:pPr>
        <w:pBdr>
          <w:bottom w:val="single" w:sz="4" w:space="1" w:color="B8B8B8"/>
        </w:pBdr>
        <w:spacing w:before="320"/>
      </w:pPr>
      <w:r>
        <w:t xml:space="preserve"> </w:t>
      </w:r>
    </w:p>
    <w:p w14:paraId="3968759B" w14:textId="77777777" w:rsidR="004E5B19" w:rsidRDefault="004E5B1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E5B19" w14:paraId="501CC3E8" w14:textId="77777777">
        <w:trPr>
          <w:cantSplit/>
        </w:trPr>
        <w:tc>
          <w:tcPr>
            <w:tcW w:w="9360" w:type="dxa"/>
            <w:tcBorders>
              <w:top w:val="single" w:sz="12" w:space="0" w:color="8B2635"/>
              <w:left w:val="single" w:sz="4" w:space="0" w:color="E8DCC0"/>
              <w:bottom w:val="single" w:sz="4" w:space="0" w:color="E8DCC0"/>
              <w:right w:val="single" w:sz="4" w:space="0" w:color="E8DCC0"/>
            </w:tcBorders>
            <w:shd w:val="clear" w:color="auto" w:fill="FAF5EC"/>
            <w:tcMar>
              <w:top w:w="180" w:type="dxa"/>
              <w:left w:w="280" w:type="dxa"/>
              <w:bottom w:w="180" w:type="dxa"/>
              <w:right w:w="280" w:type="dxa"/>
            </w:tcMar>
          </w:tcPr>
          <w:p w14:paraId="77747B12" w14:textId="77777777" w:rsidR="004E5B19" w:rsidRDefault="00000000">
            <w:pPr>
              <w:spacing w:after="80"/>
            </w:pPr>
            <w:r>
              <w:rPr>
                <w:b/>
                <w:bCs/>
                <w:caps/>
                <w:color w:val="8B2635"/>
                <w:spacing w:val="40"/>
                <w:sz w:val="18"/>
                <w:szCs w:val="18"/>
              </w:rPr>
              <w:t>Go deeper</w:t>
            </w:r>
          </w:p>
          <w:p w14:paraId="4AA2517B" w14:textId="77777777" w:rsidR="004E5B19" w:rsidRDefault="00000000">
            <w:pPr>
              <w:spacing w:line="340" w:lineRule="auto"/>
            </w:pPr>
            <w:r>
              <w:rPr>
                <w:i/>
                <w:iCs/>
                <w:sz w:val="26"/>
                <w:szCs w:val="26"/>
              </w:rPr>
              <w:t>“Whose seeing have you been waiting for? What would it free up to stop waiting?”</w:t>
            </w:r>
          </w:p>
        </w:tc>
      </w:tr>
    </w:tbl>
    <w:p w14:paraId="7A948E85" w14:textId="77777777" w:rsidR="004E5B19" w:rsidRDefault="00000000">
      <w:pPr>
        <w:keepNext/>
        <w:pBdr>
          <w:bottom w:val="single" w:sz="4" w:space="1" w:color="B8B8B8"/>
        </w:pBdr>
        <w:spacing w:before="320"/>
      </w:pPr>
      <w:r>
        <w:t xml:space="preserve"> </w:t>
      </w:r>
    </w:p>
    <w:p w14:paraId="302C6C18" w14:textId="77777777" w:rsidR="004E5B19" w:rsidRDefault="00000000">
      <w:pPr>
        <w:keepNext/>
        <w:pBdr>
          <w:bottom w:val="single" w:sz="4" w:space="1" w:color="B8B8B8"/>
        </w:pBdr>
        <w:spacing w:before="320"/>
      </w:pPr>
      <w:r>
        <w:t xml:space="preserve"> </w:t>
      </w:r>
    </w:p>
    <w:p w14:paraId="333B9E39" w14:textId="77777777" w:rsidR="004E5B19" w:rsidRDefault="00000000">
      <w:pPr>
        <w:keepNext/>
        <w:pBdr>
          <w:bottom w:val="single" w:sz="4" w:space="1" w:color="B8B8B8"/>
        </w:pBdr>
        <w:spacing w:before="320"/>
      </w:pPr>
      <w:r>
        <w:t xml:space="preserve"> </w:t>
      </w:r>
    </w:p>
    <w:p w14:paraId="1131D1D1" w14:textId="77777777" w:rsidR="004E5B19" w:rsidRDefault="00000000">
      <w:pPr>
        <w:keepNext/>
        <w:pBdr>
          <w:bottom w:val="single" w:sz="4" w:space="1" w:color="B8B8B8"/>
        </w:pBdr>
        <w:spacing w:before="320"/>
      </w:pPr>
      <w:r>
        <w:t xml:space="preserve"> </w:t>
      </w:r>
    </w:p>
    <w:p w14:paraId="3F4B01FD" w14:textId="77777777" w:rsidR="004E5B19" w:rsidRDefault="00000000">
      <w:pPr>
        <w:pBdr>
          <w:bottom w:val="single" w:sz="4" w:space="1" w:color="B8B8B8"/>
        </w:pBdr>
        <w:spacing w:before="320"/>
      </w:pPr>
      <w:r>
        <w:t xml:space="preserve"> </w:t>
      </w:r>
    </w:p>
    <w:p w14:paraId="3B981031" w14:textId="77777777" w:rsidR="004E5B19" w:rsidRDefault="004E5B1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E5B19" w14:paraId="7F1AA289" w14:textId="77777777">
        <w:trPr>
          <w:cantSplit/>
        </w:trPr>
        <w:tc>
          <w:tcPr>
            <w:tcW w:w="9360" w:type="dxa"/>
            <w:tcBorders>
              <w:top w:val="none" w:sz="0" w:space="0" w:color="FFFFFF"/>
              <w:left w:val="single" w:sz="24" w:space="0" w:color="B8893E"/>
              <w:bottom w:val="none" w:sz="0" w:space="0" w:color="FFFFFF"/>
              <w:right w:val="none" w:sz="0" w:space="0" w:color="FFFFFF"/>
            </w:tcBorders>
            <w:shd w:val="clear" w:color="auto" w:fill="F5F1E8"/>
            <w:tcMar>
              <w:top w:w="140" w:type="dxa"/>
              <w:left w:w="240" w:type="dxa"/>
              <w:bottom w:w="140" w:type="dxa"/>
              <w:right w:w="240" w:type="dxa"/>
            </w:tcMar>
          </w:tcPr>
          <w:p w14:paraId="53B1F401" w14:textId="77777777" w:rsidR="004E5B19" w:rsidRDefault="00000000">
            <w:pPr>
              <w:spacing w:after="60"/>
            </w:pPr>
            <w:r>
              <w:rPr>
                <w:b/>
                <w:bCs/>
                <w:caps/>
                <w:color w:val="B8893E"/>
                <w:spacing w:val="40"/>
                <w:sz w:val="18"/>
                <w:szCs w:val="18"/>
              </w:rPr>
              <w:t>Today’s micro-practice</w:t>
            </w:r>
          </w:p>
          <w:p w14:paraId="6CEA99C9" w14:textId="77777777" w:rsidR="004E5B19" w:rsidRDefault="00000000">
            <w:pPr>
              <w:spacing w:line="320" w:lineRule="auto"/>
            </w:pPr>
            <w:r>
              <w:t>Today, say one true thing out loud — even to yourself in the mirror. “I am the one who…” Then notice what happens in your chest.</w:t>
            </w:r>
          </w:p>
        </w:tc>
      </w:tr>
    </w:tbl>
    <w:p w14:paraId="3BDA5EFA" w14:textId="77777777" w:rsidR="004E5B19" w:rsidRDefault="00000000">
      <w:r>
        <w:br w:type="page"/>
      </w:r>
    </w:p>
    <w:p w14:paraId="437A6460" w14:textId="77777777" w:rsidR="004E5B19" w:rsidRDefault="00000000">
      <w:pPr>
        <w:pStyle w:val="Heading1"/>
      </w:pPr>
      <w:r>
        <w:lastRenderedPageBreak/>
        <w:t xml:space="preserve">Day </w:t>
      </w:r>
      <w:proofErr w:type="gramStart"/>
      <w:r>
        <w:t>2  ·</w:t>
      </w:r>
      <w:proofErr w:type="gramEnd"/>
      <w:r>
        <w:t xml:space="preserve">  The Closets You’ve Built</w:t>
      </w:r>
    </w:p>
    <w:p w14:paraId="4969A29F" w14:textId="77777777" w:rsidR="004E5B19" w:rsidRDefault="00000000">
      <w:pPr>
        <w:spacing w:before="80" w:after="80" w:line="320" w:lineRule="auto"/>
      </w:pPr>
      <w:r>
        <w:rPr>
          <w:i/>
          <w:iCs/>
          <w:color w:val="6E6E6E"/>
        </w:rPr>
        <w:t>Emily had a closet she retreated into when the world felt too loud. We all have one — it just doesn’t always have a door.</w:t>
      </w:r>
    </w:p>
    <w:p w14:paraId="74908F3E" w14:textId="77777777" w:rsidR="004E5B19" w:rsidRDefault="00000000">
      <w:pPr>
        <w:spacing w:before="80" w:after="80" w:line="320" w:lineRule="auto"/>
      </w:pPr>
      <w:r>
        <w:t>Sometimes the closet is busyness. Sometimes it’s humor that deflects. Sometimes it’s being so capable that no one ever asks if you’re okay. None of these are weaknesses. They’re strategies that kept you safe. And you’re allowed to come out now.</w:t>
      </w:r>
    </w:p>
    <w:p w14:paraId="68D4236C" w14:textId="77777777" w:rsidR="004E5B19" w:rsidRDefault="004E5B19">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E5B19" w14:paraId="4537C910" w14:textId="77777777">
        <w:trPr>
          <w:cantSplit/>
        </w:trPr>
        <w:tc>
          <w:tcPr>
            <w:tcW w:w="9360" w:type="dxa"/>
            <w:tcBorders>
              <w:top w:val="single" w:sz="12" w:space="0" w:color="8B2635"/>
              <w:left w:val="single" w:sz="4" w:space="0" w:color="E8DCC0"/>
              <w:bottom w:val="single" w:sz="4" w:space="0" w:color="E8DCC0"/>
              <w:right w:val="single" w:sz="4" w:space="0" w:color="E8DCC0"/>
            </w:tcBorders>
            <w:shd w:val="clear" w:color="auto" w:fill="FAF5EC"/>
            <w:tcMar>
              <w:top w:w="180" w:type="dxa"/>
              <w:left w:w="280" w:type="dxa"/>
              <w:bottom w:w="180" w:type="dxa"/>
              <w:right w:w="280" w:type="dxa"/>
            </w:tcMar>
          </w:tcPr>
          <w:p w14:paraId="2D5FE7A3" w14:textId="77777777" w:rsidR="004E5B19" w:rsidRDefault="00000000">
            <w:pPr>
              <w:spacing w:after="80"/>
            </w:pPr>
            <w:r>
              <w:rPr>
                <w:b/>
                <w:bCs/>
                <w:caps/>
                <w:color w:val="8B2635"/>
                <w:spacing w:val="40"/>
                <w:sz w:val="18"/>
                <w:szCs w:val="18"/>
              </w:rPr>
              <w:t>Prompt</w:t>
            </w:r>
          </w:p>
          <w:p w14:paraId="5346264A" w14:textId="77777777" w:rsidR="004E5B19" w:rsidRDefault="00000000">
            <w:pPr>
              <w:spacing w:line="340" w:lineRule="auto"/>
            </w:pPr>
            <w:r>
              <w:rPr>
                <w:i/>
                <w:iCs/>
                <w:sz w:val="26"/>
                <w:szCs w:val="26"/>
              </w:rPr>
              <w:t>“Where do you hide — in plain sight?”</w:t>
            </w:r>
          </w:p>
        </w:tc>
      </w:tr>
    </w:tbl>
    <w:p w14:paraId="08293F09" w14:textId="77777777" w:rsidR="004E5B19" w:rsidRDefault="00000000">
      <w:pPr>
        <w:keepNext/>
        <w:pBdr>
          <w:bottom w:val="single" w:sz="4" w:space="1" w:color="B8B8B8"/>
        </w:pBdr>
        <w:spacing w:before="320"/>
      </w:pPr>
      <w:r>
        <w:t xml:space="preserve"> </w:t>
      </w:r>
    </w:p>
    <w:p w14:paraId="3163F60A" w14:textId="77777777" w:rsidR="004E5B19" w:rsidRDefault="00000000">
      <w:pPr>
        <w:keepNext/>
        <w:pBdr>
          <w:bottom w:val="single" w:sz="4" w:space="1" w:color="B8B8B8"/>
        </w:pBdr>
        <w:spacing w:before="320"/>
      </w:pPr>
      <w:r>
        <w:t xml:space="preserve"> </w:t>
      </w:r>
    </w:p>
    <w:p w14:paraId="62E2B932" w14:textId="77777777" w:rsidR="004E5B19" w:rsidRDefault="00000000">
      <w:pPr>
        <w:keepNext/>
        <w:pBdr>
          <w:bottom w:val="single" w:sz="4" w:space="1" w:color="B8B8B8"/>
        </w:pBdr>
        <w:spacing w:before="320"/>
      </w:pPr>
      <w:r>
        <w:t xml:space="preserve"> </w:t>
      </w:r>
    </w:p>
    <w:p w14:paraId="2EE78BA8" w14:textId="77777777" w:rsidR="004E5B19" w:rsidRDefault="00000000">
      <w:pPr>
        <w:keepNext/>
        <w:pBdr>
          <w:bottom w:val="single" w:sz="4" w:space="1" w:color="B8B8B8"/>
        </w:pBdr>
        <w:spacing w:before="320"/>
      </w:pPr>
      <w:r>
        <w:t xml:space="preserve"> </w:t>
      </w:r>
    </w:p>
    <w:p w14:paraId="03E5735E" w14:textId="77777777" w:rsidR="004E5B19" w:rsidRDefault="00000000">
      <w:pPr>
        <w:pBdr>
          <w:bottom w:val="single" w:sz="4" w:space="1" w:color="B8B8B8"/>
        </w:pBdr>
        <w:spacing w:before="320"/>
      </w:pPr>
      <w:r>
        <w:t xml:space="preserve"> </w:t>
      </w:r>
    </w:p>
    <w:p w14:paraId="14878DA1" w14:textId="77777777" w:rsidR="004E5B19" w:rsidRDefault="004E5B1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E5B19" w14:paraId="55C3869D" w14:textId="77777777">
        <w:trPr>
          <w:cantSplit/>
        </w:trPr>
        <w:tc>
          <w:tcPr>
            <w:tcW w:w="9360" w:type="dxa"/>
            <w:tcBorders>
              <w:top w:val="single" w:sz="12" w:space="0" w:color="8B2635"/>
              <w:left w:val="single" w:sz="4" w:space="0" w:color="E8DCC0"/>
              <w:bottom w:val="single" w:sz="4" w:space="0" w:color="E8DCC0"/>
              <w:right w:val="single" w:sz="4" w:space="0" w:color="E8DCC0"/>
            </w:tcBorders>
            <w:shd w:val="clear" w:color="auto" w:fill="FAF5EC"/>
            <w:tcMar>
              <w:top w:w="180" w:type="dxa"/>
              <w:left w:w="280" w:type="dxa"/>
              <w:bottom w:w="180" w:type="dxa"/>
              <w:right w:w="280" w:type="dxa"/>
            </w:tcMar>
          </w:tcPr>
          <w:p w14:paraId="2F5120F9" w14:textId="77777777" w:rsidR="004E5B19" w:rsidRDefault="00000000">
            <w:pPr>
              <w:spacing w:after="80"/>
            </w:pPr>
            <w:r>
              <w:rPr>
                <w:b/>
                <w:bCs/>
                <w:caps/>
                <w:color w:val="8B2635"/>
                <w:spacing w:val="40"/>
                <w:sz w:val="18"/>
                <w:szCs w:val="18"/>
              </w:rPr>
              <w:t>Go deeper</w:t>
            </w:r>
          </w:p>
          <w:p w14:paraId="566AAEDF" w14:textId="77777777" w:rsidR="004E5B19" w:rsidRDefault="00000000">
            <w:pPr>
              <w:spacing w:line="340" w:lineRule="auto"/>
            </w:pPr>
            <w:r>
              <w:rPr>
                <w:i/>
                <w:iCs/>
                <w:sz w:val="26"/>
                <w:szCs w:val="26"/>
              </w:rPr>
              <w:t>“What were you protecting? What is it costing you now?”</w:t>
            </w:r>
          </w:p>
        </w:tc>
      </w:tr>
    </w:tbl>
    <w:p w14:paraId="49101A90" w14:textId="77777777" w:rsidR="004E5B19" w:rsidRDefault="00000000">
      <w:pPr>
        <w:keepNext/>
        <w:pBdr>
          <w:bottom w:val="single" w:sz="4" w:space="1" w:color="B8B8B8"/>
        </w:pBdr>
        <w:spacing w:before="320"/>
      </w:pPr>
      <w:r>
        <w:t xml:space="preserve"> </w:t>
      </w:r>
    </w:p>
    <w:p w14:paraId="09D7E4E0" w14:textId="77777777" w:rsidR="004E5B19" w:rsidRDefault="00000000">
      <w:pPr>
        <w:keepNext/>
        <w:pBdr>
          <w:bottom w:val="single" w:sz="4" w:space="1" w:color="B8B8B8"/>
        </w:pBdr>
        <w:spacing w:before="320"/>
      </w:pPr>
      <w:r>
        <w:t xml:space="preserve"> </w:t>
      </w:r>
    </w:p>
    <w:p w14:paraId="3A7421B1" w14:textId="77777777" w:rsidR="004E5B19" w:rsidRDefault="00000000">
      <w:pPr>
        <w:keepNext/>
        <w:pBdr>
          <w:bottom w:val="single" w:sz="4" w:space="1" w:color="B8B8B8"/>
        </w:pBdr>
        <w:spacing w:before="320"/>
      </w:pPr>
      <w:r>
        <w:t xml:space="preserve"> </w:t>
      </w:r>
    </w:p>
    <w:p w14:paraId="143D659C" w14:textId="77777777" w:rsidR="004E5B19" w:rsidRDefault="00000000">
      <w:pPr>
        <w:keepNext/>
        <w:pBdr>
          <w:bottom w:val="single" w:sz="4" w:space="1" w:color="B8B8B8"/>
        </w:pBdr>
        <w:spacing w:before="320"/>
      </w:pPr>
      <w:r>
        <w:t xml:space="preserve"> </w:t>
      </w:r>
    </w:p>
    <w:p w14:paraId="126FD124" w14:textId="77777777" w:rsidR="004E5B19" w:rsidRDefault="00000000">
      <w:pPr>
        <w:pBdr>
          <w:bottom w:val="single" w:sz="4" w:space="1" w:color="B8B8B8"/>
        </w:pBdr>
        <w:spacing w:before="320"/>
      </w:pPr>
      <w:r>
        <w:t xml:space="preserve"> </w:t>
      </w:r>
    </w:p>
    <w:p w14:paraId="66B6FFC8" w14:textId="77777777" w:rsidR="004E5B19" w:rsidRDefault="004E5B1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E5B19" w14:paraId="122D27C4" w14:textId="77777777">
        <w:trPr>
          <w:cantSplit/>
        </w:trPr>
        <w:tc>
          <w:tcPr>
            <w:tcW w:w="9360" w:type="dxa"/>
            <w:tcBorders>
              <w:top w:val="none" w:sz="0" w:space="0" w:color="FFFFFF"/>
              <w:left w:val="single" w:sz="24" w:space="0" w:color="B8893E"/>
              <w:bottom w:val="none" w:sz="0" w:space="0" w:color="FFFFFF"/>
              <w:right w:val="none" w:sz="0" w:space="0" w:color="FFFFFF"/>
            </w:tcBorders>
            <w:shd w:val="clear" w:color="auto" w:fill="F5F1E8"/>
            <w:tcMar>
              <w:top w:w="140" w:type="dxa"/>
              <w:left w:w="240" w:type="dxa"/>
              <w:bottom w:w="140" w:type="dxa"/>
              <w:right w:w="240" w:type="dxa"/>
            </w:tcMar>
          </w:tcPr>
          <w:p w14:paraId="157F9438" w14:textId="77777777" w:rsidR="004E5B19" w:rsidRDefault="00000000">
            <w:pPr>
              <w:spacing w:after="60"/>
            </w:pPr>
            <w:r>
              <w:rPr>
                <w:b/>
                <w:bCs/>
                <w:caps/>
                <w:color w:val="B8893E"/>
                <w:spacing w:val="40"/>
                <w:sz w:val="18"/>
                <w:szCs w:val="18"/>
              </w:rPr>
              <w:t>Today’s micro-practice</w:t>
            </w:r>
          </w:p>
          <w:p w14:paraId="5A65E5C9" w14:textId="77777777" w:rsidR="004E5B19" w:rsidRDefault="00000000">
            <w:pPr>
              <w:spacing w:line="320" w:lineRule="auto"/>
            </w:pPr>
            <w:r>
              <w:t>Name the closet. Write it on a sticky note. Put it where you’ll see it tomorrow. Naming a thing softens its grip.</w:t>
            </w:r>
          </w:p>
        </w:tc>
      </w:tr>
    </w:tbl>
    <w:p w14:paraId="695B3236" w14:textId="77777777" w:rsidR="004E5B19" w:rsidRDefault="00000000">
      <w:r>
        <w:br w:type="page"/>
      </w:r>
    </w:p>
    <w:p w14:paraId="6AA241AB" w14:textId="77777777" w:rsidR="004E5B19" w:rsidRDefault="00000000">
      <w:pPr>
        <w:pStyle w:val="Heading1"/>
      </w:pPr>
      <w:r>
        <w:lastRenderedPageBreak/>
        <w:t xml:space="preserve">Day </w:t>
      </w:r>
      <w:proofErr w:type="gramStart"/>
      <w:r>
        <w:t>3  ·</w:t>
      </w:r>
      <w:proofErr w:type="gramEnd"/>
      <w:r>
        <w:t xml:space="preserve">  The Quiet Gift of Your Difference</w:t>
      </w:r>
    </w:p>
    <w:p w14:paraId="6DBE2738" w14:textId="77777777" w:rsidR="004E5B19" w:rsidRDefault="00000000">
      <w:pPr>
        <w:spacing w:before="80" w:after="80" w:line="320" w:lineRule="auto"/>
      </w:pPr>
      <w:r>
        <w:rPr>
          <w:i/>
          <w:iCs/>
          <w:color w:val="6E6E6E"/>
        </w:rPr>
        <w:t>I spent years apologizing for the way my brain worked. Dyslexia made me slower, but it also made me creative. It made me empathetic. It made me see what others missed.</w:t>
      </w:r>
    </w:p>
    <w:p w14:paraId="32F370FA" w14:textId="77777777" w:rsidR="004E5B19" w:rsidRDefault="00000000">
      <w:pPr>
        <w:spacing w:before="80" w:after="80" w:line="320" w:lineRule="auto"/>
      </w:pPr>
      <w:r>
        <w:t>Whatever made you feel “different” — a learning difference, a neurodivergent mind, an unconventional path, a quiet temperament — is also where some of your deepest wisdom lives. The world calls it a weakness. I call it a quiet gift.</w:t>
      </w:r>
    </w:p>
    <w:p w14:paraId="4041F45F" w14:textId="77777777" w:rsidR="004E5B19" w:rsidRDefault="004E5B19">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E5B19" w14:paraId="0262E5A7" w14:textId="77777777">
        <w:trPr>
          <w:cantSplit/>
        </w:trPr>
        <w:tc>
          <w:tcPr>
            <w:tcW w:w="9360" w:type="dxa"/>
            <w:tcBorders>
              <w:top w:val="single" w:sz="12" w:space="0" w:color="8B2635"/>
              <w:left w:val="single" w:sz="4" w:space="0" w:color="E8DCC0"/>
              <w:bottom w:val="single" w:sz="4" w:space="0" w:color="E8DCC0"/>
              <w:right w:val="single" w:sz="4" w:space="0" w:color="E8DCC0"/>
            </w:tcBorders>
            <w:shd w:val="clear" w:color="auto" w:fill="FAF5EC"/>
            <w:tcMar>
              <w:top w:w="180" w:type="dxa"/>
              <w:left w:w="280" w:type="dxa"/>
              <w:bottom w:w="180" w:type="dxa"/>
              <w:right w:w="280" w:type="dxa"/>
            </w:tcMar>
          </w:tcPr>
          <w:p w14:paraId="3D48BA47" w14:textId="77777777" w:rsidR="004E5B19" w:rsidRDefault="00000000">
            <w:pPr>
              <w:spacing w:after="80"/>
            </w:pPr>
            <w:r>
              <w:rPr>
                <w:b/>
                <w:bCs/>
                <w:caps/>
                <w:color w:val="8B2635"/>
                <w:spacing w:val="40"/>
                <w:sz w:val="18"/>
                <w:szCs w:val="18"/>
              </w:rPr>
              <w:t>Prompt</w:t>
            </w:r>
          </w:p>
          <w:p w14:paraId="2A1F0080" w14:textId="77777777" w:rsidR="004E5B19" w:rsidRDefault="00000000">
            <w:pPr>
              <w:spacing w:line="340" w:lineRule="auto"/>
            </w:pPr>
            <w:r>
              <w:rPr>
                <w:i/>
                <w:iCs/>
                <w:sz w:val="26"/>
                <w:szCs w:val="26"/>
              </w:rPr>
              <w:t>“What part of you have you tried to hide — that might actually be a gift?”</w:t>
            </w:r>
          </w:p>
        </w:tc>
      </w:tr>
    </w:tbl>
    <w:p w14:paraId="2710DF28" w14:textId="77777777" w:rsidR="004E5B19" w:rsidRDefault="00000000">
      <w:pPr>
        <w:keepNext/>
        <w:pBdr>
          <w:bottom w:val="single" w:sz="4" w:space="1" w:color="B8B8B8"/>
        </w:pBdr>
        <w:spacing w:before="320"/>
      </w:pPr>
      <w:r>
        <w:t xml:space="preserve"> </w:t>
      </w:r>
    </w:p>
    <w:p w14:paraId="4D4DD0CF" w14:textId="77777777" w:rsidR="004E5B19" w:rsidRDefault="00000000">
      <w:pPr>
        <w:keepNext/>
        <w:pBdr>
          <w:bottom w:val="single" w:sz="4" w:space="1" w:color="B8B8B8"/>
        </w:pBdr>
        <w:spacing w:before="320"/>
      </w:pPr>
      <w:r>
        <w:t xml:space="preserve"> </w:t>
      </w:r>
    </w:p>
    <w:p w14:paraId="3D50666C" w14:textId="77777777" w:rsidR="004E5B19" w:rsidRDefault="00000000">
      <w:pPr>
        <w:keepNext/>
        <w:pBdr>
          <w:bottom w:val="single" w:sz="4" w:space="1" w:color="B8B8B8"/>
        </w:pBdr>
        <w:spacing w:before="320"/>
      </w:pPr>
      <w:r>
        <w:t xml:space="preserve"> </w:t>
      </w:r>
    </w:p>
    <w:p w14:paraId="5076132D" w14:textId="77777777" w:rsidR="004E5B19" w:rsidRDefault="00000000">
      <w:pPr>
        <w:keepNext/>
        <w:pBdr>
          <w:bottom w:val="single" w:sz="4" w:space="1" w:color="B8B8B8"/>
        </w:pBdr>
        <w:spacing w:before="320"/>
      </w:pPr>
      <w:r>
        <w:t xml:space="preserve"> </w:t>
      </w:r>
    </w:p>
    <w:p w14:paraId="5CCA8C4C" w14:textId="77777777" w:rsidR="004E5B19" w:rsidRDefault="00000000">
      <w:pPr>
        <w:pBdr>
          <w:bottom w:val="single" w:sz="4" w:space="1" w:color="B8B8B8"/>
        </w:pBdr>
        <w:spacing w:before="320"/>
      </w:pPr>
      <w:r>
        <w:t xml:space="preserve"> </w:t>
      </w:r>
    </w:p>
    <w:p w14:paraId="61752F7A" w14:textId="77777777" w:rsidR="004E5B19" w:rsidRDefault="004E5B1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E5B19" w14:paraId="60C5AE75" w14:textId="77777777">
        <w:trPr>
          <w:cantSplit/>
        </w:trPr>
        <w:tc>
          <w:tcPr>
            <w:tcW w:w="9360" w:type="dxa"/>
            <w:tcBorders>
              <w:top w:val="single" w:sz="12" w:space="0" w:color="8B2635"/>
              <w:left w:val="single" w:sz="4" w:space="0" w:color="E8DCC0"/>
              <w:bottom w:val="single" w:sz="4" w:space="0" w:color="E8DCC0"/>
              <w:right w:val="single" w:sz="4" w:space="0" w:color="E8DCC0"/>
            </w:tcBorders>
            <w:shd w:val="clear" w:color="auto" w:fill="FAF5EC"/>
            <w:tcMar>
              <w:top w:w="180" w:type="dxa"/>
              <w:left w:w="280" w:type="dxa"/>
              <w:bottom w:w="180" w:type="dxa"/>
              <w:right w:w="280" w:type="dxa"/>
            </w:tcMar>
          </w:tcPr>
          <w:p w14:paraId="67AB3C6D" w14:textId="77777777" w:rsidR="004E5B19" w:rsidRDefault="00000000">
            <w:pPr>
              <w:spacing w:after="80"/>
            </w:pPr>
            <w:r>
              <w:rPr>
                <w:b/>
                <w:bCs/>
                <w:caps/>
                <w:color w:val="8B2635"/>
                <w:spacing w:val="40"/>
                <w:sz w:val="18"/>
                <w:szCs w:val="18"/>
              </w:rPr>
              <w:t>Go deeper</w:t>
            </w:r>
          </w:p>
          <w:p w14:paraId="2F3A0B06" w14:textId="77777777" w:rsidR="004E5B19" w:rsidRDefault="00000000">
            <w:pPr>
              <w:spacing w:line="340" w:lineRule="auto"/>
            </w:pPr>
            <w:r>
              <w:rPr>
                <w:i/>
                <w:iCs/>
                <w:sz w:val="26"/>
                <w:szCs w:val="26"/>
              </w:rPr>
              <w:t>“How has that very thing helped someone you love? Helped you, when you weren’t looking?”</w:t>
            </w:r>
          </w:p>
        </w:tc>
      </w:tr>
    </w:tbl>
    <w:p w14:paraId="1AC2B112" w14:textId="77777777" w:rsidR="004E5B19" w:rsidRDefault="00000000">
      <w:pPr>
        <w:keepNext/>
        <w:pBdr>
          <w:bottom w:val="single" w:sz="4" w:space="1" w:color="B8B8B8"/>
        </w:pBdr>
        <w:spacing w:before="320"/>
      </w:pPr>
      <w:r>
        <w:t xml:space="preserve"> </w:t>
      </w:r>
    </w:p>
    <w:p w14:paraId="3A0FCEF7" w14:textId="77777777" w:rsidR="004E5B19" w:rsidRDefault="00000000">
      <w:pPr>
        <w:keepNext/>
        <w:pBdr>
          <w:bottom w:val="single" w:sz="4" w:space="1" w:color="B8B8B8"/>
        </w:pBdr>
        <w:spacing w:before="320"/>
      </w:pPr>
      <w:r>
        <w:t xml:space="preserve"> </w:t>
      </w:r>
    </w:p>
    <w:p w14:paraId="0B83A1E4" w14:textId="77777777" w:rsidR="004E5B19" w:rsidRDefault="00000000">
      <w:pPr>
        <w:keepNext/>
        <w:pBdr>
          <w:bottom w:val="single" w:sz="4" w:space="1" w:color="B8B8B8"/>
        </w:pBdr>
        <w:spacing w:before="320"/>
      </w:pPr>
      <w:r>
        <w:t xml:space="preserve"> </w:t>
      </w:r>
    </w:p>
    <w:p w14:paraId="53E6583B" w14:textId="77777777" w:rsidR="004E5B19" w:rsidRDefault="00000000">
      <w:pPr>
        <w:keepNext/>
        <w:pBdr>
          <w:bottom w:val="single" w:sz="4" w:space="1" w:color="B8B8B8"/>
        </w:pBdr>
        <w:spacing w:before="320"/>
      </w:pPr>
      <w:r>
        <w:t xml:space="preserve"> </w:t>
      </w:r>
    </w:p>
    <w:p w14:paraId="46D3B64F" w14:textId="77777777" w:rsidR="004E5B19" w:rsidRDefault="00000000">
      <w:pPr>
        <w:pBdr>
          <w:bottom w:val="single" w:sz="4" w:space="1" w:color="B8B8B8"/>
        </w:pBdr>
        <w:spacing w:before="320"/>
      </w:pPr>
      <w:r>
        <w:t xml:space="preserve"> </w:t>
      </w:r>
    </w:p>
    <w:p w14:paraId="4305DD99" w14:textId="77777777" w:rsidR="004E5B19" w:rsidRDefault="004E5B1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E5B19" w14:paraId="794F0D0C" w14:textId="77777777">
        <w:trPr>
          <w:cantSplit/>
        </w:trPr>
        <w:tc>
          <w:tcPr>
            <w:tcW w:w="9360" w:type="dxa"/>
            <w:tcBorders>
              <w:top w:val="none" w:sz="0" w:space="0" w:color="FFFFFF"/>
              <w:left w:val="single" w:sz="24" w:space="0" w:color="B8893E"/>
              <w:bottom w:val="none" w:sz="0" w:space="0" w:color="FFFFFF"/>
              <w:right w:val="none" w:sz="0" w:space="0" w:color="FFFFFF"/>
            </w:tcBorders>
            <w:shd w:val="clear" w:color="auto" w:fill="F5F1E8"/>
            <w:tcMar>
              <w:top w:w="140" w:type="dxa"/>
              <w:left w:w="240" w:type="dxa"/>
              <w:bottom w:w="140" w:type="dxa"/>
              <w:right w:w="240" w:type="dxa"/>
            </w:tcMar>
          </w:tcPr>
          <w:p w14:paraId="53131BCF" w14:textId="77777777" w:rsidR="004E5B19" w:rsidRDefault="00000000">
            <w:pPr>
              <w:spacing w:after="60"/>
            </w:pPr>
            <w:r>
              <w:rPr>
                <w:b/>
                <w:bCs/>
                <w:caps/>
                <w:color w:val="B8893E"/>
                <w:spacing w:val="40"/>
                <w:sz w:val="18"/>
                <w:szCs w:val="18"/>
              </w:rPr>
              <w:t>Today’s micro-practice</w:t>
            </w:r>
          </w:p>
          <w:p w14:paraId="1F1EBD40" w14:textId="77777777" w:rsidR="004E5B19" w:rsidRDefault="00000000">
            <w:pPr>
              <w:spacing w:line="320" w:lineRule="auto"/>
            </w:pPr>
            <w:r>
              <w:t>Finish this sentence three times: “Because I’m _____, I notice _____.”</w:t>
            </w:r>
          </w:p>
        </w:tc>
      </w:tr>
    </w:tbl>
    <w:p w14:paraId="68B48C87" w14:textId="77777777" w:rsidR="004E5B19" w:rsidRDefault="00000000">
      <w:r>
        <w:br w:type="page"/>
      </w:r>
    </w:p>
    <w:p w14:paraId="71800AF4" w14:textId="77777777" w:rsidR="004E5B19" w:rsidRDefault="00000000">
      <w:pPr>
        <w:pStyle w:val="Heading1"/>
      </w:pPr>
      <w:r>
        <w:lastRenderedPageBreak/>
        <w:t xml:space="preserve">Day </w:t>
      </w:r>
      <w:proofErr w:type="gramStart"/>
      <w:r>
        <w:t>4  ·</w:t>
      </w:r>
      <w:proofErr w:type="gramEnd"/>
      <w:r>
        <w:t xml:space="preserve">  Honoring What Hurt</w:t>
      </w:r>
    </w:p>
    <w:p w14:paraId="583132C4" w14:textId="77777777" w:rsidR="004E5B19" w:rsidRDefault="00000000">
      <w:pPr>
        <w:spacing w:before="80" w:after="80" w:line="320" w:lineRule="auto"/>
      </w:pPr>
      <w:r>
        <w:rPr>
          <w:i/>
          <w:iCs/>
          <w:color w:val="6E6E6E"/>
        </w:rPr>
        <w:t>Healing doesn’t mean pretending nothing happened. It means turning toward what hurt and saying, “I see you. You don’t have to whisper anymore.”</w:t>
      </w:r>
    </w:p>
    <w:p w14:paraId="72757A6B" w14:textId="77777777" w:rsidR="004E5B19" w:rsidRDefault="00000000">
      <w:pPr>
        <w:spacing w:before="80" w:after="80" w:line="320" w:lineRule="auto"/>
      </w:pPr>
      <w:r>
        <w:t>Whatever your hard chapter has been — illness, loss, burnout, a relationship that broke you open — there’s a part of you still standing at the edge of that moment, waiting to be acknowledged. Today, we acknowledge.</w:t>
      </w:r>
    </w:p>
    <w:p w14:paraId="1FE64652" w14:textId="77777777" w:rsidR="004E5B19" w:rsidRDefault="004E5B19">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E5B19" w14:paraId="2C76E696" w14:textId="77777777">
        <w:trPr>
          <w:cantSplit/>
        </w:trPr>
        <w:tc>
          <w:tcPr>
            <w:tcW w:w="9360" w:type="dxa"/>
            <w:tcBorders>
              <w:top w:val="single" w:sz="12" w:space="0" w:color="8B2635"/>
              <w:left w:val="single" w:sz="4" w:space="0" w:color="E8DCC0"/>
              <w:bottom w:val="single" w:sz="4" w:space="0" w:color="E8DCC0"/>
              <w:right w:val="single" w:sz="4" w:space="0" w:color="E8DCC0"/>
            </w:tcBorders>
            <w:shd w:val="clear" w:color="auto" w:fill="FAF5EC"/>
            <w:tcMar>
              <w:top w:w="180" w:type="dxa"/>
              <w:left w:w="280" w:type="dxa"/>
              <w:bottom w:w="180" w:type="dxa"/>
              <w:right w:w="280" w:type="dxa"/>
            </w:tcMar>
          </w:tcPr>
          <w:p w14:paraId="60247D8C" w14:textId="77777777" w:rsidR="004E5B19" w:rsidRDefault="00000000">
            <w:pPr>
              <w:spacing w:after="80"/>
            </w:pPr>
            <w:r>
              <w:rPr>
                <w:b/>
                <w:bCs/>
                <w:caps/>
                <w:color w:val="8B2635"/>
                <w:spacing w:val="40"/>
                <w:sz w:val="18"/>
                <w:szCs w:val="18"/>
              </w:rPr>
              <w:t>Prompt</w:t>
            </w:r>
          </w:p>
          <w:p w14:paraId="72F141D1" w14:textId="77777777" w:rsidR="004E5B19" w:rsidRDefault="00000000">
            <w:pPr>
              <w:spacing w:line="340" w:lineRule="auto"/>
            </w:pPr>
            <w:r>
              <w:rPr>
                <w:i/>
                <w:iCs/>
                <w:sz w:val="26"/>
                <w:szCs w:val="26"/>
              </w:rPr>
              <w:t>“What chapter of your life are you still carrying without naming?”</w:t>
            </w:r>
          </w:p>
        </w:tc>
      </w:tr>
    </w:tbl>
    <w:p w14:paraId="6878E57A" w14:textId="77777777" w:rsidR="004E5B19" w:rsidRDefault="00000000">
      <w:pPr>
        <w:keepNext/>
        <w:pBdr>
          <w:bottom w:val="single" w:sz="4" w:space="1" w:color="B8B8B8"/>
        </w:pBdr>
        <w:spacing w:before="320"/>
      </w:pPr>
      <w:r>
        <w:t xml:space="preserve"> </w:t>
      </w:r>
    </w:p>
    <w:p w14:paraId="01086320" w14:textId="77777777" w:rsidR="004E5B19" w:rsidRDefault="00000000">
      <w:pPr>
        <w:keepNext/>
        <w:pBdr>
          <w:bottom w:val="single" w:sz="4" w:space="1" w:color="B8B8B8"/>
        </w:pBdr>
        <w:spacing w:before="320"/>
      </w:pPr>
      <w:r>
        <w:t xml:space="preserve"> </w:t>
      </w:r>
    </w:p>
    <w:p w14:paraId="39CF6205" w14:textId="77777777" w:rsidR="004E5B19" w:rsidRDefault="00000000">
      <w:pPr>
        <w:keepNext/>
        <w:pBdr>
          <w:bottom w:val="single" w:sz="4" w:space="1" w:color="B8B8B8"/>
        </w:pBdr>
        <w:spacing w:before="320"/>
      </w:pPr>
      <w:r>
        <w:t xml:space="preserve"> </w:t>
      </w:r>
    </w:p>
    <w:p w14:paraId="63F037C7" w14:textId="77777777" w:rsidR="004E5B19" w:rsidRDefault="00000000">
      <w:pPr>
        <w:keepNext/>
        <w:pBdr>
          <w:bottom w:val="single" w:sz="4" w:space="1" w:color="B8B8B8"/>
        </w:pBdr>
        <w:spacing w:before="320"/>
      </w:pPr>
      <w:r>
        <w:t xml:space="preserve"> </w:t>
      </w:r>
    </w:p>
    <w:p w14:paraId="1198AA0F" w14:textId="77777777" w:rsidR="004E5B19" w:rsidRDefault="00000000">
      <w:pPr>
        <w:pBdr>
          <w:bottom w:val="single" w:sz="4" w:space="1" w:color="B8B8B8"/>
        </w:pBdr>
        <w:spacing w:before="320"/>
      </w:pPr>
      <w:r>
        <w:t xml:space="preserve"> </w:t>
      </w:r>
    </w:p>
    <w:p w14:paraId="28C0AFFB" w14:textId="77777777" w:rsidR="004E5B19" w:rsidRDefault="004E5B1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E5B19" w14:paraId="10F43EDA" w14:textId="77777777">
        <w:trPr>
          <w:cantSplit/>
        </w:trPr>
        <w:tc>
          <w:tcPr>
            <w:tcW w:w="9360" w:type="dxa"/>
            <w:tcBorders>
              <w:top w:val="single" w:sz="12" w:space="0" w:color="8B2635"/>
              <w:left w:val="single" w:sz="4" w:space="0" w:color="E8DCC0"/>
              <w:bottom w:val="single" w:sz="4" w:space="0" w:color="E8DCC0"/>
              <w:right w:val="single" w:sz="4" w:space="0" w:color="E8DCC0"/>
            </w:tcBorders>
            <w:shd w:val="clear" w:color="auto" w:fill="FAF5EC"/>
            <w:tcMar>
              <w:top w:w="180" w:type="dxa"/>
              <w:left w:w="280" w:type="dxa"/>
              <w:bottom w:w="180" w:type="dxa"/>
              <w:right w:w="280" w:type="dxa"/>
            </w:tcMar>
          </w:tcPr>
          <w:p w14:paraId="032C024F" w14:textId="77777777" w:rsidR="004E5B19" w:rsidRDefault="00000000">
            <w:pPr>
              <w:spacing w:after="80"/>
            </w:pPr>
            <w:r>
              <w:rPr>
                <w:b/>
                <w:bCs/>
                <w:caps/>
                <w:color w:val="8B2635"/>
                <w:spacing w:val="40"/>
                <w:sz w:val="18"/>
                <w:szCs w:val="18"/>
              </w:rPr>
              <w:t>Go deeper</w:t>
            </w:r>
          </w:p>
          <w:p w14:paraId="4A61472C" w14:textId="77777777" w:rsidR="004E5B19" w:rsidRDefault="00000000">
            <w:pPr>
              <w:spacing w:line="340" w:lineRule="auto"/>
            </w:pPr>
            <w:r>
              <w:rPr>
                <w:i/>
                <w:iCs/>
                <w:sz w:val="26"/>
                <w:szCs w:val="26"/>
              </w:rPr>
              <w:t>“If that chapter could speak to you, what would it ask for? Witness? Rest? Permission? Forgiveness?”</w:t>
            </w:r>
          </w:p>
        </w:tc>
      </w:tr>
    </w:tbl>
    <w:p w14:paraId="051BEFD7" w14:textId="77777777" w:rsidR="004E5B19" w:rsidRDefault="00000000">
      <w:pPr>
        <w:keepNext/>
        <w:pBdr>
          <w:bottom w:val="single" w:sz="4" w:space="1" w:color="B8B8B8"/>
        </w:pBdr>
        <w:spacing w:before="320"/>
      </w:pPr>
      <w:r>
        <w:t xml:space="preserve"> </w:t>
      </w:r>
    </w:p>
    <w:p w14:paraId="1BCCB8E4" w14:textId="77777777" w:rsidR="004E5B19" w:rsidRDefault="00000000">
      <w:pPr>
        <w:keepNext/>
        <w:pBdr>
          <w:bottom w:val="single" w:sz="4" w:space="1" w:color="B8B8B8"/>
        </w:pBdr>
        <w:spacing w:before="320"/>
      </w:pPr>
      <w:r>
        <w:t xml:space="preserve"> </w:t>
      </w:r>
    </w:p>
    <w:p w14:paraId="17DDB5A2" w14:textId="77777777" w:rsidR="004E5B19" w:rsidRDefault="00000000">
      <w:pPr>
        <w:keepNext/>
        <w:pBdr>
          <w:bottom w:val="single" w:sz="4" w:space="1" w:color="B8B8B8"/>
        </w:pBdr>
        <w:spacing w:before="320"/>
      </w:pPr>
      <w:r>
        <w:t xml:space="preserve"> </w:t>
      </w:r>
    </w:p>
    <w:p w14:paraId="2F8DC12C" w14:textId="77777777" w:rsidR="004E5B19" w:rsidRDefault="00000000">
      <w:pPr>
        <w:keepNext/>
        <w:pBdr>
          <w:bottom w:val="single" w:sz="4" w:space="1" w:color="B8B8B8"/>
        </w:pBdr>
        <w:spacing w:before="320"/>
      </w:pPr>
      <w:r>
        <w:t xml:space="preserve"> </w:t>
      </w:r>
    </w:p>
    <w:p w14:paraId="6C388D19" w14:textId="77777777" w:rsidR="004E5B19" w:rsidRDefault="00000000">
      <w:pPr>
        <w:pBdr>
          <w:bottom w:val="single" w:sz="4" w:space="1" w:color="B8B8B8"/>
        </w:pBdr>
        <w:spacing w:before="320"/>
      </w:pPr>
      <w:r>
        <w:t xml:space="preserve"> </w:t>
      </w:r>
    </w:p>
    <w:p w14:paraId="5089E94C" w14:textId="77777777" w:rsidR="004E5B19" w:rsidRDefault="004E5B1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E5B19" w14:paraId="1DAADE5E" w14:textId="77777777">
        <w:trPr>
          <w:cantSplit/>
        </w:trPr>
        <w:tc>
          <w:tcPr>
            <w:tcW w:w="9360" w:type="dxa"/>
            <w:tcBorders>
              <w:top w:val="none" w:sz="0" w:space="0" w:color="FFFFFF"/>
              <w:left w:val="single" w:sz="24" w:space="0" w:color="B8893E"/>
              <w:bottom w:val="none" w:sz="0" w:space="0" w:color="FFFFFF"/>
              <w:right w:val="none" w:sz="0" w:space="0" w:color="FFFFFF"/>
            </w:tcBorders>
            <w:shd w:val="clear" w:color="auto" w:fill="F5F1E8"/>
            <w:tcMar>
              <w:top w:w="140" w:type="dxa"/>
              <w:left w:w="240" w:type="dxa"/>
              <w:bottom w:w="140" w:type="dxa"/>
              <w:right w:w="240" w:type="dxa"/>
            </w:tcMar>
          </w:tcPr>
          <w:p w14:paraId="55C7F421" w14:textId="77777777" w:rsidR="004E5B19" w:rsidRDefault="00000000">
            <w:pPr>
              <w:spacing w:after="60"/>
            </w:pPr>
            <w:r>
              <w:rPr>
                <w:b/>
                <w:bCs/>
                <w:caps/>
                <w:color w:val="B8893E"/>
                <w:spacing w:val="40"/>
                <w:sz w:val="18"/>
                <w:szCs w:val="18"/>
              </w:rPr>
              <w:t>Today’s micro-practice</w:t>
            </w:r>
          </w:p>
          <w:p w14:paraId="72ED88ED" w14:textId="77777777" w:rsidR="004E5B19" w:rsidRDefault="00000000">
            <w:pPr>
              <w:spacing w:line="320" w:lineRule="auto"/>
            </w:pPr>
            <w:r>
              <w:t>Write one sentence to that younger version of you. Start with: “I know it was hard. I want you to know…”</w:t>
            </w:r>
          </w:p>
        </w:tc>
      </w:tr>
    </w:tbl>
    <w:p w14:paraId="3F216FC6" w14:textId="77777777" w:rsidR="004E5B19" w:rsidRDefault="00000000">
      <w:r>
        <w:br w:type="page"/>
      </w:r>
    </w:p>
    <w:p w14:paraId="00C9DE8B" w14:textId="77777777" w:rsidR="004E5B19" w:rsidRDefault="00000000">
      <w:pPr>
        <w:pStyle w:val="Heading1"/>
      </w:pPr>
      <w:r>
        <w:lastRenderedPageBreak/>
        <w:t xml:space="preserve">Day </w:t>
      </w:r>
      <w:proofErr w:type="gramStart"/>
      <w:r>
        <w:t>5  ·</w:t>
      </w:r>
      <w:proofErr w:type="gramEnd"/>
      <w:r>
        <w:t xml:space="preserve">  What Success Actually Means to You</w:t>
      </w:r>
    </w:p>
    <w:p w14:paraId="5B6B2547" w14:textId="77777777" w:rsidR="004E5B19" w:rsidRDefault="00000000">
      <w:pPr>
        <w:spacing w:before="80" w:after="80" w:line="320" w:lineRule="auto"/>
      </w:pPr>
      <w:r>
        <w:rPr>
          <w:i/>
          <w:iCs/>
          <w:color w:val="6E6E6E"/>
        </w:rPr>
        <w:t>I left the executive world because I realized I was achieving someone else’s dream. The hardest part wasn’t the leaving. It was admitting I’d been borrowing the dream in the first place.</w:t>
      </w:r>
    </w:p>
    <w:p w14:paraId="38820A22" w14:textId="77777777" w:rsidR="004E5B19" w:rsidRDefault="00000000">
      <w:pPr>
        <w:spacing w:before="80" w:after="80" w:line="320" w:lineRule="auto"/>
      </w:pPr>
      <w:r>
        <w:t>Real success is the kind you don’t have to perform on Mondays. It’s the kind that lets you sleep. The kind that doesn’t make you smaller. Today, we audit the definition you’ve been operating from.</w:t>
      </w:r>
    </w:p>
    <w:p w14:paraId="6FCB8A86" w14:textId="77777777" w:rsidR="004E5B19" w:rsidRDefault="004E5B19">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E5B19" w14:paraId="57DEDE58" w14:textId="77777777">
        <w:trPr>
          <w:cantSplit/>
        </w:trPr>
        <w:tc>
          <w:tcPr>
            <w:tcW w:w="9360" w:type="dxa"/>
            <w:tcBorders>
              <w:top w:val="single" w:sz="12" w:space="0" w:color="8B2635"/>
              <w:left w:val="single" w:sz="4" w:space="0" w:color="E8DCC0"/>
              <w:bottom w:val="single" w:sz="4" w:space="0" w:color="E8DCC0"/>
              <w:right w:val="single" w:sz="4" w:space="0" w:color="E8DCC0"/>
            </w:tcBorders>
            <w:shd w:val="clear" w:color="auto" w:fill="FAF5EC"/>
            <w:tcMar>
              <w:top w:w="180" w:type="dxa"/>
              <w:left w:w="280" w:type="dxa"/>
              <w:bottom w:w="180" w:type="dxa"/>
              <w:right w:w="280" w:type="dxa"/>
            </w:tcMar>
          </w:tcPr>
          <w:p w14:paraId="6E8E1E27" w14:textId="77777777" w:rsidR="004E5B19" w:rsidRDefault="00000000">
            <w:pPr>
              <w:spacing w:after="80"/>
            </w:pPr>
            <w:r>
              <w:rPr>
                <w:b/>
                <w:bCs/>
                <w:caps/>
                <w:color w:val="8B2635"/>
                <w:spacing w:val="40"/>
                <w:sz w:val="18"/>
                <w:szCs w:val="18"/>
              </w:rPr>
              <w:t>Prompt</w:t>
            </w:r>
          </w:p>
          <w:p w14:paraId="5D27B886" w14:textId="77777777" w:rsidR="004E5B19" w:rsidRDefault="00000000">
            <w:pPr>
              <w:spacing w:line="340" w:lineRule="auto"/>
            </w:pPr>
            <w:r>
              <w:rPr>
                <w:i/>
                <w:iCs/>
                <w:sz w:val="26"/>
                <w:szCs w:val="26"/>
              </w:rPr>
              <w:t>“Whose definition of success have you been chasing?”</w:t>
            </w:r>
          </w:p>
        </w:tc>
      </w:tr>
    </w:tbl>
    <w:p w14:paraId="1C04C4DD" w14:textId="77777777" w:rsidR="004E5B19" w:rsidRDefault="00000000">
      <w:pPr>
        <w:keepNext/>
        <w:pBdr>
          <w:bottom w:val="single" w:sz="4" w:space="1" w:color="B8B8B8"/>
        </w:pBdr>
        <w:spacing w:before="320"/>
      </w:pPr>
      <w:r>
        <w:t xml:space="preserve"> </w:t>
      </w:r>
    </w:p>
    <w:p w14:paraId="7E012587" w14:textId="77777777" w:rsidR="004E5B19" w:rsidRDefault="00000000">
      <w:pPr>
        <w:keepNext/>
        <w:pBdr>
          <w:bottom w:val="single" w:sz="4" w:space="1" w:color="B8B8B8"/>
        </w:pBdr>
        <w:spacing w:before="320"/>
      </w:pPr>
      <w:r>
        <w:t xml:space="preserve"> </w:t>
      </w:r>
    </w:p>
    <w:p w14:paraId="0D09A4AE" w14:textId="77777777" w:rsidR="004E5B19" w:rsidRDefault="00000000">
      <w:pPr>
        <w:keepNext/>
        <w:pBdr>
          <w:bottom w:val="single" w:sz="4" w:space="1" w:color="B8B8B8"/>
        </w:pBdr>
        <w:spacing w:before="320"/>
      </w:pPr>
      <w:r>
        <w:t xml:space="preserve"> </w:t>
      </w:r>
    </w:p>
    <w:p w14:paraId="45FF6BC5" w14:textId="77777777" w:rsidR="004E5B19" w:rsidRDefault="00000000">
      <w:pPr>
        <w:keepNext/>
        <w:pBdr>
          <w:bottom w:val="single" w:sz="4" w:space="1" w:color="B8B8B8"/>
        </w:pBdr>
        <w:spacing w:before="320"/>
      </w:pPr>
      <w:r>
        <w:t xml:space="preserve"> </w:t>
      </w:r>
    </w:p>
    <w:p w14:paraId="72D6461F" w14:textId="77777777" w:rsidR="004E5B19" w:rsidRDefault="00000000">
      <w:pPr>
        <w:pBdr>
          <w:bottom w:val="single" w:sz="4" w:space="1" w:color="B8B8B8"/>
        </w:pBdr>
        <w:spacing w:before="320"/>
      </w:pPr>
      <w:r>
        <w:t xml:space="preserve"> </w:t>
      </w:r>
    </w:p>
    <w:p w14:paraId="214D0022" w14:textId="77777777" w:rsidR="004E5B19" w:rsidRDefault="004E5B1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E5B19" w14:paraId="6E562A80" w14:textId="77777777">
        <w:trPr>
          <w:cantSplit/>
        </w:trPr>
        <w:tc>
          <w:tcPr>
            <w:tcW w:w="9360" w:type="dxa"/>
            <w:tcBorders>
              <w:top w:val="single" w:sz="12" w:space="0" w:color="8B2635"/>
              <w:left w:val="single" w:sz="4" w:space="0" w:color="E8DCC0"/>
              <w:bottom w:val="single" w:sz="4" w:space="0" w:color="E8DCC0"/>
              <w:right w:val="single" w:sz="4" w:space="0" w:color="E8DCC0"/>
            </w:tcBorders>
            <w:shd w:val="clear" w:color="auto" w:fill="FAF5EC"/>
            <w:tcMar>
              <w:top w:w="180" w:type="dxa"/>
              <w:left w:w="280" w:type="dxa"/>
              <w:bottom w:w="180" w:type="dxa"/>
              <w:right w:w="280" w:type="dxa"/>
            </w:tcMar>
          </w:tcPr>
          <w:p w14:paraId="220AEF58" w14:textId="77777777" w:rsidR="004E5B19" w:rsidRDefault="00000000">
            <w:pPr>
              <w:spacing w:after="80"/>
            </w:pPr>
            <w:r>
              <w:rPr>
                <w:b/>
                <w:bCs/>
                <w:caps/>
                <w:color w:val="8B2635"/>
                <w:spacing w:val="40"/>
                <w:sz w:val="18"/>
                <w:szCs w:val="18"/>
              </w:rPr>
              <w:t>Go deeper</w:t>
            </w:r>
          </w:p>
          <w:p w14:paraId="188CD864" w14:textId="77777777" w:rsidR="004E5B19" w:rsidRDefault="00000000">
            <w:pPr>
              <w:spacing w:line="340" w:lineRule="auto"/>
            </w:pPr>
            <w:r>
              <w:rPr>
                <w:i/>
                <w:iCs/>
                <w:sz w:val="26"/>
                <w:szCs w:val="26"/>
              </w:rPr>
              <w:t>“If no one would ever see your life from the outside, what would you keep? What would you let go?”</w:t>
            </w:r>
          </w:p>
        </w:tc>
      </w:tr>
    </w:tbl>
    <w:p w14:paraId="7AA956D9" w14:textId="77777777" w:rsidR="004E5B19" w:rsidRDefault="00000000">
      <w:pPr>
        <w:keepNext/>
        <w:pBdr>
          <w:bottom w:val="single" w:sz="4" w:space="1" w:color="B8B8B8"/>
        </w:pBdr>
        <w:spacing w:before="320"/>
      </w:pPr>
      <w:r>
        <w:t xml:space="preserve"> </w:t>
      </w:r>
    </w:p>
    <w:p w14:paraId="4D75C7D4" w14:textId="77777777" w:rsidR="004E5B19" w:rsidRDefault="00000000">
      <w:pPr>
        <w:keepNext/>
        <w:pBdr>
          <w:bottom w:val="single" w:sz="4" w:space="1" w:color="B8B8B8"/>
        </w:pBdr>
        <w:spacing w:before="320"/>
      </w:pPr>
      <w:r>
        <w:t xml:space="preserve"> </w:t>
      </w:r>
    </w:p>
    <w:p w14:paraId="3A7FF9BD" w14:textId="77777777" w:rsidR="004E5B19" w:rsidRDefault="00000000">
      <w:pPr>
        <w:keepNext/>
        <w:pBdr>
          <w:bottom w:val="single" w:sz="4" w:space="1" w:color="B8B8B8"/>
        </w:pBdr>
        <w:spacing w:before="320"/>
      </w:pPr>
      <w:r>
        <w:t xml:space="preserve"> </w:t>
      </w:r>
    </w:p>
    <w:p w14:paraId="5A9CACD0" w14:textId="77777777" w:rsidR="004E5B19" w:rsidRDefault="00000000">
      <w:pPr>
        <w:keepNext/>
        <w:pBdr>
          <w:bottom w:val="single" w:sz="4" w:space="1" w:color="B8B8B8"/>
        </w:pBdr>
        <w:spacing w:before="320"/>
      </w:pPr>
      <w:r>
        <w:t xml:space="preserve"> </w:t>
      </w:r>
    </w:p>
    <w:p w14:paraId="479E89A5" w14:textId="77777777" w:rsidR="004E5B19" w:rsidRDefault="00000000">
      <w:pPr>
        <w:pBdr>
          <w:bottom w:val="single" w:sz="4" w:space="1" w:color="B8B8B8"/>
        </w:pBdr>
        <w:spacing w:before="320"/>
      </w:pPr>
      <w:r>
        <w:t xml:space="preserve"> </w:t>
      </w:r>
    </w:p>
    <w:p w14:paraId="28134FDE" w14:textId="77777777" w:rsidR="004E5B19" w:rsidRDefault="004E5B1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E5B19" w14:paraId="4048EF61" w14:textId="77777777">
        <w:trPr>
          <w:cantSplit/>
        </w:trPr>
        <w:tc>
          <w:tcPr>
            <w:tcW w:w="9360" w:type="dxa"/>
            <w:tcBorders>
              <w:top w:val="none" w:sz="0" w:space="0" w:color="FFFFFF"/>
              <w:left w:val="single" w:sz="24" w:space="0" w:color="B8893E"/>
              <w:bottom w:val="none" w:sz="0" w:space="0" w:color="FFFFFF"/>
              <w:right w:val="none" w:sz="0" w:space="0" w:color="FFFFFF"/>
            </w:tcBorders>
            <w:shd w:val="clear" w:color="auto" w:fill="F5F1E8"/>
            <w:tcMar>
              <w:top w:w="140" w:type="dxa"/>
              <w:left w:w="240" w:type="dxa"/>
              <w:bottom w:w="140" w:type="dxa"/>
              <w:right w:w="240" w:type="dxa"/>
            </w:tcMar>
          </w:tcPr>
          <w:p w14:paraId="07EBB1B9" w14:textId="77777777" w:rsidR="004E5B19" w:rsidRDefault="00000000">
            <w:pPr>
              <w:spacing w:after="60"/>
            </w:pPr>
            <w:r>
              <w:rPr>
                <w:b/>
                <w:bCs/>
                <w:caps/>
                <w:color w:val="B8893E"/>
                <w:spacing w:val="40"/>
                <w:sz w:val="18"/>
                <w:szCs w:val="18"/>
              </w:rPr>
              <w:t>Today’s micro-practice</w:t>
            </w:r>
          </w:p>
          <w:p w14:paraId="780DB0EA" w14:textId="77777777" w:rsidR="004E5B19" w:rsidRDefault="00000000">
            <w:pPr>
              <w:spacing w:line="320" w:lineRule="auto"/>
            </w:pPr>
            <w:r>
              <w:t>Write your own one-sentence definition of success. Put it somewhere only you will see it.</w:t>
            </w:r>
          </w:p>
        </w:tc>
      </w:tr>
    </w:tbl>
    <w:p w14:paraId="49142525" w14:textId="77777777" w:rsidR="004E5B19" w:rsidRDefault="00000000">
      <w:r>
        <w:br w:type="page"/>
      </w:r>
    </w:p>
    <w:p w14:paraId="24E1CC2B" w14:textId="77777777" w:rsidR="004E5B19" w:rsidRDefault="00000000">
      <w:pPr>
        <w:pStyle w:val="Heading1"/>
      </w:pPr>
      <w:r>
        <w:lastRenderedPageBreak/>
        <w:t xml:space="preserve">Day </w:t>
      </w:r>
      <w:proofErr w:type="gramStart"/>
      <w:r>
        <w:t>6  ·</w:t>
      </w:r>
      <w:proofErr w:type="gramEnd"/>
      <w:r>
        <w:t xml:space="preserve">  Rising Differently</w:t>
      </w:r>
    </w:p>
    <w:p w14:paraId="05624B4A" w14:textId="77777777" w:rsidR="004E5B19" w:rsidRDefault="00000000">
      <w:pPr>
        <w:spacing w:before="80" w:after="80" w:line="320" w:lineRule="auto"/>
      </w:pPr>
      <w:r>
        <w:rPr>
          <w:i/>
          <w:iCs/>
          <w:color w:val="6E6E6E"/>
        </w:rPr>
        <w:t>Resilience isn’t bouncing back. Bouncing back returns you to who you were. Rising differently lets you become someone new.</w:t>
      </w:r>
    </w:p>
    <w:p w14:paraId="26EF1C2B" w14:textId="77777777" w:rsidR="004E5B19" w:rsidRDefault="00000000">
      <w:pPr>
        <w:spacing w:before="80" w:after="80" w:line="320" w:lineRule="auto"/>
      </w:pPr>
      <w:r>
        <w:t>You don’t have to go back to the version of yourself that was already exhausted. The point of the breaking was never to put you back together the same way. The cracks are where the new light gets in.</w:t>
      </w:r>
    </w:p>
    <w:p w14:paraId="3E185FA2" w14:textId="77777777" w:rsidR="004E5B19" w:rsidRDefault="004E5B19">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E5B19" w14:paraId="0F72206E" w14:textId="77777777">
        <w:trPr>
          <w:cantSplit/>
        </w:trPr>
        <w:tc>
          <w:tcPr>
            <w:tcW w:w="9360" w:type="dxa"/>
            <w:tcBorders>
              <w:top w:val="single" w:sz="12" w:space="0" w:color="8B2635"/>
              <w:left w:val="single" w:sz="4" w:space="0" w:color="E8DCC0"/>
              <w:bottom w:val="single" w:sz="4" w:space="0" w:color="E8DCC0"/>
              <w:right w:val="single" w:sz="4" w:space="0" w:color="E8DCC0"/>
            </w:tcBorders>
            <w:shd w:val="clear" w:color="auto" w:fill="FAF5EC"/>
            <w:tcMar>
              <w:top w:w="180" w:type="dxa"/>
              <w:left w:w="280" w:type="dxa"/>
              <w:bottom w:w="180" w:type="dxa"/>
              <w:right w:w="280" w:type="dxa"/>
            </w:tcMar>
          </w:tcPr>
          <w:p w14:paraId="4819A4AA" w14:textId="77777777" w:rsidR="004E5B19" w:rsidRDefault="00000000">
            <w:pPr>
              <w:spacing w:after="80"/>
            </w:pPr>
            <w:r>
              <w:rPr>
                <w:b/>
                <w:bCs/>
                <w:caps/>
                <w:color w:val="8B2635"/>
                <w:spacing w:val="40"/>
                <w:sz w:val="18"/>
                <w:szCs w:val="18"/>
              </w:rPr>
              <w:t>Prompt</w:t>
            </w:r>
          </w:p>
          <w:p w14:paraId="1ACEED4B" w14:textId="77777777" w:rsidR="004E5B19" w:rsidRDefault="00000000">
            <w:pPr>
              <w:spacing w:line="340" w:lineRule="auto"/>
            </w:pPr>
            <w:r>
              <w:rPr>
                <w:i/>
                <w:iCs/>
                <w:sz w:val="26"/>
                <w:szCs w:val="26"/>
              </w:rPr>
              <w:t>“Who are you becoming — not going back to?”</w:t>
            </w:r>
          </w:p>
        </w:tc>
      </w:tr>
    </w:tbl>
    <w:p w14:paraId="2852C8B2" w14:textId="77777777" w:rsidR="004E5B19" w:rsidRDefault="00000000">
      <w:pPr>
        <w:keepNext/>
        <w:pBdr>
          <w:bottom w:val="single" w:sz="4" w:space="1" w:color="B8B8B8"/>
        </w:pBdr>
        <w:spacing w:before="320"/>
      </w:pPr>
      <w:r>
        <w:t xml:space="preserve"> </w:t>
      </w:r>
    </w:p>
    <w:p w14:paraId="0AEA1901" w14:textId="77777777" w:rsidR="004E5B19" w:rsidRDefault="00000000">
      <w:pPr>
        <w:keepNext/>
        <w:pBdr>
          <w:bottom w:val="single" w:sz="4" w:space="1" w:color="B8B8B8"/>
        </w:pBdr>
        <w:spacing w:before="320"/>
      </w:pPr>
      <w:r>
        <w:t xml:space="preserve"> </w:t>
      </w:r>
    </w:p>
    <w:p w14:paraId="51CDE1A7" w14:textId="77777777" w:rsidR="004E5B19" w:rsidRDefault="00000000">
      <w:pPr>
        <w:keepNext/>
        <w:pBdr>
          <w:bottom w:val="single" w:sz="4" w:space="1" w:color="B8B8B8"/>
        </w:pBdr>
        <w:spacing w:before="320"/>
      </w:pPr>
      <w:r>
        <w:t xml:space="preserve"> </w:t>
      </w:r>
    </w:p>
    <w:p w14:paraId="62569689" w14:textId="77777777" w:rsidR="004E5B19" w:rsidRDefault="00000000">
      <w:pPr>
        <w:keepNext/>
        <w:pBdr>
          <w:bottom w:val="single" w:sz="4" w:space="1" w:color="B8B8B8"/>
        </w:pBdr>
        <w:spacing w:before="320"/>
      </w:pPr>
      <w:r>
        <w:t xml:space="preserve"> </w:t>
      </w:r>
    </w:p>
    <w:p w14:paraId="2EDA01ED" w14:textId="77777777" w:rsidR="004E5B19" w:rsidRDefault="00000000">
      <w:pPr>
        <w:pBdr>
          <w:bottom w:val="single" w:sz="4" w:space="1" w:color="B8B8B8"/>
        </w:pBdr>
        <w:spacing w:before="320"/>
      </w:pPr>
      <w:r>
        <w:t xml:space="preserve"> </w:t>
      </w:r>
    </w:p>
    <w:p w14:paraId="7C88BA1C" w14:textId="77777777" w:rsidR="004E5B19" w:rsidRDefault="004E5B1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E5B19" w14:paraId="466FCFEE" w14:textId="77777777">
        <w:trPr>
          <w:cantSplit/>
        </w:trPr>
        <w:tc>
          <w:tcPr>
            <w:tcW w:w="9360" w:type="dxa"/>
            <w:tcBorders>
              <w:top w:val="single" w:sz="12" w:space="0" w:color="8B2635"/>
              <w:left w:val="single" w:sz="4" w:space="0" w:color="E8DCC0"/>
              <w:bottom w:val="single" w:sz="4" w:space="0" w:color="E8DCC0"/>
              <w:right w:val="single" w:sz="4" w:space="0" w:color="E8DCC0"/>
            </w:tcBorders>
            <w:shd w:val="clear" w:color="auto" w:fill="FAF5EC"/>
            <w:tcMar>
              <w:top w:w="180" w:type="dxa"/>
              <w:left w:w="280" w:type="dxa"/>
              <w:bottom w:w="180" w:type="dxa"/>
              <w:right w:w="280" w:type="dxa"/>
            </w:tcMar>
          </w:tcPr>
          <w:p w14:paraId="2458BC49" w14:textId="77777777" w:rsidR="004E5B19" w:rsidRDefault="00000000">
            <w:pPr>
              <w:spacing w:after="80"/>
            </w:pPr>
            <w:r>
              <w:rPr>
                <w:b/>
                <w:bCs/>
                <w:caps/>
                <w:color w:val="8B2635"/>
                <w:spacing w:val="40"/>
                <w:sz w:val="18"/>
                <w:szCs w:val="18"/>
              </w:rPr>
              <w:t>Go deeper</w:t>
            </w:r>
          </w:p>
          <w:p w14:paraId="7B3BF696" w14:textId="77777777" w:rsidR="004E5B19" w:rsidRDefault="00000000">
            <w:pPr>
              <w:spacing w:line="340" w:lineRule="auto"/>
            </w:pPr>
            <w:r>
              <w:rPr>
                <w:i/>
                <w:iCs/>
                <w:sz w:val="26"/>
                <w:szCs w:val="26"/>
              </w:rPr>
              <w:t>“What does that person need from you this week? More rest? Truth? Boundaries? A bigger ask?”</w:t>
            </w:r>
          </w:p>
        </w:tc>
      </w:tr>
    </w:tbl>
    <w:p w14:paraId="4A88A59E" w14:textId="77777777" w:rsidR="004E5B19" w:rsidRDefault="00000000">
      <w:pPr>
        <w:keepNext/>
        <w:pBdr>
          <w:bottom w:val="single" w:sz="4" w:space="1" w:color="B8B8B8"/>
        </w:pBdr>
        <w:spacing w:before="320"/>
      </w:pPr>
      <w:r>
        <w:t xml:space="preserve"> </w:t>
      </w:r>
    </w:p>
    <w:p w14:paraId="7746752A" w14:textId="77777777" w:rsidR="004E5B19" w:rsidRDefault="00000000">
      <w:pPr>
        <w:keepNext/>
        <w:pBdr>
          <w:bottom w:val="single" w:sz="4" w:space="1" w:color="B8B8B8"/>
        </w:pBdr>
        <w:spacing w:before="320"/>
      </w:pPr>
      <w:r>
        <w:t xml:space="preserve"> </w:t>
      </w:r>
    </w:p>
    <w:p w14:paraId="6509B322" w14:textId="77777777" w:rsidR="004E5B19" w:rsidRDefault="00000000">
      <w:pPr>
        <w:keepNext/>
        <w:pBdr>
          <w:bottom w:val="single" w:sz="4" w:space="1" w:color="B8B8B8"/>
        </w:pBdr>
        <w:spacing w:before="320"/>
      </w:pPr>
      <w:r>
        <w:t xml:space="preserve"> </w:t>
      </w:r>
    </w:p>
    <w:p w14:paraId="402A0854" w14:textId="77777777" w:rsidR="004E5B19" w:rsidRDefault="00000000">
      <w:pPr>
        <w:keepNext/>
        <w:pBdr>
          <w:bottom w:val="single" w:sz="4" w:space="1" w:color="B8B8B8"/>
        </w:pBdr>
        <w:spacing w:before="320"/>
      </w:pPr>
      <w:r>
        <w:t xml:space="preserve"> </w:t>
      </w:r>
    </w:p>
    <w:p w14:paraId="278E445A" w14:textId="77777777" w:rsidR="004E5B19" w:rsidRDefault="00000000">
      <w:pPr>
        <w:pBdr>
          <w:bottom w:val="single" w:sz="4" w:space="1" w:color="B8B8B8"/>
        </w:pBdr>
        <w:spacing w:before="320"/>
      </w:pPr>
      <w:r>
        <w:t xml:space="preserve"> </w:t>
      </w:r>
    </w:p>
    <w:p w14:paraId="17E0EF43" w14:textId="77777777" w:rsidR="004E5B19" w:rsidRDefault="004E5B1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E5B19" w14:paraId="08366E79" w14:textId="77777777">
        <w:trPr>
          <w:cantSplit/>
        </w:trPr>
        <w:tc>
          <w:tcPr>
            <w:tcW w:w="9360" w:type="dxa"/>
            <w:tcBorders>
              <w:top w:val="none" w:sz="0" w:space="0" w:color="FFFFFF"/>
              <w:left w:val="single" w:sz="24" w:space="0" w:color="B8893E"/>
              <w:bottom w:val="none" w:sz="0" w:space="0" w:color="FFFFFF"/>
              <w:right w:val="none" w:sz="0" w:space="0" w:color="FFFFFF"/>
            </w:tcBorders>
            <w:shd w:val="clear" w:color="auto" w:fill="F5F1E8"/>
            <w:tcMar>
              <w:top w:w="140" w:type="dxa"/>
              <w:left w:w="240" w:type="dxa"/>
              <w:bottom w:w="140" w:type="dxa"/>
              <w:right w:w="240" w:type="dxa"/>
            </w:tcMar>
          </w:tcPr>
          <w:p w14:paraId="2B47AA84" w14:textId="77777777" w:rsidR="004E5B19" w:rsidRDefault="00000000">
            <w:pPr>
              <w:spacing w:after="60"/>
            </w:pPr>
            <w:r>
              <w:rPr>
                <w:b/>
                <w:bCs/>
                <w:caps/>
                <w:color w:val="B8893E"/>
                <w:spacing w:val="40"/>
                <w:sz w:val="18"/>
                <w:szCs w:val="18"/>
              </w:rPr>
              <w:t>Today’s micro-practice</w:t>
            </w:r>
          </w:p>
          <w:p w14:paraId="7765673C" w14:textId="77777777" w:rsidR="004E5B19" w:rsidRDefault="00000000">
            <w:pPr>
              <w:spacing w:line="320" w:lineRule="auto"/>
            </w:pPr>
            <w:r>
              <w:t>Identify one small choice this week that the new you would make — and the old you wouldn’t. Make it.</w:t>
            </w:r>
          </w:p>
        </w:tc>
      </w:tr>
    </w:tbl>
    <w:p w14:paraId="2B38CD3C" w14:textId="77777777" w:rsidR="004E5B19" w:rsidRDefault="00000000">
      <w:r>
        <w:br w:type="page"/>
      </w:r>
    </w:p>
    <w:p w14:paraId="3D262FE5" w14:textId="77777777" w:rsidR="004E5B19" w:rsidRDefault="00000000">
      <w:pPr>
        <w:pStyle w:val="Heading1"/>
      </w:pPr>
      <w:r>
        <w:lastRenderedPageBreak/>
        <w:t xml:space="preserve">Day </w:t>
      </w:r>
      <w:proofErr w:type="gramStart"/>
      <w:r>
        <w:t>7  ·</w:t>
      </w:r>
      <w:proofErr w:type="gramEnd"/>
      <w:r>
        <w:t xml:space="preserve">  The Quiet Gift You’re Giving Yourself</w:t>
      </w:r>
    </w:p>
    <w:p w14:paraId="7D082766" w14:textId="77777777" w:rsidR="004E5B19" w:rsidRDefault="00000000">
      <w:pPr>
        <w:spacing w:before="80" w:after="80" w:line="320" w:lineRule="auto"/>
      </w:pPr>
      <w:r>
        <w:rPr>
          <w:i/>
          <w:iCs/>
          <w:color w:val="6E6E6E"/>
        </w:rPr>
        <w:t>The red journal in Emily’s story isn’t magic because of the questions. It’s magic because she finally answered them.</w:t>
      </w:r>
    </w:p>
    <w:p w14:paraId="3CDC71A3" w14:textId="77777777" w:rsidR="004E5B19" w:rsidRDefault="00000000">
      <w:pPr>
        <w:spacing w:before="80" w:after="80" w:line="320" w:lineRule="auto"/>
      </w:pPr>
      <w:r>
        <w:t>You’ve done that this week. You’ve let yourself be seen — first by you. That is the gift. That is the beginning. Whatever comes next, you carry this with you now.</w:t>
      </w:r>
    </w:p>
    <w:p w14:paraId="70003E2C" w14:textId="77777777" w:rsidR="004E5B19" w:rsidRDefault="004E5B19">
      <w:pPr>
        <w:spacing w:before="10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E5B19" w14:paraId="745E1467" w14:textId="77777777">
        <w:trPr>
          <w:cantSplit/>
        </w:trPr>
        <w:tc>
          <w:tcPr>
            <w:tcW w:w="9360" w:type="dxa"/>
            <w:tcBorders>
              <w:top w:val="single" w:sz="12" w:space="0" w:color="8B2635"/>
              <w:left w:val="single" w:sz="4" w:space="0" w:color="E8DCC0"/>
              <w:bottom w:val="single" w:sz="4" w:space="0" w:color="E8DCC0"/>
              <w:right w:val="single" w:sz="4" w:space="0" w:color="E8DCC0"/>
            </w:tcBorders>
            <w:shd w:val="clear" w:color="auto" w:fill="FAF5EC"/>
            <w:tcMar>
              <w:top w:w="180" w:type="dxa"/>
              <w:left w:w="280" w:type="dxa"/>
              <w:bottom w:w="180" w:type="dxa"/>
              <w:right w:w="280" w:type="dxa"/>
            </w:tcMar>
          </w:tcPr>
          <w:p w14:paraId="545E1485" w14:textId="77777777" w:rsidR="004E5B19" w:rsidRDefault="00000000">
            <w:pPr>
              <w:spacing w:after="80"/>
            </w:pPr>
            <w:r>
              <w:rPr>
                <w:b/>
                <w:bCs/>
                <w:caps/>
                <w:color w:val="8B2635"/>
                <w:spacing w:val="40"/>
                <w:sz w:val="18"/>
                <w:szCs w:val="18"/>
              </w:rPr>
              <w:t>Prompt</w:t>
            </w:r>
          </w:p>
          <w:p w14:paraId="384619F1" w14:textId="77777777" w:rsidR="004E5B19" w:rsidRDefault="00000000">
            <w:pPr>
              <w:spacing w:line="340" w:lineRule="auto"/>
            </w:pPr>
            <w:r>
              <w:rPr>
                <w:i/>
                <w:iCs/>
                <w:sz w:val="26"/>
                <w:szCs w:val="26"/>
              </w:rPr>
              <w:t>“What did you learn about yourself this week that you don’t want to forget?”</w:t>
            </w:r>
          </w:p>
        </w:tc>
      </w:tr>
    </w:tbl>
    <w:p w14:paraId="5841BC29" w14:textId="77777777" w:rsidR="004E5B19" w:rsidRDefault="00000000">
      <w:pPr>
        <w:keepNext/>
        <w:pBdr>
          <w:bottom w:val="single" w:sz="4" w:space="1" w:color="B8B8B8"/>
        </w:pBdr>
        <w:spacing w:before="320"/>
      </w:pPr>
      <w:r>
        <w:t xml:space="preserve"> </w:t>
      </w:r>
    </w:p>
    <w:p w14:paraId="6CDC5DC3" w14:textId="77777777" w:rsidR="004E5B19" w:rsidRDefault="00000000">
      <w:pPr>
        <w:keepNext/>
        <w:pBdr>
          <w:bottom w:val="single" w:sz="4" w:space="1" w:color="B8B8B8"/>
        </w:pBdr>
        <w:spacing w:before="320"/>
      </w:pPr>
      <w:r>
        <w:t xml:space="preserve"> </w:t>
      </w:r>
    </w:p>
    <w:p w14:paraId="5D05FF1E" w14:textId="77777777" w:rsidR="004E5B19" w:rsidRDefault="00000000">
      <w:pPr>
        <w:keepNext/>
        <w:pBdr>
          <w:bottom w:val="single" w:sz="4" w:space="1" w:color="B8B8B8"/>
        </w:pBdr>
        <w:spacing w:before="320"/>
      </w:pPr>
      <w:r>
        <w:t xml:space="preserve"> </w:t>
      </w:r>
    </w:p>
    <w:p w14:paraId="4A1916B6" w14:textId="77777777" w:rsidR="004E5B19" w:rsidRDefault="00000000">
      <w:pPr>
        <w:keepNext/>
        <w:pBdr>
          <w:bottom w:val="single" w:sz="4" w:space="1" w:color="B8B8B8"/>
        </w:pBdr>
        <w:spacing w:before="320"/>
      </w:pPr>
      <w:r>
        <w:t xml:space="preserve"> </w:t>
      </w:r>
    </w:p>
    <w:p w14:paraId="3F8924C6" w14:textId="77777777" w:rsidR="004E5B19" w:rsidRDefault="00000000">
      <w:pPr>
        <w:pBdr>
          <w:bottom w:val="single" w:sz="4" w:space="1" w:color="B8B8B8"/>
        </w:pBdr>
        <w:spacing w:before="320"/>
      </w:pPr>
      <w:r>
        <w:t xml:space="preserve"> </w:t>
      </w:r>
    </w:p>
    <w:p w14:paraId="0B54A5E9" w14:textId="77777777" w:rsidR="004E5B19" w:rsidRDefault="004E5B1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E5B19" w14:paraId="369FE54C" w14:textId="77777777">
        <w:trPr>
          <w:cantSplit/>
        </w:trPr>
        <w:tc>
          <w:tcPr>
            <w:tcW w:w="9360" w:type="dxa"/>
            <w:tcBorders>
              <w:top w:val="single" w:sz="12" w:space="0" w:color="8B2635"/>
              <w:left w:val="single" w:sz="4" w:space="0" w:color="E8DCC0"/>
              <w:bottom w:val="single" w:sz="4" w:space="0" w:color="E8DCC0"/>
              <w:right w:val="single" w:sz="4" w:space="0" w:color="E8DCC0"/>
            </w:tcBorders>
            <w:shd w:val="clear" w:color="auto" w:fill="FAF5EC"/>
            <w:tcMar>
              <w:top w:w="180" w:type="dxa"/>
              <w:left w:w="280" w:type="dxa"/>
              <w:bottom w:w="180" w:type="dxa"/>
              <w:right w:w="280" w:type="dxa"/>
            </w:tcMar>
          </w:tcPr>
          <w:p w14:paraId="496D974A" w14:textId="77777777" w:rsidR="004E5B19" w:rsidRDefault="00000000">
            <w:pPr>
              <w:spacing w:after="80"/>
            </w:pPr>
            <w:r>
              <w:rPr>
                <w:b/>
                <w:bCs/>
                <w:caps/>
                <w:color w:val="8B2635"/>
                <w:spacing w:val="40"/>
                <w:sz w:val="18"/>
                <w:szCs w:val="18"/>
              </w:rPr>
              <w:t>Go deeper</w:t>
            </w:r>
          </w:p>
          <w:p w14:paraId="0C51BBD7" w14:textId="77777777" w:rsidR="004E5B19" w:rsidRDefault="00000000">
            <w:pPr>
              <w:spacing w:line="340" w:lineRule="auto"/>
            </w:pPr>
            <w:r>
              <w:rPr>
                <w:i/>
                <w:iCs/>
                <w:sz w:val="26"/>
                <w:szCs w:val="26"/>
              </w:rPr>
              <w:t>“What is one promise you’re making to yourself — not loud, just true?”</w:t>
            </w:r>
          </w:p>
        </w:tc>
      </w:tr>
    </w:tbl>
    <w:p w14:paraId="2F2C654F" w14:textId="77777777" w:rsidR="004E5B19" w:rsidRDefault="00000000">
      <w:pPr>
        <w:keepNext/>
        <w:pBdr>
          <w:bottom w:val="single" w:sz="4" w:space="1" w:color="B8B8B8"/>
        </w:pBdr>
        <w:spacing w:before="320"/>
      </w:pPr>
      <w:r>
        <w:t xml:space="preserve"> </w:t>
      </w:r>
    </w:p>
    <w:p w14:paraId="5537533A" w14:textId="77777777" w:rsidR="004E5B19" w:rsidRDefault="00000000">
      <w:pPr>
        <w:keepNext/>
        <w:pBdr>
          <w:bottom w:val="single" w:sz="4" w:space="1" w:color="B8B8B8"/>
        </w:pBdr>
        <w:spacing w:before="320"/>
      </w:pPr>
      <w:r>
        <w:t xml:space="preserve"> </w:t>
      </w:r>
    </w:p>
    <w:p w14:paraId="4680B581" w14:textId="77777777" w:rsidR="004E5B19" w:rsidRDefault="00000000">
      <w:pPr>
        <w:keepNext/>
        <w:pBdr>
          <w:bottom w:val="single" w:sz="4" w:space="1" w:color="B8B8B8"/>
        </w:pBdr>
        <w:spacing w:before="320"/>
      </w:pPr>
      <w:r>
        <w:t xml:space="preserve"> </w:t>
      </w:r>
    </w:p>
    <w:p w14:paraId="52C0031C" w14:textId="77777777" w:rsidR="004E5B19" w:rsidRDefault="00000000">
      <w:pPr>
        <w:keepNext/>
        <w:pBdr>
          <w:bottom w:val="single" w:sz="4" w:space="1" w:color="B8B8B8"/>
        </w:pBdr>
        <w:spacing w:before="320"/>
      </w:pPr>
      <w:r>
        <w:t xml:space="preserve"> </w:t>
      </w:r>
    </w:p>
    <w:p w14:paraId="2B441C92" w14:textId="77777777" w:rsidR="004E5B19" w:rsidRDefault="00000000">
      <w:pPr>
        <w:pBdr>
          <w:bottom w:val="single" w:sz="4" w:space="1" w:color="B8B8B8"/>
        </w:pBdr>
        <w:spacing w:before="320"/>
      </w:pPr>
      <w:r>
        <w:t xml:space="preserve"> </w:t>
      </w:r>
    </w:p>
    <w:p w14:paraId="6F08C6E2" w14:textId="77777777" w:rsidR="004E5B19" w:rsidRDefault="004E5B19">
      <w:pPr>
        <w:spacing w:before="80"/>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360"/>
      </w:tblGrid>
      <w:tr w:rsidR="004E5B19" w14:paraId="4CE59F49" w14:textId="77777777">
        <w:trPr>
          <w:cantSplit/>
        </w:trPr>
        <w:tc>
          <w:tcPr>
            <w:tcW w:w="9360" w:type="dxa"/>
            <w:tcBorders>
              <w:top w:val="none" w:sz="0" w:space="0" w:color="FFFFFF"/>
              <w:left w:val="single" w:sz="24" w:space="0" w:color="B8893E"/>
              <w:bottom w:val="none" w:sz="0" w:space="0" w:color="FFFFFF"/>
              <w:right w:val="none" w:sz="0" w:space="0" w:color="FFFFFF"/>
            </w:tcBorders>
            <w:shd w:val="clear" w:color="auto" w:fill="F5F1E8"/>
            <w:tcMar>
              <w:top w:w="140" w:type="dxa"/>
              <w:left w:w="240" w:type="dxa"/>
              <w:bottom w:w="140" w:type="dxa"/>
              <w:right w:w="240" w:type="dxa"/>
            </w:tcMar>
          </w:tcPr>
          <w:p w14:paraId="3EC2AEA2" w14:textId="77777777" w:rsidR="004E5B19" w:rsidRDefault="00000000">
            <w:pPr>
              <w:spacing w:after="60"/>
            </w:pPr>
            <w:r>
              <w:rPr>
                <w:b/>
                <w:bCs/>
                <w:caps/>
                <w:color w:val="B8893E"/>
                <w:spacing w:val="40"/>
                <w:sz w:val="18"/>
                <w:szCs w:val="18"/>
              </w:rPr>
              <w:t>Today’s micro-practice</w:t>
            </w:r>
          </w:p>
          <w:p w14:paraId="4DB2514C" w14:textId="77777777" w:rsidR="004E5B19" w:rsidRDefault="00000000">
            <w:pPr>
              <w:spacing w:line="320" w:lineRule="auto"/>
            </w:pPr>
            <w:r>
              <w:t>Read back through your week. Underline the lines that surprised you. Those are clues. Keep following them.</w:t>
            </w:r>
          </w:p>
        </w:tc>
      </w:tr>
    </w:tbl>
    <w:p w14:paraId="201C82B9" w14:textId="77777777" w:rsidR="004E5B19" w:rsidRDefault="00000000">
      <w:r>
        <w:br w:type="page"/>
      </w:r>
    </w:p>
    <w:p w14:paraId="00CFA676" w14:textId="77777777" w:rsidR="004E5B19" w:rsidRDefault="00000000">
      <w:pPr>
        <w:pStyle w:val="Heading1"/>
      </w:pPr>
      <w:r>
        <w:lastRenderedPageBreak/>
        <w:t>Where you go from here</w:t>
      </w:r>
    </w:p>
    <w:p w14:paraId="3931B9A3" w14:textId="77777777" w:rsidR="004E5B19" w:rsidRDefault="00000000">
      <w:pPr>
        <w:spacing w:before="80" w:after="80" w:line="320" w:lineRule="auto"/>
      </w:pPr>
      <w:r>
        <w:t>You started this journal with seven minutes. You finish it with seven days of evidence — in your own handwriting — that you are paying attention to your life again.</w:t>
      </w:r>
    </w:p>
    <w:p w14:paraId="43AB619B" w14:textId="77777777" w:rsidR="004E5B19" w:rsidRDefault="00000000">
      <w:pPr>
        <w:spacing w:before="80" w:after="80" w:line="320" w:lineRule="auto"/>
      </w:pPr>
      <w:r>
        <w:t xml:space="preserve">Keep this journal somewhere you’ll see it. Re-read it in six months and watch what’s changed. The quiet gift is not a one-time event. It’s a practice. A way of returning to yourself, </w:t>
      </w:r>
      <w:proofErr w:type="gramStart"/>
      <w:r>
        <w:t>again and again</w:t>
      </w:r>
      <w:proofErr w:type="gramEnd"/>
      <w:r>
        <w:t>.</w:t>
      </w:r>
    </w:p>
    <w:p w14:paraId="20CC4FE0" w14:textId="77777777" w:rsidR="004E5B19" w:rsidRDefault="00000000">
      <w:pPr>
        <w:spacing w:before="80" w:after="80" w:line="320" w:lineRule="auto"/>
      </w:pPr>
      <w:r>
        <w:t>If something on these pages moved you, I’d love to know. And if you’re ready for the next layer of this work, the menu on the next page is for you.</w:t>
      </w:r>
    </w:p>
    <w:p w14:paraId="592112AD" w14:textId="77777777" w:rsidR="004E5B19" w:rsidRDefault="004E5B19">
      <w:pPr>
        <w:spacing w:before="120"/>
      </w:pPr>
    </w:p>
    <w:p w14:paraId="64D64991" w14:textId="77777777" w:rsidR="004E5B19" w:rsidRDefault="00000000">
      <w:pPr>
        <w:spacing w:before="240" w:after="240" w:line="360" w:lineRule="auto"/>
        <w:ind w:left="720" w:right="720"/>
        <w:jc w:val="center"/>
      </w:pPr>
      <w:r>
        <w:rPr>
          <w:i/>
          <w:iCs/>
          <w:color w:val="8B2635"/>
          <w:sz w:val="26"/>
          <w:szCs w:val="26"/>
        </w:rPr>
        <w:t>“Worth isn’t something you earn. It’s something you uncover. It’s been inside you all along.”</w:t>
      </w:r>
      <w:r>
        <w:rPr>
          <w:i/>
          <w:iCs/>
          <w:color w:val="6E6E6E"/>
          <w:sz w:val="18"/>
          <w:szCs w:val="18"/>
        </w:rPr>
        <w:t xml:space="preserve"> The Quiet Gift</w:t>
      </w:r>
    </w:p>
    <w:p w14:paraId="0BD12DE6" w14:textId="77777777" w:rsidR="004E5B19" w:rsidRDefault="00000000">
      <w:r>
        <w:br w:type="page"/>
      </w:r>
    </w:p>
    <w:p w14:paraId="72DA8B72" w14:textId="77777777" w:rsidR="004E5B19" w:rsidRDefault="00000000">
      <w:pPr>
        <w:spacing w:before="200" w:after="100"/>
        <w:jc w:val="center"/>
      </w:pPr>
      <w:r>
        <w:rPr>
          <w:b/>
          <w:bCs/>
          <w:color w:val="B8893E"/>
          <w:spacing w:val="100"/>
        </w:rPr>
        <w:lastRenderedPageBreak/>
        <w:t>LET’S STAY CONNECTED</w:t>
      </w:r>
    </w:p>
    <w:p w14:paraId="45248BC6" w14:textId="77777777" w:rsidR="004E5B19" w:rsidRDefault="00000000">
      <w:pPr>
        <w:spacing w:after="360"/>
        <w:jc w:val="center"/>
      </w:pPr>
      <w:r>
        <w:rPr>
          <w:i/>
          <w:iCs/>
          <w:color w:val="6E6E6E"/>
          <w:sz w:val="20"/>
          <w:szCs w:val="20"/>
        </w:rPr>
        <w:t>Choose what feels right for where you are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4500"/>
        <w:gridCol w:w="360"/>
        <w:gridCol w:w="4500"/>
      </w:tblGrid>
      <w:tr w:rsidR="004E5B19" w14:paraId="12E3B677" w14:textId="77777777">
        <w:tc>
          <w:tcPr>
            <w:tcW w:w="4500" w:type="dxa"/>
            <w:tcBorders>
              <w:top w:val="single" w:sz="12" w:space="0" w:color="8B2635"/>
              <w:left w:val="single" w:sz="4" w:space="0" w:color="E8DCC0"/>
              <w:bottom w:val="single" w:sz="4" w:space="0" w:color="E8DCC0"/>
              <w:right w:val="single" w:sz="4" w:space="0" w:color="E8DCC0"/>
            </w:tcBorders>
            <w:shd w:val="clear" w:color="auto" w:fill="FAF5EC"/>
            <w:tcMar>
              <w:top w:w="200" w:type="dxa"/>
              <w:left w:w="240" w:type="dxa"/>
              <w:bottom w:w="200" w:type="dxa"/>
              <w:right w:w="240" w:type="dxa"/>
            </w:tcMar>
          </w:tcPr>
          <w:p w14:paraId="26131268" w14:textId="77777777" w:rsidR="004E5B19" w:rsidRDefault="00000000">
            <w:pPr>
              <w:spacing w:after="100"/>
            </w:pPr>
            <w:r>
              <w:rPr>
                <w:b/>
                <w:bCs/>
                <w:color w:val="8B2635"/>
                <w:sz w:val="24"/>
                <w:szCs w:val="24"/>
              </w:rPr>
              <w:t>Book a Coaching Call</w:t>
            </w:r>
          </w:p>
          <w:p w14:paraId="44B5F3B3" w14:textId="77777777" w:rsidR="004E5B19" w:rsidRDefault="00000000">
            <w:pPr>
              <w:spacing w:after="120" w:line="280" w:lineRule="auto"/>
            </w:pPr>
            <w:r>
              <w:rPr>
                <w:sz w:val="20"/>
                <w:szCs w:val="20"/>
              </w:rPr>
              <w:t>A complimentary 30-minute conversation to explore how to reignite your resilience and rebuild on your own terms.</w:t>
            </w:r>
          </w:p>
          <w:p w14:paraId="135304A7" w14:textId="05D0F749" w:rsidR="004E5B19" w:rsidRDefault="00777BE7">
            <w:hyperlink r:id="rId7" w:history="1">
              <w:r>
                <w:rPr>
                  <w:b/>
                  <w:bCs/>
                  <w:color w:val="B8893E"/>
                  <w:sz w:val="20"/>
                  <w:szCs w:val="20"/>
                </w:rPr>
                <w:t>pamelacass.com →</w:t>
              </w:r>
            </w:hyperlink>
          </w:p>
        </w:tc>
        <w:tc>
          <w:tcPr>
            <w:tcW w:w="360" w:type="dxa"/>
            <w:tcBorders>
              <w:top w:val="none" w:sz="0" w:space="0" w:color="FFFFFF"/>
              <w:left w:val="none" w:sz="0" w:space="0" w:color="FFFFFF"/>
              <w:bottom w:val="none" w:sz="0" w:space="0" w:color="FFFFFF"/>
              <w:right w:val="none" w:sz="0" w:space="0" w:color="FFFFFF"/>
            </w:tcBorders>
          </w:tcPr>
          <w:p w14:paraId="72E64059" w14:textId="77777777" w:rsidR="004E5B19" w:rsidRDefault="004E5B19"/>
        </w:tc>
        <w:tc>
          <w:tcPr>
            <w:tcW w:w="4500" w:type="dxa"/>
            <w:tcBorders>
              <w:top w:val="single" w:sz="12" w:space="0" w:color="8B2635"/>
              <w:left w:val="single" w:sz="4" w:space="0" w:color="E8DCC0"/>
              <w:bottom w:val="single" w:sz="4" w:space="0" w:color="E8DCC0"/>
              <w:right w:val="single" w:sz="4" w:space="0" w:color="E8DCC0"/>
            </w:tcBorders>
            <w:shd w:val="clear" w:color="auto" w:fill="FAF5EC"/>
            <w:tcMar>
              <w:top w:w="200" w:type="dxa"/>
              <w:left w:w="240" w:type="dxa"/>
              <w:bottom w:w="200" w:type="dxa"/>
              <w:right w:w="240" w:type="dxa"/>
            </w:tcMar>
          </w:tcPr>
          <w:p w14:paraId="063F93B1" w14:textId="77777777" w:rsidR="004E5B19" w:rsidRDefault="00000000">
            <w:pPr>
              <w:spacing w:after="100"/>
            </w:pPr>
            <w:r>
              <w:rPr>
                <w:b/>
                <w:bCs/>
                <w:color w:val="8B2635"/>
                <w:sz w:val="24"/>
                <w:szCs w:val="24"/>
              </w:rPr>
              <w:t>Subscribe to the Think-Letter</w:t>
            </w:r>
          </w:p>
          <w:p w14:paraId="50119C6E" w14:textId="77777777" w:rsidR="004E5B19" w:rsidRDefault="00000000">
            <w:pPr>
              <w:spacing w:after="120" w:line="280" w:lineRule="auto"/>
            </w:pPr>
            <w:r>
              <w:rPr>
                <w:sz w:val="20"/>
                <w:szCs w:val="20"/>
              </w:rPr>
              <w:t>The Reignite Resilience Think-Letter — short reflections and real-world tools, delivered to your inbox.</w:t>
            </w:r>
          </w:p>
          <w:p w14:paraId="4EAB0B77" w14:textId="77777777" w:rsidR="004E5B19" w:rsidRDefault="004E5B19">
            <w:hyperlink r:id="rId8" w:history="1">
              <w:proofErr w:type="gramStart"/>
              <w:r>
                <w:rPr>
                  <w:b/>
                  <w:bCs/>
                  <w:color w:val="B8893E"/>
                  <w:sz w:val="20"/>
                  <w:szCs w:val="20"/>
                </w:rPr>
                <w:t>pamelacass.com  →</w:t>
              </w:r>
              <w:proofErr w:type="gramEnd"/>
            </w:hyperlink>
          </w:p>
        </w:tc>
      </w:tr>
      <w:tr w:rsidR="004E5B19" w14:paraId="08DCE2B9" w14:textId="77777777">
        <w:tc>
          <w:tcPr>
            <w:tcW w:w="4500" w:type="dxa"/>
            <w:tcBorders>
              <w:top w:val="none" w:sz="0" w:space="0" w:color="FFFFFF"/>
              <w:left w:val="none" w:sz="0" w:space="0" w:color="FFFFFF"/>
              <w:bottom w:val="none" w:sz="0" w:space="0" w:color="FFFFFF"/>
              <w:right w:val="none" w:sz="0" w:space="0" w:color="FFFFFF"/>
            </w:tcBorders>
          </w:tcPr>
          <w:p w14:paraId="44DBABBA" w14:textId="77777777" w:rsidR="004E5B19" w:rsidRDefault="004E5B19"/>
        </w:tc>
        <w:tc>
          <w:tcPr>
            <w:tcW w:w="360" w:type="dxa"/>
            <w:tcBorders>
              <w:top w:val="none" w:sz="0" w:space="0" w:color="FFFFFF"/>
              <w:left w:val="none" w:sz="0" w:space="0" w:color="FFFFFF"/>
              <w:bottom w:val="none" w:sz="0" w:space="0" w:color="FFFFFF"/>
              <w:right w:val="none" w:sz="0" w:space="0" w:color="FFFFFF"/>
            </w:tcBorders>
          </w:tcPr>
          <w:p w14:paraId="3A57D6C3" w14:textId="77777777" w:rsidR="004E5B19" w:rsidRDefault="004E5B19"/>
        </w:tc>
        <w:tc>
          <w:tcPr>
            <w:tcW w:w="4500" w:type="dxa"/>
            <w:tcBorders>
              <w:top w:val="none" w:sz="0" w:space="0" w:color="FFFFFF"/>
              <w:left w:val="none" w:sz="0" w:space="0" w:color="FFFFFF"/>
              <w:bottom w:val="none" w:sz="0" w:space="0" w:color="FFFFFF"/>
              <w:right w:val="none" w:sz="0" w:space="0" w:color="FFFFFF"/>
            </w:tcBorders>
          </w:tcPr>
          <w:p w14:paraId="56D6C8A9" w14:textId="77777777" w:rsidR="004E5B19" w:rsidRDefault="004E5B19"/>
        </w:tc>
      </w:tr>
      <w:tr w:rsidR="004E5B19" w14:paraId="5F5162F8" w14:textId="77777777">
        <w:tc>
          <w:tcPr>
            <w:tcW w:w="4500" w:type="dxa"/>
            <w:tcBorders>
              <w:top w:val="single" w:sz="12" w:space="0" w:color="8B2635"/>
              <w:left w:val="single" w:sz="4" w:space="0" w:color="E8DCC0"/>
              <w:bottom w:val="single" w:sz="4" w:space="0" w:color="E8DCC0"/>
              <w:right w:val="single" w:sz="4" w:space="0" w:color="E8DCC0"/>
            </w:tcBorders>
            <w:shd w:val="clear" w:color="auto" w:fill="FAF5EC"/>
            <w:tcMar>
              <w:top w:w="200" w:type="dxa"/>
              <w:left w:w="240" w:type="dxa"/>
              <w:bottom w:w="200" w:type="dxa"/>
              <w:right w:w="240" w:type="dxa"/>
            </w:tcMar>
          </w:tcPr>
          <w:p w14:paraId="1CF29931" w14:textId="77777777" w:rsidR="004E5B19" w:rsidRDefault="00000000">
            <w:pPr>
              <w:spacing w:after="100"/>
            </w:pPr>
            <w:r>
              <w:rPr>
                <w:b/>
                <w:bCs/>
                <w:color w:val="8B2635"/>
                <w:sz w:val="24"/>
                <w:szCs w:val="24"/>
              </w:rPr>
              <w:t>Read The Quiet Gift</w:t>
            </w:r>
          </w:p>
          <w:p w14:paraId="21EBB94E" w14:textId="77777777" w:rsidR="004E5B19" w:rsidRDefault="00000000">
            <w:pPr>
              <w:spacing w:after="120" w:line="280" w:lineRule="auto"/>
            </w:pPr>
            <w:r>
              <w:rPr>
                <w:sz w:val="20"/>
                <w:szCs w:val="20"/>
              </w:rPr>
              <w:t>Emily’s journey of finding her voice. Part story, part reflection, part invitation — co-authored with Natalie Davis.</w:t>
            </w:r>
          </w:p>
          <w:p w14:paraId="6B30AA45" w14:textId="77777777" w:rsidR="004E5B19" w:rsidRDefault="004E5B19">
            <w:hyperlink r:id="rId9" w:history="1">
              <w:proofErr w:type="gramStart"/>
              <w:r>
                <w:rPr>
                  <w:b/>
                  <w:bCs/>
                  <w:color w:val="B8893E"/>
                  <w:sz w:val="20"/>
                  <w:szCs w:val="20"/>
                </w:rPr>
                <w:t>pamelacass.com  →</w:t>
              </w:r>
              <w:proofErr w:type="gramEnd"/>
            </w:hyperlink>
          </w:p>
        </w:tc>
        <w:tc>
          <w:tcPr>
            <w:tcW w:w="360" w:type="dxa"/>
            <w:tcBorders>
              <w:top w:val="none" w:sz="0" w:space="0" w:color="FFFFFF"/>
              <w:left w:val="none" w:sz="0" w:space="0" w:color="FFFFFF"/>
              <w:bottom w:val="none" w:sz="0" w:space="0" w:color="FFFFFF"/>
              <w:right w:val="none" w:sz="0" w:space="0" w:color="FFFFFF"/>
            </w:tcBorders>
          </w:tcPr>
          <w:p w14:paraId="4500F71A" w14:textId="77777777" w:rsidR="004E5B19" w:rsidRDefault="004E5B19"/>
        </w:tc>
        <w:tc>
          <w:tcPr>
            <w:tcW w:w="4500" w:type="dxa"/>
            <w:tcBorders>
              <w:top w:val="single" w:sz="12" w:space="0" w:color="8B2635"/>
              <w:left w:val="single" w:sz="4" w:space="0" w:color="E8DCC0"/>
              <w:bottom w:val="single" w:sz="4" w:space="0" w:color="E8DCC0"/>
              <w:right w:val="single" w:sz="4" w:space="0" w:color="E8DCC0"/>
            </w:tcBorders>
            <w:shd w:val="clear" w:color="auto" w:fill="FAF5EC"/>
            <w:tcMar>
              <w:top w:w="200" w:type="dxa"/>
              <w:left w:w="240" w:type="dxa"/>
              <w:bottom w:w="200" w:type="dxa"/>
              <w:right w:w="240" w:type="dxa"/>
            </w:tcMar>
          </w:tcPr>
          <w:p w14:paraId="511478C9" w14:textId="77777777" w:rsidR="004E5B19" w:rsidRDefault="00000000">
            <w:pPr>
              <w:spacing w:after="100"/>
            </w:pPr>
            <w:r>
              <w:rPr>
                <w:b/>
                <w:bCs/>
                <w:color w:val="8B2635"/>
                <w:sz w:val="24"/>
                <w:szCs w:val="24"/>
              </w:rPr>
              <w:t>Invite Me to Speak</w:t>
            </w:r>
          </w:p>
          <w:p w14:paraId="196A96C8" w14:textId="77777777" w:rsidR="004E5B19" w:rsidRDefault="00000000">
            <w:pPr>
              <w:spacing w:after="120" w:line="280" w:lineRule="auto"/>
            </w:pPr>
            <w:r>
              <w:rPr>
                <w:sz w:val="20"/>
                <w:szCs w:val="20"/>
              </w:rPr>
              <w:t>Keynotes and workshops on resilience, reinvention, dyslexia, and authentic leadership. Inquire at pamelacass.com.</w:t>
            </w:r>
          </w:p>
          <w:p w14:paraId="29272F61" w14:textId="77777777" w:rsidR="004E5B19" w:rsidRDefault="004E5B19">
            <w:hyperlink r:id="rId10" w:history="1">
              <w:proofErr w:type="gramStart"/>
              <w:r>
                <w:rPr>
                  <w:b/>
                  <w:bCs/>
                  <w:color w:val="B8893E"/>
                  <w:sz w:val="20"/>
                  <w:szCs w:val="20"/>
                </w:rPr>
                <w:t>pamelacass.com  →</w:t>
              </w:r>
              <w:proofErr w:type="gramEnd"/>
            </w:hyperlink>
          </w:p>
        </w:tc>
      </w:tr>
    </w:tbl>
    <w:p w14:paraId="504EAFEA" w14:textId="77777777" w:rsidR="004E5B19" w:rsidRDefault="004E5B19">
      <w:pPr>
        <w:spacing w:before="400"/>
      </w:pPr>
    </w:p>
    <w:p w14:paraId="75BF8C74" w14:textId="77777777" w:rsidR="004E5B19" w:rsidRDefault="00000000">
      <w:pPr>
        <w:spacing w:before="240" w:after="80"/>
        <w:jc w:val="center"/>
      </w:pPr>
      <w:r>
        <w:rPr>
          <w:i/>
          <w:iCs/>
          <w:color w:val="8B2635"/>
        </w:rPr>
        <w:t>“Your quiet doesn’t mean you’re weak. It means you’re listening.”</w:t>
      </w:r>
    </w:p>
    <w:p w14:paraId="507C4649" w14:textId="77777777" w:rsidR="004E5B19" w:rsidRDefault="00000000">
      <w:pPr>
        <w:spacing w:after="240"/>
        <w:jc w:val="center"/>
      </w:pPr>
      <w:r>
        <w:rPr>
          <w:color w:val="6E6E6E"/>
          <w:sz w:val="18"/>
          <w:szCs w:val="18"/>
        </w:rPr>
        <w:t>— Pamela Cass</w:t>
      </w:r>
    </w:p>
    <w:sectPr w:rsidR="004E5B19">
      <w:headerReference w:type="default" r:id="rId11"/>
      <w:footerReference w:type="default" r:id="rId12"/>
      <w:pgSz w:w="12240" w:h="15840"/>
      <w:pgMar w:top="1080" w:right="1080" w:bottom="1080" w:left="108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DE9428" w14:textId="77777777" w:rsidR="001A451B" w:rsidRDefault="001A451B">
      <w:r>
        <w:separator/>
      </w:r>
    </w:p>
  </w:endnote>
  <w:endnote w:type="continuationSeparator" w:id="0">
    <w:p w14:paraId="6AFD35B7" w14:textId="77777777" w:rsidR="001A451B" w:rsidRDefault="001A45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7389A0" w14:textId="77777777" w:rsidR="004E5B19" w:rsidRDefault="00000000">
    <w:pPr>
      <w:pBdr>
        <w:top w:val="single" w:sz="6" w:space="6" w:color="E8DCC0"/>
      </w:pBdr>
      <w:tabs>
        <w:tab w:val="right" w:pos="9026"/>
      </w:tabs>
    </w:pPr>
    <w:r>
      <w:rPr>
        <w:color w:val="6E6E6E"/>
        <w:sz w:val="16"/>
        <w:szCs w:val="16"/>
      </w:rPr>
      <w:t xml:space="preserve">Pamela </w:t>
    </w:r>
    <w:proofErr w:type="gramStart"/>
    <w:r>
      <w:rPr>
        <w:color w:val="6E6E6E"/>
        <w:sz w:val="16"/>
        <w:szCs w:val="16"/>
      </w:rPr>
      <w:t>Cass  ·</w:t>
    </w:r>
    <w:proofErr w:type="gramEnd"/>
    <w:r>
      <w:rPr>
        <w:color w:val="6E6E6E"/>
        <w:sz w:val="16"/>
        <w:szCs w:val="16"/>
      </w:rPr>
      <w:t xml:space="preserve">  </w:t>
    </w:r>
    <w:hyperlink r:id="rId1" w:history="1">
      <w:r w:rsidR="004E5B19">
        <w:rPr>
          <w:i/>
          <w:iCs/>
          <w:color w:val="8B2635"/>
          <w:sz w:val="16"/>
          <w:szCs w:val="16"/>
        </w:rPr>
        <w:t>pamelacass.com</w:t>
      </w:r>
    </w:hyperlink>
    <w:r>
      <w:rPr>
        <w:color w:val="6E6E6E"/>
        <w:sz w:val="16"/>
        <w:szCs w:val="16"/>
      </w:rPr>
      <w:tab/>
      <w:t xml:space="preserve">Page </w:t>
    </w:r>
    <w:r>
      <w:rPr>
        <w:color w:val="6E6E6E"/>
        <w:sz w:val="16"/>
        <w:szCs w:val="16"/>
      </w:rPr>
      <w:fldChar w:fldCharType="begin"/>
    </w:r>
    <w:r>
      <w:rPr>
        <w:color w:val="6E6E6E"/>
        <w:sz w:val="16"/>
        <w:szCs w:val="16"/>
      </w:rPr>
      <w:instrText>PAGE</w:instrText>
    </w:r>
    <w:r>
      <w:rPr>
        <w:color w:val="6E6E6E"/>
        <w:sz w:val="16"/>
        <w:szCs w:val="16"/>
      </w:rPr>
      <w:fldChar w:fldCharType="separate"/>
    </w:r>
    <w:r w:rsidR="00777BE7">
      <w:rPr>
        <w:noProof/>
        <w:color w:val="6E6E6E"/>
        <w:sz w:val="16"/>
        <w:szCs w:val="16"/>
      </w:rPr>
      <w:t>1</w:t>
    </w:r>
    <w:r>
      <w:rPr>
        <w:color w:val="6E6E6E"/>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BA7246" w14:textId="77777777" w:rsidR="001A451B" w:rsidRDefault="001A451B">
      <w:r>
        <w:separator/>
      </w:r>
    </w:p>
  </w:footnote>
  <w:footnote w:type="continuationSeparator" w:id="0">
    <w:p w14:paraId="28255668" w14:textId="77777777" w:rsidR="001A451B" w:rsidRDefault="001A451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250C0F" w14:textId="77777777" w:rsidR="004E5B19" w:rsidRDefault="00000000">
    <w:pPr>
      <w:pBdr>
        <w:bottom w:val="single" w:sz="6" w:space="6" w:color="E8DCC0"/>
      </w:pBdr>
      <w:jc w:val="right"/>
    </w:pPr>
    <w:r>
      <w:rPr>
        <w:i/>
        <w:iCs/>
        <w:color w:val="6E6E6E"/>
        <w:sz w:val="16"/>
        <w:szCs w:val="16"/>
      </w:rPr>
      <w:t>The Quiet Gift Companion Journal</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415114"/>
    <w:multiLevelType w:val="hybridMultilevel"/>
    <w:tmpl w:val="4E6E32DE"/>
    <w:lvl w:ilvl="0" w:tplc="C5222E8C">
      <w:start w:val="1"/>
      <w:numFmt w:val="bullet"/>
      <w:lvlText w:val="●"/>
      <w:lvlJc w:val="left"/>
      <w:pPr>
        <w:ind w:left="720" w:hanging="360"/>
      </w:pPr>
    </w:lvl>
    <w:lvl w:ilvl="1" w:tplc="13B0909C">
      <w:start w:val="1"/>
      <w:numFmt w:val="bullet"/>
      <w:lvlText w:val="○"/>
      <w:lvlJc w:val="left"/>
      <w:pPr>
        <w:ind w:left="1440" w:hanging="360"/>
      </w:pPr>
    </w:lvl>
    <w:lvl w:ilvl="2" w:tplc="14C2A648">
      <w:start w:val="1"/>
      <w:numFmt w:val="bullet"/>
      <w:lvlText w:val="■"/>
      <w:lvlJc w:val="left"/>
      <w:pPr>
        <w:ind w:left="2160" w:hanging="360"/>
      </w:pPr>
    </w:lvl>
    <w:lvl w:ilvl="3" w:tplc="B3FE944E">
      <w:start w:val="1"/>
      <w:numFmt w:val="bullet"/>
      <w:lvlText w:val="●"/>
      <w:lvlJc w:val="left"/>
      <w:pPr>
        <w:ind w:left="2880" w:hanging="360"/>
      </w:pPr>
    </w:lvl>
    <w:lvl w:ilvl="4" w:tplc="127A488C">
      <w:start w:val="1"/>
      <w:numFmt w:val="bullet"/>
      <w:lvlText w:val="○"/>
      <w:lvlJc w:val="left"/>
      <w:pPr>
        <w:ind w:left="3600" w:hanging="360"/>
      </w:pPr>
    </w:lvl>
    <w:lvl w:ilvl="5" w:tplc="ACA01692">
      <w:start w:val="1"/>
      <w:numFmt w:val="bullet"/>
      <w:lvlText w:val="■"/>
      <w:lvlJc w:val="left"/>
      <w:pPr>
        <w:ind w:left="4320" w:hanging="360"/>
      </w:pPr>
    </w:lvl>
    <w:lvl w:ilvl="6" w:tplc="2B244CF2">
      <w:start w:val="1"/>
      <w:numFmt w:val="bullet"/>
      <w:lvlText w:val="●"/>
      <w:lvlJc w:val="left"/>
      <w:pPr>
        <w:ind w:left="5040" w:hanging="360"/>
      </w:pPr>
    </w:lvl>
    <w:lvl w:ilvl="7" w:tplc="78D02D6A">
      <w:start w:val="1"/>
      <w:numFmt w:val="bullet"/>
      <w:lvlText w:val="●"/>
      <w:lvlJc w:val="left"/>
      <w:pPr>
        <w:ind w:left="5760" w:hanging="360"/>
      </w:pPr>
    </w:lvl>
    <w:lvl w:ilvl="8" w:tplc="AC0E25B8">
      <w:start w:val="1"/>
      <w:numFmt w:val="bullet"/>
      <w:lvlText w:val="●"/>
      <w:lvlJc w:val="left"/>
      <w:pPr>
        <w:ind w:left="6480" w:hanging="360"/>
      </w:pPr>
    </w:lvl>
  </w:abstractNum>
  <w:abstractNum w:abstractNumId="1" w15:restartNumberingAfterBreak="0">
    <w:nsid w:val="17B8340C"/>
    <w:multiLevelType w:val="hybridMultilevel"/>
    <w:tmpl w:val="004490A6"/>
    <w:lvl w:ilvl="0" w:tplc="D2C8BB6A">
      <w:start w:val="1"/>
      <w:numFmt w:val="decimal"/>
      <w:lvlText w:val="%1."/>
      <w:lvlJc w:val="left"/>
      <w:pPr>
        <w:ind w:left="540" w:hanging="360"/>
      </w:pPr>
      <w:rPr>
        <w:b/>
        <w:bCs/>
        <w:color w:val="8B2635"/>
      </w:rPr>
    </w:lvl>
    <w:lvl w:ilvl="1" w:tplc="73F86908">
      <w:numFmt w:val="decimal"/>
      <w:lvlText w:val=""/>
      <w:lvlJc w:val="left"/>
    </w:lvl>
    <w:lvl w:ilvl="2" w:tplc="BA40C18C">
      <w:numFmt w:val="decimal"/>
      <w:lvlText w:val=""/>
      <w:lvlJc w:val="left"/>
    </w:lvl>
    <w:lvl w:ilvl="3" w:tplc="8E946CDE">
      <w:numFmt w:val="decimal"/>
      <w:lvlText w:val=""/>
      <w:lvlJc w:val="left"/>
    </w:lvl>
    <w:lvl w:ilvl="4" w:tplc="F58A65AC">
      <w:numFmt w:val="decimal"/>
      <w:lvlText w:val=""/>
      <w:lvlJc w:val="left"/>
    </w:lvl>
    <w:lvl w:ilvl="5" w:tplc="05C0D7B4">
      <w:numFmt w:val="decimal"/>
      <w:lvlText w:val=""/>
      <w:lvlJc w:val="left"/>
    </w:lvl>
    <w:lvl w:ilvl="6" w:tplc="BE72AF40">
      <w:numFmt w:val="decimal"/>
      <w:lvlText w:val=""/>
      <w:lvlJc w:val="left"/>
    </w:lvl>
    <w:lvl w:ilvl="7" w:tplc="B664AB60">
      <w:numFmt w:val="decimal"/>
      <w:lvlText w:val=""/>
      <w:lvlJc w:val="left"/>
    </w:lvl>
    <w:lvl w:ilvl="8" w:tplc="F5C415C2">
      <w:numFmt w:val="decimal"/>
      <w:lvlText w:val=""/>
      <w:lvlJc w:val="left"/>
    </w:lvl>
  </w:abstractNum>
  <w:abstractNum w:abstractNumId="2" w15:restartNumberingAfterBreak="0">
    <w:nsid w:val="39BD3991"/>
    <w:multiLevelType w:val="hybridMultilevel"/>
    <w:tmpl w:val="76D8ABFA"/>
    <w:lvl w:ilvl="0" w:tplc="30B61AC8">
      <w:start w:val="1"/>
      <w:numFmt w:val="decimal"/>
      <w:lvlText w:val="%1."/>
      <w:lvlJc w:val="left"/>
      <w:pPr>
        <w:ind w:left="720" w:hanging="360"/>
      </w:pPr>
      <w:rPr>
        <w:b/>
        <w:bCs/>
        <w:color w:val="B8893E"/>
        <w:sz w:val="28"/>
        <w:szCs w:val="28"/>
      </w:rPr>
    </w:lvl>
    <w:lvl w:ilvl="1" w:tplc="C718888A">
      <w:numFmt w:val="decimal"/>
      <w:lvlText w:val=""/>
      <w:lvlJc w:val="left"/>
    </w:lvl>
    <w:lvl w:ilvl="2" w:tplc="B8A4DAB8">
      <w:numFmt w:val="decimal"/>
      <w:lvlText w:val=""/>
      <w:lvlJc w:val="left"/>
    </w:lvl>
    <w:lvl w:ilvl="3" w:tplc="416C3504">
      <w:numFmt w:val="decimal"/>
      <w:lvlText w:val=""/>
      <w:lvlJc w:val="left"/>
    </w:lvl>
    <w:lvl w:ilvl="4" w:tplc="3864D228">
      <w:numFmt w:val="decimal"/>
      <w:lvlText w:val=""/>
      <w:lvlJc w:val="left"/>
    </w:lvl>
    <w:lvl w:ilvl="5" w:tplc="F38E1A94">
      <w:numFmt w:val="decimal"/>
      <w:lvlText w:val=""/>
      <w:lvlJc w:val="left"/>
    </w:lvl>
    <w:lvl w:ilvl="6" w:tplc="00D07906">
      <w:numFmt w:val="decimal"/>
      <w:lvlText w:val=""/>
      <w:lvlJc w:val="left"/>
    </w:lvl>
    <w:lvl w:ilvl="7" w:tplc="61264898">
      <w:numFmt w:val="decimal"/>
      <w:lvlText w:val=""/>
      <w:lvlJc w:val="left"/>
    </w:lvl>
    <w:lvl w:ilvl="8" w:tplc="4CEA0982">
      <w:numFmt w:val="decimal"/>
      <w:lvlText w:val=""/>
      <w:lvlJc w:val="left"/>
    </w:lvl>
  </w:abstractNum>
  <w:abstractNum w:abstractNumId="3" w15:restartNumberingAfterBreak="0">
    <w:nsid w:val="780824FF"/>
    <w:multiLevelType w:val="hybridMultilevel"/>
    <w:tmpl w:val="E48C5642"/>
    <w:lvl w:ilvl="0" w:tplc="882EF1F8">
      <w:start w:val="1"/>
      <w:numFmt w:val="bullet"/>
      <w:lvlText w:val="•"/>
      <w:lvlJc w:val="left"/>
      <w:pPr>
        <w:ind w:left="540" w:hanging="270"/>
      </w:pPr>
    </w:lvl>
    <w:lvl w:ilvl="1" w:tplc="6C78DA1E">
      <w:numFmt w:val="decimal"/>
      <w:lvlText w:val=""/>
      <w:lvlJc w:val="left"/>
    </w:lvl>
    <w:lvl w:ilvl="2" w:tplc="45B2367A">
      <w:numFmt w:val="decimal"/>
      <w:lvlText w:val=""/>
      <w:lvlJc w:val="left"/>
    </w:lvl>
    <w:lvl w:ilvl="3" w:tplc="51F6B122">
      <w:numFmt w:val="decimal"/>
      <w:lvlText w:val=""/>
      <w:lvlJc w:val="left"/>
    </w:lvl>
    <w:lvl w:ilvl="4" w:tplc="06A40914">
      <w:numFmt w:val="decimal"/>
      <w:lvlText w:val=""/>
      <w:lvlJc w:val="left"/>
    </w:lvl>
    <w:lvl w:ilvl="5" w:tplc="9C2CCB76">
      <w:numFmt w:val="decimal"/>
      <w:lvlText w:val=""/>
      <w:lvlJc w:val="left"/>
    </w:lvl>
    <w:lvl w:ilvl="6" w:tplc="F98644FE">
      <w:numFmt w:val="decimal"/>
      <w:lvlText w:val=""/>
      <w:lvlJc w:val="left"/>
    </w:lvl>
    <w:lvl w:ilvl="7" w:tplc="599C43FC">
      <w:numFmt w:val="decimal"/>
      <w:lvlText w:val=""/>
      <w:lvlJc w:val="left"/>
    </w:lvl>
    <w:lvl w:ilvl="8" w:tplc="B0320DC6">
      <w:numFmt w:val="decimal"/>
      <w:lvlText w:val=""/>
      <w:lvlJc w:val="left"/>
    </w:lvl>
  </w:abstractNum>
  <w:num w:numId="1" w16cid:durableId="689456075">
    <w:abstractNumId w:val="0"/>
    <w:lvlOverride w:ilvl="0">
      <w:startOverride w:val="1"/>
    </w:lvlOverride>
  </w:num>
  <w:num w:numId="2" w16cid:durableId="1882398929">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5B19"/>
    <w:rsid w:val="001A451B"/>
    <w:rsid w:val="003B1084"/>
    <w:rsid w:val="004E5B19"/>
    <w:rsid w:val="005E1639"/>
    <w:rsid w:val="00777BE7"/>
    <w:rsid w:val="008512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9C87B9C"/>
  <w15:docId w15:val="{557BA540-BB29-DF46-8789-336ED5F224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color w:val="2B2B2B"/>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200"/>
      <w:outlineLvl w:val="0"/>
    </w:pPr>
    <w:rPr>
      <w:b/>
      <w:bCs/>
      <w:color w:val="8B2635"/>
      <w:sz w:val="40"/>
      <w:szCs w:val="40"/>
    </w:rPr>
  </w:style>
  <w:style w:type="paragraph" w:styleId="Heading2">
    <w:name w:val="heading 2"/>
    <w:uiPriority w:val="9"/>
    <w:unhideWhenUsed/>
    <w:qFormat/>
    <w:pPr>
      <w:spacing w:before="280" w:after="140"/>
      <w:outlineLvl w:val="1"/>
    </w:pPr>
    <w:rPr>
      <w:b/>
      <w:bCs/>
      <w:color w:val="8B2635"/>
      <w:sz w:val="30"/>
      <w:szCs w:val="30"/>
    </w:rPr>
  </w:style>
  <w:style w:type="paragraph" w:styleId="Heading3">
    <w:name w:val="heading 3"/>
    <w:uiPriority w:val="9"/>
    <w:semiHidden/>
    <w:unhideWhenUsed/>
    <w:qFormat/>
    <w:pPr>
      <w:spacing w:before="200" w:after="80"/>
      <w:outlineLvl w:val="2"/>
    </w:pPr>
    <w:rPr>
      <w:b/>
      <w:bCs/>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pamelacas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pamelacas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pamelacass.com" TargetMode="External"/><Relationship Id="rId4" Type="http://schemas.openxmlformats.org/officeDocument/2006/relationships/webSettings" Target="webSettings.xml"/><Relationship Id="rId9" Type="http://schemas.openxmlformats.org/officeDocument/2006/relationships/hyperlink" Target="https://pamelacass.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hyperlink" Target="https://pamelacas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1452</Words>
  <Characters>6884</Characters>
  <Application>Microsoft Office Word</Application>
  <DocSecurity>0</DocSecurity>
  <Lines>286</Lines>
  <Paragraphs>134</Paragraphs>
  <ScaleCrop>false</ScaleCrop>
  <Company/>
  <LinksUpToDate>false</LinksUpToDate>
  <CharactersWithSpaces>8202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Quiet Gift Companion Journal</dc:title>
  <dc:creator>Pamela Cass</dc:creator>
  <dc:description>A companion resource from Pamela Cass — pamelacass.com</dc:description>
  <cp:lastModifiedBy>Pamela Cass</cp:lastModifiedBy>
  <cp:revision>2</cp:revision>
  <dcterms:created xsi:type="dcterms:W3CDTF">2026-05-15T20:44:00Z</dcterms:created>
  <dcterms:modified xsi:type="dcterms:W3CDTF">2026-05-15T20:44:00Z</dcterms:modified>
</cp:coreProperties>
</file>