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679870" cy="180209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9870" cy="1802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7030a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7030a0"/>
          <w:sz w:val="32"/>
          <w:szCs w:val="32"/>
          <w:rtl w:val="0"/>
        </w:rPr>
        <w:t xml:space="preserve">Little Beans Preschool:  Waitlist application/Pre-enrollment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Child’s Name and D.O.B.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Guardian’s name(s) and contact information: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Desired start Date:</w:t>
        <w:tab/>
        <w:tab/>
        <w:tab/>
        <w:tab/>
        <w:t xml:space="preserve">          Full or Part Time enrollment: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tell us a bit about your child, and your current child care situation: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received: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