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9D905" w14:textId="1FDFBA68" w:rsidR="00004780" w:rsidRDefault="00BC5871" w:rsidP="00DD54C1">
      <w:pPr>
        <w:spacing w:after="0"/>
      </w:pPr>
      <w:r>
        <w:t xml:space="preserve">   </w:t>
      </w:r>
      <w:r>
        <w:tab/>
      </w:r>
      <w:r>
        <w:tab/>
      </w:r>
      <w:r>
        <w:tab/>
      </w:r>
      <w:r>
        <w:tab/>
      </w:r>
      <w:r w:rsidR="00004780">
        <w:t xml:space="preserve">WCWGA 2025 General </w:t>
      </w:r>
      <w:r>
        <w:t>Meeting</w:t>
      </w:r>
    </w:p>
    <w:p w14:paraId="3ABC9163" w14:textId="143F8035" w:rsidR="00BC5871" w:rsidRDefault="00BC5871" w:rsidP="00BC5871">
      <w:pPr>
        <w:ind w:left="2880" w:firstLine="720"/>
      </w:pPr>
      <w:r>
        <w:t>October 9, 2025</w:t>
      </w:r>
    </w:p>
    <w:p w14:paraId="4347F554" w14:textId="0EBBD244" w:rsidR="00DD54C1" w:rsidRDefault="00B648E4" w:rsidP="00B648E4">
      <w:r>
        <w:t xml:space="preserve">The WCWGA </w:t>
      </w:r>
      <w:r w:rsidR="00A67DDE">
        <w:t xml:space="preserve">general meeting took place on Tuesday, October 9, 2025 at The Country Club of Spartanburg following the </w:t>
      </w:r>
      <w:r w:rsidR="006B3631">
        <w:t xml:space="preserve">yearly championship event. </w:t>
      </w:r>
      <w:r w:rsidR="00236F23">
        <w:t xml:space="preserve">President Diane Frost began the meeting following lunch at </w:t>
      </w:r>
      <w:r w:rsidR="007D6BAA">
        <w:t>3:25 PM.</w:t>
      </w:r>
    </w:p>
    <w:p w14:paraId="141A4489" w14:textId="73E13ADC" w:rsidR="00690198" w:rsidRDefault="00690198" w:rsidP="00B648E4">
      <w:r>
        <w:t>Pamela Ritchie</w:t>
      </w:r>
      <w:r w:rsidR="00405C1C">
        <w:t xml:space="preserve"> of The Country Club of Spartanburg was introduced as the 2026 </w:t>
      </w:r>
      <w:r w:rsidR="00DB371F">
        <w:t xml:space="preserve">president and Sue </w:t>
      </w:r>
      <w:proofErr w:type="spellStart"/>
      <w:r w:rsidR="00DB371F">
        <w:t>Pregartner</w:t>
      </w:r>
      <w:proofErr w:type="spellEnd"/>
      <w:r w:rsidR="00DB371F">
        <w:t xml:space="preserve"> of The Country Club of Asheville was introduced as 1</w:t>
      </w:r>
      <w:r w:rsidR="00DB371F" w:rsidRPr="00DB371F">
        <w:rPr>
          <w:vertAlign w:val="superscript"/>
        </w:rPr>
        <w:t>st</w:t>
      </w:r>
      <w:r w:rsidR="00DB371F">
        <w:t xml:space="preserve"> Vice President. </w:t>
      </w:r>
      <w:r w:rsidR="00503972">
        <w:t>The position of 2</w:t>
      </w:r>
      <w:r w:rsidR="00503972" w:rsidRPr="00503972">
        <w:rPr>
          <w:vertAlign w:val="superscript"/>
        </w:rPr>
        <w:t>nd</w:t>
      </w:r>
      <w:r w:rsidR="00503972">
        <w:t xml:space="preserve"> Vice President remains open.</w:t>
      </w:r>
    </w:p>
    <w:p w14:paraId="137CA41D" w14:textId="017B57C6" w:rsidR="00F159AD" w:rsidRDefault="00EF6FAA" w:rsidP="00B648E4">
      <w:r>
        <w:t>The 2026</w:t>
      </w:r>
      <w:r w:rsidR="00BD05E7">
        <w:t xml:space="preserve"> schedule of events has been presented to the club representatives. </w:t>
      </w:r>
      <w:r w:rsidR="00872C74">
        <w:t>The August date at Hendersonville has yet to be determined.</w:t>
      </w:r>
    </w:p>
    <w:p w14:paraId="708E8EFE" w14:textId="2D45D030" w:rsidR="00872C74" w:rsidRDefault="00394DB9" w:rsidP="00B648E4">
      <w:r>
        <w:t xml:space="preserve">Pamela announced that a </w:t>
      </w:r>
      <w:proofErr w:type="gramStart"/>
      <w:r>
        <w:t>survey by Survey</w:t>
      </w:r>
      <w:proofErr w:type="gramEnd"/>
      <w:r>
        <w:t xml:space="preserve"> Monkey will be sent to WCWGA members. Members are encouraged to share their feedback</w:t>
      </w:r>
      <w:r w:rsidR="00EA7D5A">
        <w:t xml:space="preserve"> as to building participation among the 186 members. </w:t>
      </w:r>
    </w:p>
    <w:p w14:paraId="0A2FE7F4" w14:textId="147C113F" w:rsidR="00314C1E" w:rsidRDefault="00314C1E" w:rsidP="00254D55">
      <w:pPr>
        <w:spacing w:after="0"/>
      </w:pPr>
      <w:r>
        <w:t>It was announced that Barbara Anderson won the 2025</w:t>
      </w:r>
      <w:r w:rsidR="0019327A">
        <w:t xml:space="preserve"> WCWGA championship in a playoff</w:t>
      </w:r>
      <w:r w:rsidR="00254D55">
        <w:t>.</w:t>
      </w:r>
    </w:p>
    <w:p w14:paraId="3172D57A" w14:textId="3F0202F4" w:rsidR="000949A8" w:rsidRDefault="000949A8" w:rsidP="00254D55">
      <w:pPr>
        <w:spacing w:after="0"/>
      </w:pPr>
      <w:r>
        <w:t xml:space="preserve">Barbara gave the Treasurer’s Report </w:t>
      </w:r>
      <w:r w:rsidR="00181A8A">
        <w:t xml:space="preserve">which was reported at the earlier Board meeting. Our </w:t>
      </w:r>
      <w:proofErr w:type="spellStart"/>
      <w:r w:rsidR="00181A8A">
        <w:t>year end</w:t>
      </w:r>
      <w:proofErr w:type="spellEnd"/>
      <w:r w:rsidR="00181A8A">
        <w:t xml:space="preserve"> balance is </w:t>
      </w:r>
      <w:r w:rsidR="00D6050E">
        <w:t xml:space="preserve">$7140.00. Andrea Davignon will remain as </w:t>
      </w:r>
      <w:r w:rsidR="00713F2E">
        <w:t>Communications chairman.</w:t>
      </w:r>
    </w:p>
    <w:p w14:paraId="42C2A108" w14:textId="57BA92B3" w:rsidR="00713F2E" w:rsidRDefault="00713F2E" w:rsidP="00254D55">
      <w:pPr>
        <w:spacing w:after="0"/>
      </w:pPr>
      <w:r>
        <w:t>Diane encouraged everyone to use the WC</w:t>
      </w:r>
      <w:r w:rsidR="002E0CD5">
        <w:t>WGA website.</w:t>
      </w:r>
    </w:p>
    <w:p w14:paraId="0B86B7E2" w14:textId="116CB86A" w:rsidR="00C90EF5" w:rsidRDefault="00C90EF5" w:rsidP="00254D55">
      <w:pPr>
        <w:spacing w:after="0"/>
      </w:pPr>
    </w:p>
    <w:p w14:paraId="6C4ED512" w14:textId="5C5259AD" w:rsidR="00237278" w:rsidRDefault="00237278" w:rsidP="00254D55">
      <w:pPr>
        <w:spacing w:after="0"/>
      </w:pPr>
      <w:r>
        <w:t xml:space="preserve">Members were reminded that the WCWGA is </w:t>
      </w:r>
      <w:r w:rsidR="004D72B3">
        <w:t xml:space="preserve">an opportunity </w:t>
      </w:r>
      <w:r w:rsidR="009D1305">
        <w:t>to have fun, meet new friends and emphasized sportsmanship</w:t>
      </w:r>
      <w:r w:rsidR="006E6F00">
        <w:t>. Members were</w:t>
      </w:r>
      <w:r w:rsidR="005E1AA7">
        <w:t xml:space="preserve"> asked to follow the</w:t>
      </w:r>
      <w:r w:rsidR="002E4471">
        <w:t xml:space="preserve"> USGA rules</w:t>
      </w:r>
      <w:r w:rsidR="00ED3160">
        <w:t xml:space="preserve">. Sue </w:t>
      </w:r>
      <w:proofErr w:type="spellStart"/>
      <w:r w:rsidR="00ED3160">
        <w:t>Pregartner</w:t>
      </w:r>
      <w:proofErr w:type="spellEnd"/>
      <w:r w:rsidR="00ED3160">
        <w:t xml:space="preserve"> announced that in 2026</w:t>
      </w:r>
      <w:r w:rsidR="007749F3">
        <w:t xml:space="preserve"> the </w:t>
      </w:r>
      <w:r w:rsidR="006E6F00">
        <w:t xml:space="preserve">WCWGA </w:t>
      </w:r>
      <w:r w:rsidR="007749F3">
        <w:t>rules committee will be working with reps</w:t>
      </w:r>
      <w:r w:rsidR="00096B70">
        <w:t xml:space="preserve"> to clarify and go over common rules</w:t>
      </w:r>
      <w:r w:rsidR="007749F3">
        <w:t xml:space="preserve">. </w:t>
      </w:r>
      <w:r w:rsidR="005B41AB">
        <w:t>In particular, the lost ball</w:t>
      </w:r>
      <w:r w:rsidR="00B729FD">
        <w:t xml:space="preserve"> rule </w:t>
      </w:r>
      <w:r w:rsidR="00833C21">
        <w:t xml:space="preserve">states a </w:t>
      </w:r>
      <w:proofErr w:type="gramStart"/>
      <w:r w:rsidR="00833C21">
        <w:t>3 minute</w:t>
      </w:r>
      <w:proofErr w:type="gramEnd"/>
      <w:r w:rsidR="00833C21">
        <w:t xml:space="preserve"> time limit.</w:t>
      </w:r>
      <w:r w:rsidR="00B729FD">
        <w:t xml:space="preserve"> </w:t>
      </w:r>
      <w:r w:rsidR="00D447DE">
        <w:t xml:space="preserve">Participation was discussed </w:t>
      </w:r>
      <w:r w:rsidR="005B41AB">
        <w:t xml:space="preserve">and all clubs are in good standing. </w:t>
      </w:r>
    </w:p>
    <w:p w14:paraId="7757E192" w14:textId="2E4E7A1B" w:rsidR="00833C21" w:rsidRDefault="00833C21" w:rsidP="00254D55">
      <w:pPr>
        <w:spacing w:after="0"/>
      </w:pPr>
    </w:p>
    <w:p w14:paraId="40A99300" w14:textId="5F8481B5" w:rsidR="00833C21" w:rsidRDefault="00833C21" w:rsidP="00254D55">
      <w:pPr>
        <w:spacing w:after="0"/>
      </w:pPr>
      <w:r>
        <w:t xml:space="preserve">Diane thanked everyone for </w:t>
      </w:r>
      <w:r w:rsidR="007D2338">
        <w:t>their support and was presented with a gift</w:t>
      </w:r>
      <w:r w:rsidR="00CC2BAC">
        <w:t xml:space="preserve"> by Pamela Ritchie</w:t>
      </w:r>
      <w:r w:rsidR="009B7C25">
        <w:t>.</w:t>
      </w:r>
    </w:p>
    <w:p w14:paraId="7BE7B43A" w14:textId="4D3026E1" w:rsidR="009B7C25" w:rsidRDefault="009B7C25" w:rsidP="00254D55">
      <w:pPr>
        <w:spacing w:after="0"/>
      </w:pPr>
      <w:r>
        <w:t>The meeting was adjourned at 3:</w:t>
      </w:r>
      <w:r w:rsidR="002F3BC7">
        <w:t>40 PM.</w:t>
      </w:r>
    </w:p>
    <w:p w14:paraId="0A770EB6" w14:textId="77777777" w:rsidR="00254D55" w:rsidRDefault="00254D55" w:rsidP="00B648E4"/>
    <w:p w14:paraId="336D49F7" w14:textId="77777777" w:rsidR="00872C74" w:rsidRDefault="00872C74" w:rsidP="00B648E4"/>
    <w:sectPr w:rsidR="00872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80"/>
    <w:rsid w:val="00004780"/>
    <w:rsid w:val="000949A8"/>
    <w:rsid w:val="00096B70"/>
    <w:rsid w:val="00181A8A"/>
    <w:rsid w:val="0019327A"/>
    <w:rsid w:val="00236F23"/>
    <w:rsid w:val="00237278"/>
    <w:rsid w:val="00254D55"/>
    <w:rsid w:val="002E0CD5"/>
    <w:rsid w:val="002E4471"/>
    <w:rsid w:val="002F3BC7"/>
    <w:rsid w:val="00314C1E"/>
    <w:rsid w:val="00394DB9"/>
    <w:rsid w:val="00405C1C"/>
    <w:rsid w:val="004D72B3"/>
    <w:rsid w:val="00503972"/>
    <w:rsid w:val="005B41AB"/>
    <w:rsid w:val="005E1AA7"/>
    <w:rsid w:val="00690198"/>
    <w:rsid w:val="006B3631"/>
    <w:rsid w:val="006E6F00"/>
    <w:rsid w:val="00713F2E"/>
    <w:rsid w:val="00731EA8"/>
    <w:rsid w:val="007749F3"/>
    <w:rsid w:val="007D2338"/>
    <w:rsid w:val="007D6BAA"/>
    <w:rsid w:val="00833C21"/>
    <w:rsid w:val="00872C74"/>
    <w:rsid w:val="009B7C25"/>
    <w:rsid w:val="009D1305"/>
    <w:rsid w:val="00A13141"/>
    <w:rsid w:val="00A67DDE"/>
    <w:rsid w:val="00B648E4"/>
    <w:rsid w:val="00B729FD"/>
    <w:rsid w:val="00BA67E6"/>
    <w:rsid w:val="00BC5871"/>
    <w:rsid w:val="00BD05E7"/>
    <w:rsid w:val="00C90EF5"/>
    <w:rsid w:val="00CC2BAC"/>
    <w:rsid w:val="00D447DE"/>
    <w:rsid w:val="00D6050E"/>
    <w:rsid w:val="00DB371F"/>
    <w:rsid w:val="00DD54C1"/>
    <w:rsid w:val="00EA7D5A"/>
    <w:rsid w:val="00ED3160"/>
    <w:rsid w:val="00EF6FAA"/>
    <w:rsid w:val="00F1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03B65"/>
  <w15:chartTrackingRefBased/>
  <w15:docId w15:val="{0DF85470-603B-1343-A446-ED54A02F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7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7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7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7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7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Finder</dc:creator>
  <cp:keywords/>
  <dc:description/>
  <cp:lastModifiedBy>Lou Davignon</cp:lastModifiedBy>
  <cp:revision>2</cp:revision>
  <dcterms:created xsi:type="dcterms:W3CDTF">2025-11-21T20:44:00Z</dcterms:created>
  <dcterms:modified xsi:type="dcterms:W3CDTF">2025-11-21T20:44:00Z</dcterms:modified>
</cp:coreProperties>
</file>