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4B4804" w:rsidP="00D82332" w:rsidRDefault="004B4804" w14:paraId="728BEB8B" w14:textId="77777777">
      <w:pPr>
        <w:ind w:left="-720"/>
        <w:jc w:val="center"/>
        <w:rPr>
          <w:rFonts w:ascii="Comic Sans MS" w:hAnsi="Comic Sans MS"/>
          <w:b/>
          <w:sz w:val="22"/>
          <w:szCs w:val="22"/>
        </w:rPr>
      </w:pPr>
    </w:p>
    <w:p w:rsidRPr="00A209AA" w:rsidR="009815D7" w:rsidP="00D82332" w:rsidRDefault="00E74337" w14:paraId="799E15AC" w14:textId="77777777">
      <w:pPr>
        <w:ind w:left="-720"/>
        <w:jc w:val="center"/>
        <w:rPr>
          <w:rFonts w:ascii="Comic Sans MS" w:hAnsi="Comic Sans MS"/>
          <w:b/>
          <w:sz w:val="22"/>
          <w:szCs w:val="22"/>
        </w:rPr>
      </w:pPr>
      <w:r w:rsidRPr="00A209AA">
        <w:rPr>
          <w:rFonts w:ascii="Comic Sans MS" w:hAnsi="Comic Sans MS"/>
          <w:b/>
          <w:sz w:val="22"/>
          <w:szCs w:val="22"/>
        </w:rPr>
        <w:t>Aviemore</w:t>
      </w:r>
      <w:r w:rsidRPr="00A209AA" w:rsidR="009815D7">
        <w:rPr>
          <w:rFonts w:ascii="Comic Sans MS" w:hAnsi="Comic Sans MS"/>
          <w:b/>
          <w:sz w:val="22"/>
          <w:szCs w:val="22"/>
        </w:rPr>
        <w:t xml:space="preserve"> Primary School</w:t>
      </w:r>
      <w:r w:rsidR="00747027">
        <w:rPr>
          <w:rFonts w:ascii="Comic Sans MS" w:hAnsi="Comic Sans MS"/>
          <w:b/>
          <w:sz w:val="22"/>
          <w:szCs w:val="22"/>
        </w:rPr>
        <w:t>/ELC</w:t>
      </w:r>
    </w:p>
    <w:p w:rsidRPr="00A209AA" w:rsidR="009815D7" w:rsidP="002F269D" w:rsidRDefault="009815D7" w14:paraId="049ADCBD" w14:textId="77777777">
      <w:pPr>
        <w:ind w:left="-720"/>
        <w:jc w:val="center"/>
        <w:rPr>
          <w:rFonts w:ascii="Comic Sans MS" w:hAnsi="Comic Sans MS"/>
          <w:b/>
          <w:sz w:val="22"/>
          <w:szCs w:val="22"/>
        </w:rPr>
      </w:pPr>
      <w:r w:rsidRPr="00A209AA">
        <w:rPr>
          <w:rFonts w:ascii="Comic Sans MS" w:hAnsi="Comic Sans MS"/>
          <w:b/>
          <w:sz w:val="22"/>
          <w:szCs w:val="22"/>
        </w:rPr>
        <w:t>Planning the Outcomes of Learning</w:t>
      </w:r>
      <w:r w:rsidRPr="00A209AA" w:rsidR="006C7D70">
        <w:rPr>
          <w:rFonts w:ascii="Comic Sans MS" w:hAnsi="Comic Sans MS"/>
          <w:b/>
          <w:sz w:val="22"/>
          <w:szCs w:val="22"/>
        </w:rPr>
        <w:t xml:space="preserve"> – </w:t>
      </w:r>
      <w:r w:rsidRPr="00A209AA">
        <w:rPr>
          <w:rFonts w:ascii="Comic Sans MS" w:hAnsi="Comic Sans MS"/>
          <w:b/>
          <w:sz w:val="22"/>
          <w:szCs w:val="22"/>
        </w:rPr>
        <w:t xml:space="preserve">Termly </w:t>
      </w:r>
      <w:proofErr w:type="spellStart"/>
      <w:r w:rsidRPr="00A209AA">
        <w:rPr>
          <w:rFonts w:ascii="Comic Sans MS" w:hAnsi="Comic Sans MS"/>
          <w:b/>
          <w:sz w:val="22"/>
          <w:szCs w:val="22"/>
        </w:rPr>
        <w:t>Organiser</w:t>
      </w:r>
      <w:proofErr w:type="spellEnd"/>
    </w:p>
    <w:tbl>
      <w:tblPr>
        <w:tblW w:w="990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860"/>
        <w:gridCol w:w="5040"/>
      </w:tblGrid>
      <w:tr w:rsidRPr="00A209AA" w:rsidR="009815D7" w:rsidTr="0F58977A" w14:paraId="383C00FC" w14:textId="77777777">
        <w:tc>
          <w:tcPr>
            <w:tcW w:w="9900" w:type="dxa"/>
            <w:gridSpan w:val="2"/>
            <w:tcBorders>
              <w:bottom w:val="single" w:color="000000" w:themeColor="text1" w:sz="4" w:space="0"/>
            </w:tcBorders>
            <w:shd w:val="clear" w:color="auto" w:fill="auto"/>
            <w:tcMar/>
          </w:tcPr>
          <w:p w:rsidR="00747027" w:rsidP="3197A7FF" w:rsidRDefault="55AFD2B1" w14:paraId="6C789426" w14:textId="7CBBB4B5">
            <w:pPr>
              <w:rPr>
                <w:rFonts w:ascii="Comic Sans MS" w:hAnsi="Comic Sans MS"/>
                <w:b w:val="1"/>
                <w:bCs w:val="1"/>
                <w:sz w:val="22"/>
                <w:szCs w:val="22"/>
              </w:rPr>
            </w:pPr>
            <w:r w:rsidRPr="78252F12" w:rsidR="55AFD2B1">
              <w:rPr>
                <w:rFonts w:ascii="Comic Sans MS" w:hAnsi="Comic Sans MS"/>
                <w:b w:val="1"/>
                <w:bCs w:val="1"/>
                <w:sz w:val="22"/>
                <w:szCs w:val="22"/>
              </w:rPr>
              <w:t xml:space="preserve">Session: </w:t>
            </w:r>
            <w:r w:rsidRPr="78252F12" w:rsidR="35E98DE1">
              <w:rPr>
                <w:rFonts w:ascii="Comic Sans MS" w:hAnsi="Comic Sans MS"/>
                <w:b w:val="1"/>
                <w:bCs w:val="1"/>
                <w:sz w:val="22"/>
                <w:szCs w:val="22"/>
              </w:rPr>
              <w:t>20</w:t>
            </w:r>
            <w:r w:rsidRPr="78252F12" w:rsidR="7DA8599B">
              <w:rPr>
                <w:rFonts w:ascii="Comic Sans MS" w:hAnsi="Comic Sans MS"/>
                <w:b w:val="1"/>
                <w:bCs w:val="1"/>
                <w:sz w:val="22"/>
                <w:szCs w:val="22"/>
              </w:rPr>
              <w:t>24-25</w:t>
            </w:r>
            <w:r w:rsidRPr="78252F12" w:rsidR="55AFD2B1">
              <w:rPr>
                <w:rFonts w:ascii="Comic Sans MS" w:hAnsi="Comic Sans MS"/>
                <w:b w:val="1"/>
                <w:bCs w:val="1"/>
                <w:sz w:val="22"/>
                <w:szCs w:val="22"/>
              </w:rPr>
              <w:t xml:space="preserve">          </w:t>
            </w:r>
            <w:r w:rsidRPr="78252F12" w:rsidR="45CF58BA">
              <w:rPr>
                <w:rFonts w:ascii="Comic Sans MS" w:hAnsi="Comic Sans MS"/>
                <w:b w:val="1"/>
                <w:bCs w:val="1"/>
                <w:sz w:val="22"/>
                <w:szCs w:val="22"/>
              </w:rPr>
              <w:t xml:space="preserve">  </w:t>
            </w:r>
            <w:r w:rsidRPr="78252F12" w:rsidR="522E997C">
              <w:rPr>
                <w:rFonts w:ascii="Comic Sans MS" w:hAnsi="Comic Sans MS"/>
                <w:b w:val="1"/>
                <w:bCs w:val="1"/>
                <w:sz w:val="22"/>
                <w:szCs w:val="22"/>
              </w:rPr>
              <w:t xml:space="preserve">        </w:t>
            </w:r>
            <w:r w:rsidRPr="78252F12" w:rsidR="561A14F5">
              <w:rPr>
                <w:rFonts w:ascii="Comic Sans MS" w:hAnsi="Comic Sans MS"/>
                <w:b w:val="1"/>
                <w:bCs w:val="1"/>
                <w:sz w:val="22"/>
                <w:szCs w:val="22"/>
              </w:rPr>
              <w:t>Term:</w:t>
            </w:r>
            <w:r w:rsidRPr="78252F12" w:rsidR="35E98DE1">
              <w:rPr>
                <w:rFonts w:ascii="Comic Sans MS" w:hAnsi="Comic Sans MS"/>
                <w:b w:val="1"/>
                <w:bCs w:val="1"/>
                <w:sz w:val="22"/>
                <w:szCs w:val="22"/>
              </w:rPr>
              <w:t xml:space="preserve"> </w:t>
            </w:r>
            <w:r w:rsidRPr="78252F12" w:rsidR="68D28C40">
              <w:rPr>
                <w:rFonts w:ascii="Comic Sans MS" w:hAnsi="Comic Sans MS"/>
                <w:b w:val="1"/>
                <w:bCs w:val="1"/>
                <w:sz w:val="22"/>
                <w:szCs w:val="22"/>
              </w:rPr>
              <w:t>4</w:t>
            </w:r>
            <w:r w:rsidRPr="78252F12" w:rsidR="561A14F5">
              <w:rPr>
                <w:rFonts w:ascii="Comic Sans MS" w:hAnsi="Comic Sans MS"/>
                <w:b w:val="1"/>
                <w:bCs w:val="1"/>
                <w:sz w:val="22"/>
                <w:szCs w:val="22"/>
              </w:rPr>
              <w:t xml:space="preserve">   </w:t>
            </w:r>
          </w:p>
          <w:p w:rsidRPr="00A209AA" w:rsidR="009815D7" w:rsidP="78252F12" w:rsidRDefault="365651A7" w14:paraId="08142BB5" w14:textId="2C019618">
            <w:pPr>
              <w:rPr>
                <w:rFonts w:ascii="Comic Sans MS" w:hAnsi="Comic Sans MS" w:eastAsia="Comic Sans MS" w:cs="Comic Sans MS"/>
                <w:noProof w:val="0"/>
                <w:sz w:val="22"/>
                <w:szCs w:val="22"/>
                <w:lang w:val="en-US"/>
              </w:rPr>
            </w:pPr>
            <w:r w:rsidRPr="78252F12" w:rsidR="365651A7">
              <w:rPr>
                <w:rFonts w:ascii="Comic Sans MS" w:hAnsi="Comic Sans MS"/>
                <w:b w:val="1"/>
                <w:bCs w:val="1"/>
                <w:sz w:val="22"/>
                <w:szCs w:val="22"/>
              </w:rPr>
              <w:t>Class:</w:t>
            </w:r>
            <w:r w:rsidRPr="78252F12" w:rsidR="31795E51">
              <w:rPr>
                <w:rFonts w:ascii="Comic Sans MS" w:hAnsi="Comic Sans MS"/>
                <w:b w:val="1"/>
                <w:bCs w:val="1"/>
                <w:sz w:val="22"/>
                <w:szCs w:val="22"/>
              </w:rPr>
              <w:t xml:space="preserve"> </w:t>
            </w:r>
            <w:r w:rsidRPr="78252F12" w:rsidR="33233EB8">
              <w:rPr>
                <w:rFonts w:ascii="Comic Sans MS" w:hAnsi="Comic Sans MS" w:eastAsia="Comic Sans MS" w:cs="Comic Sans MS"/>
                <w:b w:val="1"/>
                <w:bCs w:val="1"/>
                <w:i w:val="0"/>
                <w:iCs w:val="0"/>
                <w:caps w:val="0"/>
                <w:smallCaps w:val="0"/>
                <w:strike w:val="0"/>
                <w:dstrike w:val="0"/>
                <w:noProof w:val="0"/>
                <w:color w:val="000000" w:themeColor="text1" w:themeTint="FF" w:themeShade="FF"/>
                <w:sz w:val="22"/>
                <w:szCs w:val="22"/>
                <w:u w:val="none"/>
                <w:lang w:val="en-US"/>
              </w:rPr>
              <w:t xml:space="preserve">Rainbow Yellow and Blue </w:t>
            </w:r>
            <w:r w:rsidRPr="78252F12" w:rsidR="33233EB8">
              <w:rPr>
                <w:rFonts w:ascii="Comic Sans MS" w:hAnsi="Comic Sans MS" w:eastAsia="Comic Sans MS" w:cs="Comic Sans MS"/>
                <w:noProof w:val="0"/>
                <w:sz w:val="22"/>
                <w:szCs w:val="22"/>
                <w:lang w:val="en-US"/>
              </w:rPr>
              <w:t xml:space="preserve"> </w:t>
            </w:r>
            <w:r w:rsidRPr="78252F12" w:rsidR="561A14F5">
              <w:rPr>
                <w:rFonts w:ascii="Comic Sans MS" w:hAnsi="Comic Sans MS"/>
                <w:b w:val="1"/>
                <w:bCs w:val="1"/>
                <w:sz w:val="22"/>
                <w:szCs w:val="22"/>
              </w:rPr>
              <w:t xml:space="preserve">     </w:t>
            </w:r>
            <w:r w:rsidRPr="78252F12" w:rsidR="561A14F5">
              <w:rPr>
                <w:rFonts w:ascii="Comic Sans MS" w:hAnsi="Comic Sans MS"/>
                <w:b w:val="1"/>
                <w:bCs w:val="1"/>
                <w:sz w:val="22"/>
                <w:szCs w:val="22"/>
              </w:rPr>
              <w:t>Teacher:</w:t>
            </w:r>
            <w:r w:rsidRPr="78252F12" w:rsidR="43D08459">
              <w:rPr>
                <w:rFonts w:ascii="Comic Sans MS" w:hAnsi="Comic Sans MS"/>
                <w:b w:val="1"/>
                <w:bCs w:val="1"/>
                <w:sz w:val="22"/>
                <w:szCs w:val="22"/>
              </w:rPr>
              <w:t xml:space="preserve"> </w:t>
            </w:r>
            <w:r w:rsidRPr="78252F12" w:rsidR="684C3B9E">
              <w:rPr>
                <w:rFonts w:ascii="Comic Sans MS" w:hAnsi="Comic Sans MS" w:eastAsia="Comic Sans MS" w:cs="Comic Sans MS"/>
                <w:b w:val="1"/>
                <w:bCs w:val="1"/>
                <w:i w:val="0"/>
                <w:iCs w:val="0"/>
                <w:caps w:val="0"/>
                <w:smallCaps w:val="0"/>
                <w:noProof w:val="0"/>
                <w:color w:val="000000" w:themeColor="text1" w:themeTint="FF" w:themeShade="FF"/>
                <w:sz w:val="22"/>
                <w:szCs w:val="22"/>
                <w:lang w:val="en-US"/>
              </w:rPr>
              <w:t>Mrs</w:t>
            </w:r>
            <w:r w:rsidRPr="78252F12" w:rsidR="684C3B9E">
              <w:rPr>
                <w:rFonts w:ascii="Comic Sans MS" w:hAnsi="Comic Sans MS" w:eastAsia="Comic Sans MS" w:cs="Comic Sans MS"/>
                <w:b w:val="1"/>
                <w:bCs w:val="1"/>
                <w:i w:val="0"/>
                <w:iCs w:val="0"/>
                <w:caps w:val="0"/>
                <w:smallCaps w:val="0"/>
                <w:noProof w:val="0"/>
                <w:color w:val="000000" w:themeColor="text1" w:themeTint="FF" w:themeShade="FF"/>
                <w:sz w:val="22"/>
                <w:szCs w:val="22"/>
                <w:lang w:val="en-US"/>
              </w:rPr>
              <w:t xml:space="preserve"> Joh</w:t>
            </w:r>
            <w:r w:rsidRPr="78252F12" w:rsidR="684C3B9E">
              <w:rPr>
                <w:rFonts w:ascii="Comic Sans MS" w:hAnsi="Comic Sans MS" w:eastAsia="Comic Sans MS" w:cs="Comic Sans MS"/>
                <w:b w:val="1"/>
                <w:bCs w:val="1"/>
                <w:i w:val="0"/>
                <w:iCs w:val="0"/>
                <w:caps w:val="0"/>
                <w:smallCaps w:val="0"/>
                <w:noProof w:val="0"/>
                <w:color w:val="000000" w:themeColor="text1" w:themeTint="FF" w:themeShade="FF"/>
                <w:sz w:val="22"/>
                <w:szCs w:val="22"/>
                <w:lang w:val="en-US"/>
              </w:rPr>
              <w:t>nso</w:t>
            </w:r>
            <w:r w:rsidRPr="78252F12" w:rsidR="684C3B9E">
              <w:rPr>
                <w:rFonts w:ascii="Comic Sans MS" w:hAnsi="Comic Sans MS" w:eastAsia="Comic Sans MS" w:cs="Comic Sans MS"/>
                <w:b w:val="1"/>
                <w:bCs w:val="1"/>
                <w:i w:val="0"/>
                <w:iCs w:val="0"/>
                <w:caps w:val="0"/>
                <w:smallCaps w:val="0"/>
                <w:noProof w:val="0"/>
                <w:color w:val="000000" w:themeColor="text1" w:themeTint="FF" w:themeShade="FF"/>
                <w:sz w:val="22"/>
                <w:szCs w:val="22"/>
                <w:lang w:val="en-US"/>
              </w:rPr>
              <w:t xml:space="preserve">n, </w:t>
            </w:r>
            <w:r w:rsidRPr="78252F12" w:rsidR="684C3B9E">
              <w:rPr>
                <w:rFonts w:ascii="Comic Sans MS" w:hAnsi="Comic Sans MS" w:eastAsia="Comic Sans MS" w:cs="Comic Sans MS"/>
                <w:b w:val="1"/>
                <w:bCs w:val="1"/>
                <w:i w:val="0"/>
                <w:iCs w:val="0"/>
                <w:caps w:val="0"/>
                <w:smallCaps w:val="0"/>
                <w:noProof w:val="0"/>
                <w:color w:val="000000" w:themeColor="text1" w:themeTint="FF" w:themeShade="FF"/>
                <w:sz w:val="22"/>
                <w:szCs w:val="22"/>
                <w:lang w:val="en-US"/>
              </w:rPr>
              <w:t>Mrs</w:t>
            </w:r>
            <w:r w:rsidRPr="78252F12" w:rsidR="684C3B9E">
              <w:rPr>
                <w:rFonts w:ascii="Comic Sans MS" w:hAnsi="Comic Sans MS" w:eastAsia="Comic Sans MS" w:cs="Comic Sans MS"/>
                <w:b w:val="1"/>
                <w:bCs w:val="1"/>
                <w:i w:val="0"/>
                <w:iCs w:val="0"/>
                <w:caps w:val="0"/>
                <w:smallCaps w:val="0"/>
                <w:noProof w:val="0"/>
                <w:color w:val="000000" w:themeColor="text1" w:themeTint="FF" w:themeShade="FF"/>
                <w:sz w:val="22"/>
                <w:szCs w:val="22"/>
                <w:lang w:val="en-US"/>
              </w:rPr>
              <w:t xml:space="preserve"> Sha</w:t>
            </w:r>
            <w:r w:rsidRPr="78252F12" w:rsidR="684C3B9E">
              <w:rPr>
                <w:rFonts w:ascii="Comic Sans MS" w:hAnsi="Comic Sans MS" w:eastAsia="Comic Sans MS" w:cs="Comic Sans MS"/>
                <w:b w:val="1"/>
                <w:bCs w:val="1"/>
                <w:i w:val="0"/>
                <w:iCs w:val="0"/>
                <w:caps w:val="0"/>
                <w:smallCaps w:val="0"/>
                <w:noProof w:val="0"/>
                <w:color w:val="000000" w:themeColor="text1" w:themeTint="FF" w:themeShade="FF"/>
                <w:sz w:val="22"/>
                <w:szCs w:val="22"/>
                <w:lang w:val="en-US"/>
              </w:rPr>
              <w:t xml:space="preserve">rp </w:t>
            </w:r>
            <w:r w:rsidRPr="78252F12" w:rsidR="684C3B9E">
              <w:rPr>
                <w:rFonts w:ascii="Comic Sans MS" w:hAnsi="Comic Sans MS" w:eastAsia="Comic Sans MS" w:cs="Comic Sans MS"/>
                <w:b w:val="1"/>
                <w:bCs w:val="1"/>
                <w:i w:val="0"/>
                <w:iCs w:val="0"/>
                <w:caps w:val="0"/>
                <w:smallCaps w:val="0"/>
                <w:noProof w:val="0"/>
                <w:color w:val="000000" w:themeColor="text1" w:themeTint="FF" w:themeShade="FF"/>
                <w:sz w:val="22"/>
                <w:szCs w:val="22"/>
                <w:lang w:val="en-US"/>
              </w:rPr>
              <w:t>&amp; Miss Anderson</w:t>
            </w:r>
          </w:p>
          <w:p w:rsidRPr="00A209AA" w:rsidR="009815D7" w:rsidP="78252F12" w:rsidRDefault="4B0EBBC0" w14:paraId="6904D447" w14:textId="7D7B3327">
            <w:pPr>
              <w:jc w:val="both"/>
              <w:rPr>
                <w:rFonts w:ascii="Comic Sans MS" w:hAnsi="Comic Sans MS"/>
                <w:b w:val="1"/>
                <w:bCs w:val="1"/>
                <w:sz w:val="22"/>
                <w:szCs w:val="22"/>
              </w:rPr>
            </w:pPr>
            <w:r w:rsidRPr="78252F12" w:rsidR="4B0EBBC0">
              <w:rPr>
                <w:rFonts w:ascii="Comic Sans MS" w:hAnsi="Comic Sans MS"/>
                <w:b w:val="1"/>
                <w:bCs w:val="1"/>
                <w:sz w:val="22"/>
                <w:szCs w:val="22"/>
              </w:rPr>
              <w:t>Topic</w:t>
            </w:r>
            <w:r w:rsidRPr="78252F12" w:rsidR="0030525F">
              <w:rPr>
                <w:rFonts w:ascii="Comic Sans MS" w:hAnsi="Comic Sans MS"/>
                <w:b w:val="1"/>
                <w:bCs w:val="1"/>
                <w:sz w:val="22"/>
                <w:szCs w:val="22"/>
              </w:rPr>
              <w:t>:</w:t>
            </w:r>
            <w:r w:rsidRPr="78252F12" w:rsidR="4B0EBBC0">
              <w:rPr>
                <w:rFonts w:ascii="Comic Sans MS" w:hAnsi="Comic Sans MS"/>
                <w:b w:val="1"/>
                <w:bCs w:val="1"/>
                <w:sz w:val="22"/>
                <w:szCs w:val="22"/>
              </w:rPr>
              <w:t xml:space="preserve"> </w:t>
            </w:r>
            <w:r w:rsidRPr="78252F12" w:rsidR="71FA1FEA">
              <w:rPr>
                <w:rFonts w:ascii="Comic Sans MS" w:hAnsi="Comic Sans MS"/>
                <w:b w:val="1"/>
                <w:bCs w:val="1"/>
                <w:sz w:val="22"/>
                <w:szCs w:val="22"/>
              </w:rPr>
              <w:t>Being Healthy</w:t>
            </w:r>
            <w:r w:rsidRPr="78252F12" w:rsidR="3CA14512">
              <w:rPr>
                <w:rFonts w:ascii="Comic Sans MS" w:hAnsi="Comic Sans MS"/>
                <w:b w:val="1"/>
                <w:bCs w:val="1"/>
                <w:sz w:val="22"/>
                <w:szCs w:val="22"/>
              </w:rPr>
              <w:t xml:space="preserve"> and Safe</w:t>
            </w:r>
            <w:r w:rsidRPr="78252F12" w:rsidR="71FA1FEA">
              <w:rPr>
                <w:rFonts w:ascii="Comic Sans MS" w:hAnsi="Comic Sans MS"/>
                <w:b w:val="1"/>
                <w:bCs w:val="1"/>
                <w:sz w:val="22"/>
                <w:szCs w:val="22"/>
              </w:rPr>
              <w:t xml:space="preserve"> </w:t>
            </w:r>
            <w:r w:rsidRPr="78252F12" w:rsidR="008F1579">
              <w:rPr>
                <w:rFonts w:ascii="Comic Sans MS" w:hAnsi="Comic Sans MS"/>
                <w:b w:val="1"/>
                <w:bCs w:val="1"/>
                <w:sz w:val="22"/>
                <w:szCs w:val="22"/>
              </w:rPr>
              <w:t>(</w:t>
            </w:r>
            <w:r w:rsidRPr="78252F12" w:rsidR="296BC53B">
              <w:rPr>
                <w:rFonts w:ascii="Comic Sans MS" w:hAnsi="Comic Sans MS"/>
                <w:b w:val="1"/>
                <w:bCs w:val="1"/>
                <w:sz w:val="22"/>
                <w:szCs w:val="22"/>
              </w:rPr>
              <w:t>P</w:t>
            </w:r>
            <w:r w:rsidRPr="78252F12" w:rsidR="008F1579">
              <w:rPr>
                <w:rFonts w:ascii="Comic Sans MS" w:hAnsi="Comic Sans MS"/>
                <w:b w:val="1"/>
                <w:bCs w:val="1"/>
                <w:sz w:val="22"/>
                <w:szCs w:val="22"/>
              </w:rPr>
              <w:t xml:space="preserve">lants, </w:t>
            </w:r>
            <w:r w:rsidRPr="78252F12" w:rsidR="1D8413D9">
              <w:rPr>
                <w:rFonts w:ascii="Comic Sans MS" w:hAnsi="Comic Sans MS"/>
                <w:b w:val="1"/>
                <w:bCs w:val="1"/>
                <w:sz w:val="22"/>
                <w:szCs w:val="22"/>
              </w:rPr>
              <w:t>A</w:t>
            </w:r>
            <w:r w:rsidRPr="78252F12" w:rsidR="008F1579">
              <w:rPr>
                <w:rFonts w:ascii="Comic Sans MS" w:hAnsi="Comic Sans MS"/>
                <w:b w:val="1"/>
                <w:bCs w:val="1"/>
                <w:sz w:val="22"/>
                <w:szCs w:val="22"/>
              </w:rPr>
              <w:t xml:space="preserve">nimals, </w:t>
            </w:r>
            <w:r w:rsidRPr="78252F12" w:rsidR="298857D8">
              <w:rPr>
                <w:rFonts w:ascii="Comic Sans MS" w:hAnsi="Comic Sans MS"/>
                <w:b w:val="1"/>
                <w:bCs w:val="1"/>
                <w:sz w:val="22"/>
                <w:szCs w:val="22"/>
              </w:rPr>
              <w:t>B</w:t>
            </w:r>
            <w:r w:rsidRPr="78252F12" w:rsidR="008F1579">
              <w:rPr>
                <w:rFonts w:ascii="Comic Sans MS" w:hAnsi="Comic Sans MS"/>
                <w:b w:val="1"/>
                <w:bCs w:val="1"/>
                <w:sz w:val="22"/>
                <w:szCs w:val="22"/>
              </w:rPr>
              <w:t xml:space="preserve">ody </w:t>
            </w:r>
            <w:r w:rsidRPr="78252F12" w:rsidR="783FD0B2">
              <w:rPr>
                <w:rFonts w:ascii="Comic Sans MS" w:hAnsi="Comic Sans MS"/>
                <w:b w:val="1"/>
                <w:bCs w:val="1"/>
                <w:sz w:val="22"/>
                <w:szCs w:val="22"/>
              </w:rPr>
              <w:t>parts</w:t>
            </w:r>
            <w:r w:rsidRPr="78252F12" w:rsidR="008F1579">
              <w:rPr>
                <w:rFonts w:ascii="Comic Sans MS" w:hAnsi="Comic Sans MS"/>
                <w:b w:val="1"/>
                <w:bCs w:val="1"/>
                <w:sz w:val="22"/>
                <w:szCs w:val="22"/>
              </w:rPr>
              <w:t xml:space="preserve">, </w:t>
            </w:r>
            <w:r w:rsidRPr="78252F12" w:rsidR="0D13EBDB">
              <w:rPr>
                <w:rFonts w:ascii="Comic Sans MS" w:hAnsi="Comic Sans MS"/>
                <w:b w:val="1"/>
                <w:bCs w:val="1"/>
                <w:sz w:val="22"/>
                <w:szCs w:val="22"/>
              </w:rPr>
              <w:t>K</w:t>
            </w:r>
            <w:r w:rsidRPr="78252F12" w:rsidR="008F1579">
              <w:rPr>
                <w:rFonts w:ascii="Comic Sans MS" w:hAnsi="Comic Sans MS"/>
                <w:b w:val="1"/>
                <w:bCs w:val="1"/>
                <w:sz w:val="22"/>
                <w:szCs w:val="22"/>
              </w:rPr>
              <w:t>eeping</w:t>
            </w:r>
            <w:r w:rsidRPr="78252F12" w:rsidR="008F1579">
              <w:rPr>
                <w:rFonts w:ascii="Comic Sans MS" w:hAnsi="Comic Sans MS"/>
                <w:b w:val="1"/>
                <w:bCs w:val="1"/>
                <w:sz w:val="22"/>
                <w:szCs w:val="22"/>
              </w:rPr>
              <w:t xml:space="preserve"> safe</w:t>
            </w:r>
            <w:r w:rsidRPr="78252F12" w:rsidR="4B962EA0">
              <w:rPr>
                <w:rFonts w:ascii="Comic Sans MS" w:hAnsi="Comic Sans MS"/>
                <w:b w:val="1"/>
                <w:bCs w:val="1"/>
                <w:sz w:val="22"/>
                <w:szCs w:val="22"/>
              </w:rPr>
              <w:t xml:space="preserve"> and consent</w:t>
            </w:r>
            <w:r w:rsidRPr="78252F12" w:rsidR="008F1579">
              <w:rPr>
                <w:rFonts w:ascii="Comic Sans MS" w:hAnsi="Comic Sans MS"/>
                <w:b w:val="1"/>
                <w:bCs w:val="1"/>
                <w:sz w:val="22"/>
                <w:szCs w:val="22"/>
              </w:rPr>
              <w:t xml:space="preserve">, </w:t>
            </w:r>
            <w:r w:rsidRPr="78252F12" w:rsidR="478B528F">
              <w:rPr>
                <w:rFonts w:ascii="Comic Sans MS" w:hAnsi="Comic Sans MS"/>
                <w:b w:val="1"/>
                <w:bCs w:val="1"/>
                <w:sz w:val="22"/>
                <w:szCs w:val="22"/>
              </w:rPr>
              <w:t>P</w:t>
            </w:r>
            <w:r w:rsidRPr="78252F12" w:rsidR="008F1579">
              <w:rPr>
                <w:rFonts w:ascii="Comic Sans MS" w:hAnsi="Comic Sans MS"/>
                <w:b w:val="1"/>
                <w:bCs w:val="1"/>
                <w:sz w:val="22"/>
                <w:szCs w:val="22"/>
              </w:rPr>
              <w:t>eople who help us</w:t>
            </w:r>
            <w:r w:rsidRPr="78252F12" w:rsidR="4A2B3FDE">
              <w:rPr>
                <w:rFonts w:ascii="Comic Sans MS" w:hAnsi="Comic Sans MS"/>
                <w:b w:val="1"/>
                <w:bCs w:val="1"/>
                <w:sz w:val="22"/>
                <w:szCs w:val="22"/>
              </w:rPr>
              <w:t xml:space="preserve"> - Family and other people</w:t>
            </w:r>
            <w:r w:rsidRPr="78252F12" w:rsidR="008F1579">
              <w:rPr>
                <w:rFonts w:ascii="Comic Sans MS" w:hAnsi="Comic Sans MS"/>
                <w:b w:val="1"/>
                <w:bCs w:val="1"/>
                <w:sz w:val="22"/>
                <w:szCs w:val="22"/>
              </w:rPr>
              <w:t>)</w:t>
            </w:r>
          </w:p>
          <w:p w:rsidRPr="00A209AA" w:rsidR="009815D7" w:rsidP="78252F12" w:rsidRDefault="4B0EBBC0" w14:paraId="6794C976" w14:textId="7B93FF3F">
            <w:pPr>
              <w:jc w:val="both"/>
              <w:rPr>
                <w:rFonts w:ascii="Calibri" w:hAnsi="Calibri" w:eastAsia="Calibri" w:cs="Calibri"/>
                <w:b w:val="0"/>
                <w:bCs w:val="0"/>
                <w:i w:val="0"/>
                <w:iCs w:val="0"/>
                <w:caps w:val="0"/>
                <w:smallCaps w:val="0"/>
                <w:noProof w:val="0"/>
                <w:color w:val="000000" w:themeColor="text1" w:themeTint="FF" w:themeShade="FF"/>
                <w:sz w:val="18"/>
                <w:szCs w:val="18"/>
                <w:lang w:val="en-US"/>
              </w:rPr>
            </w:pPr>
          </w:p>
          <w:p w:rsidRPr="00A209AA" w:rsidR="009815D7" w:rsidP="78252F12" w:rsidRDefault="4B0EBBC0" w14:paraId="2BCE5247" w14:textId="537F114C">
            <w:pPr>
              <w:jc w:val="both"/>
              <w:rPr>
                <w:rFonts w:ascii="Calibri" w:hAnsi="Calibri" w:eastAsia="Calibri" w:cs="Calibri"/>
                <w:b w:val="0"/>
                <w:bCs w:val="0"/>
                <w:i w:val="0"/>
                <w:iCs w:val="0"/>
                <w:caps w:val="0"/>
                <w:smallCaps w:val="0"/>
                <w:noProof w:val="0"/>
                <w:color w:val="000000" w:themeColor="text1" w:themeTint="FF" w:themeShade="FF"/>
                <w:sz w:val="18"/>
                <w:szCs w:val="18"/>
                <w:lang w:val="en-US"/>
              </w:rPr>
            </w:pPr>
            <w:r w:rsidRPr="78252F12" w:rsidR="4A1AF925">
              <w:rPr>
                <w:rFonts w:ascii="Calibri" w:hAnsi="Calibri" w:eastAsia="Calibri" w:cs="Calibri"/>
                <w:b w:val="0"/>
                <w:bCs w:val="0"/>
                <w:i w:val="0"/>
                <w:iCs w:val="0"/>
                <w:caps w:val="0"/>
                <w:smallCaps w:val="0"/>
                <w:noProof w:val="0"/>
                <w:color w:val="000000" w:themeColor="text1" w:themeTint="FF" w:themeShade="FF"/>
                <w:sz w:val="18"/>
                <w:szCs w:val="18"/>
                <w:lang w:val="en-US"/>
              </w:rPr>
              <w:t xml:space="preserve">In Rainbow we strive to provide a mix of child led, adult initiated and adult directed experiences, including learners in decisions as much as possible. We use multi-sensory opportunities in all our learning and provide play experiences both indoors and outdoors (as weather permits!).  We are excited to say we also focus on a speech and language therapy structure called ‘Attention Autism’ for our learning in Yellow.  This is designed for children with neurodiversities to work on the early fundamentals of language including: awareness of others, attention, listening, shared attention, switching attention and turn-taking.  We refer to this as ‘Bucket Time’ as Stage 1 of the intervention has highly motivating items that come out of a bucket! We also use this as a way of delivering other curricular areas such as numeracy, phonics and topic.  </w:t>
            </w:r>
          </w:p>
          <w:p w:rsidRPr="00A209AA" w:rsidR="009815D7" w:rsidP="78252F12" w:rsidRDefault="4B0EBBC0" w14:paraId="1FBBA1F1" w14:textId="6793CCF2">
            <w:pPr>
              <w:jc w:val="both"/>
              <w:rPr>
                <w:rFonts w:ascii="Calibri" w:hAnsi="Calibri" w:eastAsia="Calibri" w:cs="Calibri"/>
                <w:b w:val="0"/>
                <w:bCs w:val="0"/>
                <w:i w:val="0"/>
                <w:iCs w:val="0"/>
                <w:caps w:val="0"/>
                <w:smallCaps w:val="0"/>
                <w:noProof w:val="0"/>
                <w:color w:val="000000" w:themeColor="text1" w:themeTint="FF" w:themeShade="FF"/>
                <w:sz w:val="18"/>
                <w:szCs w:val="18"/>
                <w:lang w:val="en-US"/>
              </w:rPr>
            </w:pPr>
          </w:p>
          <w:p w:rsidRPr="00A209AA" w:rsidR="009815D7" w:rsidP="78252F12" w:rsidRDefault="4B0EBBC0" w14:paraId="2AFFF05C" w14:textId="7FE9270F">
            <w:pPr>
              <w:rPr>
                <w:rFonts w:ascii="Calibri" w:hAnsi="Calibri" w:eastAsia="Calibri" w:cs="Calibri"/>
                <w:b w:val="0"/>
                <w:bCs w:val="0"/>
                <w:i w:val="0"/>
                <w:iCs w:val="0"/>
                <w:caps w:val="0"/>
                <w:smallCaps w:val="0"/>
                <w:noProof w:val="0"/>
                <w:color w:val="000000" w:themeColor="text1" w:themeTint="FF" w:themeShade="FF"/>
                <w:sz w:val="18"/>
                <w:szCs w:val="18"/>
                <w:lang w:val="en-US"/>
              </w:rPr>
            </w:pPr>
            <w:r w:rsidRPr="78252F12" w:rsidR="4A1AF925">
              <w:rPr>
                <w:rFonts w:ascii="Calibri" w:hAnsi="Calibri" w:eastAsia="Calibri" w:cs="Calibri"/>
                <w:b w:val="0"/>
                <w:bCs w:val="0"/>
                <w:i w:val="0"/>
                <w:iCs w:val="0"/>
                <w:caps w:val="0"/>
                <w:smallCaps w:val="0"/>
                <w:noProof w:val="0"/>
                <w:color w:val="000000" w:themeColor="text1" w:themeTint="FF" w:themeShade="FF"/>
                <w:sz w:val="18"/>
                <w:szCs w:val="18"/>
                <w:lang w:val="en-US"/>
              </w:rPr>
              <w:t xml:space="preserve">In response to children’s developmental needs, where appropriate, we encourage interaction with peers through integration within mainstream classes. Children’s timetables vary based on individual need. </w:t>
            </w:r>
          </w:p>
          <w:p w:rsidRPr="00A209AA" w:rsidR="009815D7" w:rsidP="78252F12" w:rsidRDefault="4B0EBBC0" w14:paraId="7A1B708D" w14:textId="08D22B94">
            <w:pPr>
              <w:rPr>
                <w:rFonts w:ascii="Calibri" w:hAnsi="Calibri" w:eastAsia="Calibri" w:cs="Calibri"/>
                <w:b w:val="0"/>
                <w:bCs w:val="0"/>
                <w:i w:val="0"/>
                <w:iCs w:val="0"/>
                <w:caps w:val="0"/>
                <w:smallCaps w:val="0"/>
                <w:noProof w:val="0"/>
                <w:color w:val="000000" w:themeColor="text1" w:themeTint="FF" w:themeShade="FF"/>
                <w:sz w:val="18"/>
                <w:szCs w:val="18"/>
                <w:lang w:val="en-US"/>
              </w:rPr>
            </w:pPr>
          </w:p>
          <w:p w:rsidRPr="00A209AA" w:rsidR="009815D7" w:rsidP="78252F12" w:rsidRDefault="4B0EBBC0" w14:paraId="7E956F6B" w14:textId="6B175F83">
            <w:pPr>
              <w:jc w:val="both"/>
              <w:rPr>
                <w:rFonts w:ascii="Calibri" w:hAnsi="Calibri" w:eastAsia="Calibri" w:cs="Calibri"/>
                <w:b w:val="0"/>
                <w:bCs w:val="0"/>
                <w:i w:val="0"/>
                <w:iCs w:val="0"/>
                <w:caps w:val="0"/>
                <w:smallCaps w:val="0"/>
                <w:noProof w:val="0"/>
                <w:color w:val="000000" w:themeColor="text1" w:themeTint="FF" w:themeShade="FF"/>
                <w:sz w:val="18"/>
                <w:szCs w:val="18"/>
                <w:lang w:val="en-US"/>
              </w:rPr>
            </w:pPr>
            <w:r w:rsidRPr="78252F12" w:rsidR="4A1AF925">
              <w:rPr>
                <w:rFonts w:ascii="Calibri" w:hAnsi="Calibri" w:eastAsia="Calibri" w:cs="Calibri"/>
                <w:b w:val="0"/>
                <w:bCs w:val="0"/>
                <w:i w:val="0"/>
                <w:iCs w:val="0"/>
                <w:caps w:val="0"/>
                <w:smallCaps w:val="0"/>
                <w:noProof w:val="0"/>
                <w:color w:val="000000" w:themeColor="text1" w:themeTint="FF" w:themeShade="FF"/>
                <w:sz w:val="18"/>
                <w:szCs w:val="18"/>
                <w:lang w:val="en-US"/>
              </w:rPr>
              <w:t xml:space="preserve">In Rainbow Yellow, we predominantly focus on breaking barriers to learning for individuals.  As such targets are highly personalised and opportunities to meet theses are provided throughout the entire school day in multiple contexts. This stems from the </w:t>
            </w:r>
            <w:hyperlink r:id="Rc741bb549c6c43cc">
              <w:r w:rsidRPr="78252F12" w:rsidR="4A1AF925">
                <w:rPr>
                  <w:rStyle w:val="Hyperlink"/>
                  <w:rFonts w:ascii="Calibri" w:hAnsi="Calibri" w:eastAsia="Calibri" w:cs="Calibri"/>
                  <w:b w:val="0"/>
                  <w:bCs w:val="0"/>
                  <w:i w:val="0"/>
                  <w:iCs w:val="0"/>
                  <w:caps w:val="0"/>
                  <w:smallCaps w:val="0"/>
                  <w:strike w:val="0"/>
                  <w:dstrike w:val="0"/>
                  <w:noProof w:val="0"/>
                  <w:sz w:val="18"/>
                  <w:szCs w:val="18"/>
                  <w:lang w:val="en-US"/>
                </w:rPr>
                <w:t>ASN Milestones as part of the Curriculum for Excellence</w:t>
              </w:r>
            </w:hyperlink>
            <w:r w:rsidRPr="78252F12" w:rsidR="4A1AF925">
              <w:rPr>
                <w:rFonts w:ascii="Calibri" w:hAnsi="Calibri" w:eastAsia="Calibri" w:cs="Calibri"/>
                <w:b w:val="0"/>
                <w:bCs w:val="0"/>
                <w:i w:val="0"/>
                <w:iCs w:val="0"/>
                <w:caps w:val="0"/>
                <w:smallCaps w:val="0"/>
                <w:noProof w:val="0"/>
                <w:color w:val="000000" w:themeColor="text1" w:themeTint="FF" w:themeShade="FF"/>
                <w:sz w:val="18"/>
                <w:szCs w:val="18"/>
                <w:lang w:val="en-US"/>
              </w:rPr>
              <w:t>. We specialise in Augmentative and Alternative Communication and use a Total Communication Approach with all learning – this approach utilizes Boardmaker visuals, Makaton signing, objects of reference and Intensive Interactions to support communication and comprehension of learning.</w:t>
            </w:r>
          </w:p>
        </w:tc>
      </w:tr>
      <w:tr w:rsidRPr="00A209AA" w:rsidR="00C54446" w:rsidTr="0F58977A" w14:paraId="5DD0AAE0" w14:textId="77777777">
        <w:trPr>
          <w:trHeight w:val="1590"/>
        </w:trPr>
        <w:tc>
          <w:tcPr>
            <w:tcW w:w="4860" w:type="dxa"/>
            <w:tcBorders>
              <w:top w:val="single" w:color="000000" w:themeColor="text1" w:sz="4" w:space="0"/>
              <w:left w:val="single" w:color="000000" w:themeColor="text1" w:sz="4" w:space="0"/>
              <w:bottom w:val="dashed" w:color="000000" w:themeColor="text1" w:sz="4" w:space="0"/>
              <w:right w:val="single" w:color="000000" w:themeColor="text1" w:sz="4" w:space="0"/>
            </w:tcBorders>
            <w:shd w:val="clear" w:color="auto" w:fill="auto"/>
            <w:tcMar/>
          </w:tcPr>
          <w:p w:rsidRPr="000B2032" w:rsidR="000B2032" w:rsidP="78252F12" w:rsidRDefault="3A3A82E0" w14:paraId="0A3D62A2" w14:textId="18BC0BF3">
            <w:pPr>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pPr>
            <w:r w:rsidRPr="78252F12" w:rsidR="26442F91">
              <w:rPr>
                <w:rFonts w:ascii="Comic Sans MS" w:hAnsi="Comic Sans MS" w:eastAsia="Comic Sans MS" w:cs="Comic Sans MS"/>
                <w:b w:val="1"/>
                <w:bCs w:val="1"/>
                <w:i w:val="0"/>
                <w:iCs w:val="0"/>
                <w:caps w:val="0"/>
                <w:smallCaps w:val="0"/>
                <w:noProof w:val="0"/>
                <w:color w:val="000000" w:themeColor="text1" w:themeTint="FF" w:themeShade="FF"/>
                <w:sz w:val="20"/>
                <w:szCs w:val="20"/>
                <w:lang w:val="en-US"/>
              </w:rPr>
              <w:t xml:space="preserve">April </w:t>
            </w:r>
            <w:proofErr w:type="gramStart"/>
            <w:proofErr w:type="gramEnd"/>
          </w:p>
          <w:p w:rsidRPr="000B2032" w:rsidR="000B2032" w:rsidP="78252F12" w:rsidRDefault="3A3A82E0" w14:paraId="7E371927" w14:textId="79A6810A">
            <w:pPr>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pP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22</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vertAlign w:val="superscript"/>
                <w:lang w:val="en-US"/>
              </w:rPr>
              <w:t>nd</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 xml:space="preserve">   Back to school and nursery</w:t>
            </w:r>
          </w:p>
          <w:p w:rsidRPr="000B2032" w:rsidR="000B2032" w:rsidP="78252F12" w:rsidRDefault="3A3A82E0" w14:paraId="63A9BBA3" w14:textId="39E2E0DB">
            <w:pPr>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pP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24</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vertAlign w:val="superscript"/>
                <w:lang w:val="en-US"/>
              </w:rPr>
              <w:t>th</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 xml:space="preserve"> Gardening club after school</w:t>
            </w:r>
          </w:p>
          <w:p w:rsidRPr="000B2032" w:rsidR="000B2032" w:rsidP="78252F12" w:rsidRDefault="3A3A82E0" w14:paraId="57A1B5C3" w14:textId="7C30F646">
            <w:pPr>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pP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25</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vertAlign w:val="superscript"/>
                <w:lang w:val="en-US"/>
              </w:rPr>
              <w:t>th</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 xml:space="preserve">  Assembly - Visions, Values, Aims</w:t>
            </w:r>
          </w:p>
          <w:p w:rsidRPr="000B2032" w:rsidR="000B2032" w:rsidP="78252F12" w:rsidRDefault="3A3A82E0" w14:paraId="619BB61F" w14:textId="376180CF">
            <w:pPr>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pP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28</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vertAlign w:val="superscript"/>
                <w:lang w:val="en-US"/>
              </w:rPr>
              <w:t>th</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 xml:space="preserve"> Dr Bike Day</w:t>
            </w:r>
          </w:p>
          <w:p w:rsidRPr="000B2032" w:rsidR="000B2032" w:rsidP="78252F12" w:rsidRDefault="3A3A82E0" w14:paraId="3F667771" w14:textId="31F58681">
            <w:pPr>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pP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30</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vertAlign w:val="superscript"/>
                <w:lang w:val="en-US"/>
              </w:rPr>
              <w:t>th</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 xml:space="preserve"> Boeing and RAF visit into school</w:t>
            </w:r>
          </w:p>
          <w:p w:rsidRPr="000B2032" w:rsidR="000B2032" w:rsidP="78252F12" w:rsidRDefault="3A3A82E0" w14:paraId="118DF0A1" w14:textId="6B3AC87A">
            <w:pPr>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pPr>
            <w:r w:rsidRPr="78252F12" w:rsidR="26442F91">
              <w:rPr>
                <w:rFonts w:ascii="Comic Sans MS" w:hAnsi="Comic Sans MS" w:eastAsia="Comic Sans MS" w:cs="Comic Sans MS"/>
                <w:b w:val="1"/>
                <w:bCs w:val="1"/>
                <w:i w:val="0"/>
                <w:iCs w:val="0"/>
                <w:caps w:val="0"/>
                <w:smallCaps w:val="0"/>
                <w:noProof w:val="0"/>
                <w:color w:val="000000" w:themeColor="text1" w:themeTint="FF" w:themeShade="FF"/>
                <w:sz w:val="20"/>
                <w:szCs w:val="20"/>
                <w:lang w:val="en-US"/>
              </w:rPr>
              <w:t xml:space="preserve">May </w:t>
            </w:r>
          </w:p>
          <w:p w:rsidRPr="000B2032" w:rsidR="000B2032" w:rsidP="78252F12" w:rsidRDefault="3A3A82E0" w14:paraId="2A861D4D" w14:textId="3240FD28">
            <w:pPr>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pP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1</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vertAlign w:val="superscript"/>
                <w:lang w:val="en-US"/>
              </w:rPr>
              <w:t>st</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 xml:space="preserve">    Gardening club after school</w:t>
            </w:r>
          </w:p>
          <w:p w:rsidRPr="000B2032" w:rsidR="000B2032" w:rsidP="78252F12" w:rsidRDefault="3A3A82E0" w14:paraId="180D5ECF" w14:textId="0F911C00">
            <w:pPr>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pP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t>2</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vertAlign w:val="superscript"/>
                <w:lang w:val="en-US"/>
              </w:rPr>
              <w:t>nd</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 xml:space="preserve">   </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t xml:space="preserve"> </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Assembly- Mental Health Awareness Week</w:t>
            </w:r>
          </w:p>
          <w:p w:rsidRPr="000B2032" w:rsidR="000B2032" w:rsidP="78252F12" w:rsidRDefault="3A3A82E0" w14:paraId="5DCCF198" w14:textId="34873FE1">
            <w:pPr>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pP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5th   May Day Bank Holiday-</w:t>
            </w:r>
            <w:r w:rsidRPr="78252F12" w:rsidR="26442F91">
              <w:rPr>
                <w:rFonts w:ascii="Comic Sans MS" w:hAnsi="Comic Sans MS" w:eastAsia="Comic Sans MS" w:cs="Comic Sans MS"/>
                <w:b w:val="1"/>
                <w:bCs w:val="1"/>
                <w:i w:val="0"/>
                <w:iCs w:val="0"/>
                <w:caps w:val="0"/>
                <w:smallCaps w:val="0"/>
                <w:noProof w:val="0"/>
                <w:color w:val="000000" w:themeColor="text1" w:themeTint="FF" w:themeShade="FF"/>
                <w:sz w:val="20"/>
                <w:szCs w:val="20"/>
                <w:lang w:val="en-US"/>
              </w:rPr>
              <w:t>School and ELC</w:t>
            </w:r>
            <w:r w:rsidRPr="78252F12" w:rsidR="26442F91">
              <w:rPr>
                <w:rFonts w:ascii="Comic Sans MS" w:hAnsi="Comic Sans MS" w:eastAsia="Comic Sans MS" w:cs="Comic Sans MS"/>
                <w:b w:val="1"/>
                <w:bCs w:val="1"/>
                <w:i w:val="0"/>
                <w:iCs w:val="0"/>
                <w:caps w:val="0"/>
                <w:smallCaps w:val="0"/>
                <w:noProof w:val="0"/>
                <w:color w:val="000000" w:themeColor="text1" w:themeTint="FF" w:themeShade="FF"/>
                <w:sz w:val="20"/>
                <w:szCs w:val="20"/>
                <w:lang w:val="en-US"/>
              </w:rPr>
              <w:t xml:space="preserve"> </w:t>
            </w:r>
            <w:r w:rsidRPr="78252F12" w:rsidR="26442F91">
              <w:rPr>
                <w:rFonts w:ascii="Comic Sans MS" w:hAnsi="Comic Sans MS" w:eastAsia="Comic Sans MS" w:cs="Comic Sans MS"/>
                <w:b w:val="1"/>
                <w:bCs w:val="1"/>
                <w:i w:val="0"/>
                <w:iCs w:val="0"/>
                <w:caps w:val="0"/>
                <w:smallCaps w:val="0"/>
                <w:noProof w:val="0"/>
                <w:color w:val="000000" w:themeColor="text1" w:themeTint="FF" w:themeShade="FF"/>
                <w:sz w:val="20"/>
                <w:szCs w:val="20"/>
                <w:lang w:val="en-US"/>
              </w:rPr>
              <w:t>closed</w:t>
            </w:r>
          </w:p>
          <w:p w:rsidRPr="000B2032" w:rsidR="000B2032" w:rsidP="78252F12" w:rsidRDefault="3A3A82E0" w14:paraId="1B0A993F" w14:textId="4B166363">
            <w:pPr>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pP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8</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vertAlign w:val="superscript"/>
                <w:lang w:val="en-US"/>
              </w:rPr>
              <w:t>th</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 xml:space="preserve">   Open Day (am) and picnic</w:t>
            </w:r>
          </w:p>
          <w:p w:rsidRPr="000B2032" w:rsidR="000B2032" w:rsidP="78252F12" w:rsidRDefault="3A3A82E0" w14:paraId="15A85331" w14:textId="262D6F01">
            <w:pPr>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pP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8</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vertAlign w:val="superscript"/>
                <w:lang w:val="en-US"/>
              </w:rPr>
              <w:t>th</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 xml:space="preserve">   Gardening club after school</w:t>
            </w:r>
          </w:p>
          <w:p w:rsidRPr="000B2032" w:rsidR="000B2032" w:rsidP="78252F12" w:rsidRDefault="3A3A82E0" w14:paraId="2C01E70B" w14:textId="1D62469B">
            <w:pPr>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pP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9</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vertAlign w:val="superscript"/>
                <w:lang w:val="en-US"/>
              </w:rPr>
              <w:t>th</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 xml:space="preserve">    Pupil Groups Assembly Digital Leaders Online Safety Week</w:t>
            </w:r>
          </w:p>
          <w:p w:rsidRPr="000B2032" w:rsidR="000B2032" w:rsidP="78252F12" w:rsidRDefault="3A3A82E0" w14:paraId="3E1D988A" w14:textId="4DB79BFF">
            <w:pPr>
              <w:spacing w:line="259" w:lineRule="auto"/>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pP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15</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vertAlign w:val="superscript"/>
                <w:lang w:val="en-US"/>
              </w:rPr>
              <w:t>th</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 xml:space="preserve"> </w:t>
            </w:r>
            <w:r w:rsidRPr="78252F12" w:rsidR="26442F91">
              <w:rPr>
                <w:rFonts w:ascii="Comic Sans MS" w:hAnsi="Comic Sans MS" w:eastAsia="Comic Sans MS" w:cs="Comic Sans MS"/>
                <w:b w:val="1"/>
                <w:bCs w:val="1"/>
                <w:i w:val="0"/>
                <w:iCs w:val="0"/>
                <w:caps w:val="0"/>
                <w:smallCaps w:val="0"/>
                <w:noProof w:val="0"/>
                <w:color w:val="000000" w:themeColor="text1" w:themeTint="FF" w:themeShade="FF"/>
                <w:sz w:val="20"/>
                <w:szCs w:val="20"/>
                <w:lang w:val="en-US"/>
              </w:rPr>
              <w:t>Nursery</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 xml:space="preserve"> Sports Day (back up date 22</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vertAlign w:val="superscript"/>
                <w:lang w:val="en-US"/>
              </w:rPr>
              <w:t>nd</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w:t>
            </w:r>
          </w:p>
          <w:p w:rsidRPr="000B2032" w:rsidR="000B2032" w:rsidP="78252F12" w:rsidRDefault="3A3A82E0" w14:paraId="78D685BB" w14:textId="37636C43">
            <w:pPr>
              <w:spacing w:line="259" w:lineRule="auto"/>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pP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15</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vertAlign w:val="superscript"/>
                <w:lang w:val="en-US"/>
              </w:rPr>
              <w:t>th</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 xml:space="preserve"> Gardening club after school</w:t>
            </w:r>
          </w:p>
          <w:p w:rsidRPr="000B2032" w:rsidR="000B2032" w:rsidP="78252F12" w:rsidRDefault="3A3A82E0" w14:paraId="7D50FC5A" w14:textId="6667B03F">
            <w:pPr>
              <w:spacing w:line="259" w:lineRule="auto"/>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pP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16</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vertAlign w:val="superscript"/>
                <w:lang w:val="en-US"/>
              </w:rPr>
              <w:t>th</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 xml:space="preserve"> Star Assembly</w:t>
            </w:r>
          </w:p>
          <w:p w:rsidRPr="000B2032" w:rsidR="000B2032" w:rsidP="78252F12" w:rsidRDefault="3A3A82E0" w14:paraId="1CAC4950" w14:textId="6599ECD5">
            <w:pPr>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pP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SATURDAY 17</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vertAlign w:val="superscript"/>
                <w:lang w:val="en-US"/>
              </w:rPr>
              <w:t>th</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 xml:space="preserve"> Garden Work Party 10-12am</w:t>
            </w:r>
          </w:p>
          <w:p w:rsidRPr="000B2032" w:rsidR="000B2032" w:rsidP="78252F12" w:rsidRDefault="3A3A82E0" w14:paraId="49D4C217" w14:textId="7E1A7596">
            <w:pPr>
              <w:spacing w:line="259" w:lineRule="auto"/>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pP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21</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vertAlign w:val="superscript"/>
                <w:lang w:val="en-US"/>
              </w:rPr>
              <w:t>st</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 xml:space="preserve">  Cultural Diversity Day</w:t>
            </w:r>
          </w:p>
          <w:p w:rsidRPr="000B2032" w:rsidR="000B2032" w:rsidP="78252F12" w:rsidRDefault="3A3A82E0" w14:paraId="64FB02A5" w14:textId="4FB47B2A">
            <w:pPr>
              <w:spacing w:line="259" w:lineRule="auto"/>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pP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22</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vertAlign w:val="superscript"/>
                <w:lang w:val="en-US"/>
              </w:rPr>
              <w:t>nd</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 xml:space="preserve"> Gardening club after school</w:t>
            </w:r>
          </w:p>
          <w:p w:rsidRPr="000B2032" w:rsidR="000B2032" w:rsidP="78252F12" w:rsidRDefault="3A3A82E0" w14:paraId="1896E23D" w14:textId="57BC8FFB">
            <w:pPr>
              <w:spacing w:line="259" w:lineRule="auto"/>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pP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23</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vertAlign w:val="superscript"/>
                <w:lang w:val="en-US"/>
              </w:rPr>
              <w:t>rd</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 xml:space="preserve"> P6 Class Assembly - Cultural Diversity </w:t>
            </w:r>
          </w:p>
          <w:p w:rsidRPr="000B2032" w:rsidR="000B2032" w:rsidP="78252F12" w:rsidRDefault="3A3A82E0" w14:paraId="6CC65A08" w14:textId="5A1E24F0">
            <w:pPr>
              <w:spacing w:line="259" w:lineRule="auto"/>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pP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28</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vertAlign w:val="superscript"/>
                <w:lang w:val="en-US"/>
              </w:rPr>
              <w:t>th</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 xml:space="preserve"> NEW P1 Parent Information session</w:t>
            </w:r>
          </w:p>
          <w:p w:rsidRPr="000B2032" w:rsidR="000B2032" w:rsidP="78252F12" w:rsidRDefault="3A3A82E0" w14:paraId="45E1AEC3" w14:textId="0D04D71E">
            <w:pPr>
              <w:spacing w:line="259" w:lineRule="auto"/>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pP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21s</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t P7 Science Day at KHS</w:t>
            </w:r>
          </w:p>
          <w:p w:rsidRPr="000B2032" w:rsidR="000B2032" w:rsidP="78252F12" w:rsidRDefault="3A3A82E0" w14:paraId="6AA7541B" w14:textId="018DA9AE">
            <w:pPr>
              <w:spacing w:line="259" w:lineRule="auto"/>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pP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29</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vertAlign w:val="superscript"/>
                <w:lang w:val="en-US"/>
              </w:rPr>
              <w:t>th</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 xml:space="preserve"> P3/4 (both classes) Class Trip to Nairn Links</w:t>
            </w:r>
          </w:p>
          <w:p w:rsidRPr="000B2032" w:rsidR="000B2032" w:rsidP="78252F12" w:rsidRDefault="3A3A82E0" w14:paraId="4D006002" w14:textId="13134301">
            <w:pPr>
              <w:spacing w:line="259" w:lineRule="auto"/>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pP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29</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vertAlign w:val="superscript"/>
                <w:lang w:val="en-US"/>
              </w:rPr>
              <w:t>th</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 xml:space="preserve"> Gardening club after school</w:t>
            </w:r>
          </w:p>
          <w:p w:rsidRPr="000B2032" w:rsidR="000B2032" w:rsidP="78252F12" w:rsidRDefault="3A3A82E0" w14:paraId="7759F6FC" w14:textId="5666E7F4">
            <w:pPr>
              <w:spacing w:line="259" w:lineRule="auto"/>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pP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30</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vertAlign w:val="superscript"/>
                <w:lang w:val="en-US"/>
              </w:rPr>
              <w:t>th</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 xml:space="preserve">   Stage/Reflective Assembly – Healthy</w:t>
            </w:r>
          </w:p>
          <w:p w:rsidRPr="000B2032" w:rsidR="000B2032" w:rsidP="78252F12" w:rsidRDefault="3A3A82E0" w14:paraId="409786A6" w14:textId="35C4C3EA">
            <w:pPr>
              <w:spacing w:line="259" w:lineRule="auto"/>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pPr>
            <w:r w:rsidRPr="78252F12" w:rsidR="26442F91">
              <w:rPr>
                <w:rFonts w:ascii="Comic Sans MS" w:hAnsi="Comic Sans MS" w:eastAsia="Comic Sans MS" w:cs="Comic Sans MS"/>
                <w:b w:val="1"/>
                <w:bCs w:val="1"/>
                <w:i w:val="0"/>
                <w:iCs w:val="0"/>
                <w:caps w:val="0"/>
                <w:smallCaps w:val="0"/>
                <w:noProof w:val="0"/>
                <w:color w:val="000000" w:themeColor="text1" w:themeTint="FF" w:themeShade="FF"/>
                <w:sz w:val="20"/>
                <w:szCs w:val="20"/>
                <w:lang w:val="en-US"/>
              </w:rPr>
              <w:t>OR</w:t>
            </w:r>
          </w:p>
          <w:p w:rsidRPr="000B2032" w:rsidR="000B2032" w:rsidP="78252F12" w:rsidRDefault="3A3A82E0" w14:paraId="2F8E1064" w14:textId="171FF4EE">
            <w:pPr>
              <w:spacing w:line="259" w:lineRule="auto"/>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pPr>
            <w:r w:rsidRPr="78252F12" w:rsidR="26442F91">
              <w:rPr>
                <w:rFonts w:ascii="Comic Sans MS" w:hAnsi="Comic Sans MS" w:eastAsia="Comic Sans MS" w:cs="Comic Sans MS"/>
                <w:b w:val="1"/>
                <w:bCs w:val="1"/>
                <w:i w:val="0"/>
                <w:iCs w:val="0"/>
                <w:caps w:val="0"/>
                <w:smallCaps w:val="0"/>
                <w:noProof w:val="0"/>
                <w:color w:val="000000" w:themeColor="text1" w:themeTint="FF" w:themeShade="FF"/>
                <w:sz w:val="20"/>
                <w:szCs w:val="20"/>
                <w:lang w:val="en-US"/>
              </w:rPr>
              <w:t>30</w:t>
            </w:r>
            <w:r w:rsidRPr="78252F12" w:rsidR="26442F91">
              <w:rPr>
                <w:rFonts w:ascii="Comic Sans MS" w:hAnsi="Comic Sans MS" w:eastAsia="Comic Sans MS" w:cs="Comic Sans MS"/>
                <w:b w:val="1"/>
                <w:bCs w:val="1"/>
                <w:i w:val="0"/>
                <w:iCs w:val="0"/>
                <w:caps w:val="0"/>
                <w:smallCaps w:val="0"/>
                <w:noProof w:val="0"/>
                <w:color w:val="000000" w:themeColor="text1" w:themeTint="FF" w:themeShade="FF"/>
                <w:sz w:val="20"/>
                <w:szCs w:val="20"/>
                <w:vertAlign w:val="superscript"/>
                <w:lang w:val="en-US"/>
              </w:rPr>
              <w:t>th</w:t>
            </w:r>
            <w:r w:rsidRPr="78252F12" w:rsidR="26442F91">
              <w:rPr>
                <w:rFonts w:ascii="Comic Sans MS" w:hAnsi="Comic Sans MS" w:eastAsia="Comic Sans MS" w:cs="Comic Sans MS"/>
                <w:b w:val="1"/>
                <w:bCs w:val="1"/>
                <w:i w:val="0"/>
                <w:iCs w:val="0"/>
                <w:caps w:val="0"/>
                <w:smallCaps w:val="0"/>
                <w:noProof w:val="0"/>
                <w:color w:val="000000" w:themeColor="text1" w:themeTint="FF" w:themeShade="FF"/>
                <w:sz w:val="20"/>
                <w:szCs w:val="20"/>
                <w:lang w:val="en-US"/>
              </w:rPr>
              <w:t xml:space="preserve"> School </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Sports Day</w:t>
            </w:r>
            <w:r w:rsidRPr="78252F12" w:rsidR="26442F91">
              <w:rPr>
                <w:rFonts w:ascii="Comic Sans MS" w:hAnsi="Comic Sans MS" w:eastAsia="Comic Sans MS" w:cs="Comic Sans MS"/>
                <w:b w:val="1"/>
                <w:bCs w:val="1"/>
                <w:i w:val="0"/>
                <w:iCs w:val="0"/>
                <w:caps w:val="0"/>
                <w:smallCaps w:val="0"/>
                <w:noProof w:val="0"/>
                <w:color w:val="000000" w:themeColor="text1" w:themeTint="FF" w:themeShade="FF"/>
                <w:sz w:val="20"/>
                <w:szCs w:val="20"/>
                <w:lang w:val="en-US"/>
              </w:rPr>
              <w:t xml:space="preserve"> </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 xml:space="preserve">(back </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up date</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 xml:space="preserve"> 6th June)</w:t>
            </w:r>
          </w:p>
          <w:p w:rsidRPr="000B2032" w:rsidR="000B2032" w:rsidP="78252F12" w:rsidRDefault="3A3A82E0" w14:paraId="6BEB5BA5" w14:textId="2698AF15">
            <w:pPr>
              <w:spacing w:line="259" w:lineRule="auto"/>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pPr>
          </w:p>
          <w:p w:rsidRPr="000B2032" w:rsidR="000B2032" w:rsidP="78252F12" w:rsidRDefault="3A3A82E0" w14:paraId="3F1C139E" w14:textId="088EF376">
            <w:pPr>
              <w:spacing w:line="259" w:lineRule="auto"/>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pPr>
            <w:r w:rsidRPr="78252F12" w:rsidR="26442F91">
              <w:rPr>
                <w:rFonts w:ascii="Comic Sans MS" w:hAnsi="Comic Sans MS" w:eastAsia="Comic Sans MS" w:cs="Comic Sans MS"/>
                <w:b w:val="1"/>
                <w:bCs w:val="1"/>
                <w:i w:val="0"/>
                <w:iCs w:val="0"/>
                <w:caps w:val="0"/>
                <w:smallCaps w:val="0"/>
                <w:noProof w:val="0"/>
                <w:color w:val="000000" w:themeColor="text1" w:themeTint="FF" w:themeShade="FF"/>
                <w:sz w:val="20"/>
                <w:szCs w:val="20"/>
                <w:lang w:val="en-US"/>
              </w:rPr>
              <w:t>June</w:t>
            </w:r>
          </w:p>
          <w:p w:rsidRPr="000B2032" w:rsidR="000B2032" w:rsidP="78252F12" w:rsidRDefault="3A3A82E0" w14:paraId="571BF5B6" w14:textId="0473E413">
            <w:pPr>
              <w:spacing w:line="259" w:lineRule="auto"/>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pP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2</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vertAlign w:val="superscript"/>
                <w:lang w:val="en-US"/>
              </w:rPr>
              <w:t>nd</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 xml:space="preserve"> Inservice Day</w:t>
            </w:r>
            <w:r w:rsidRPr="78252F12" w:rsidR="26442F91">
              <w:rPr>
                <w:rFonts w:ascii="Comic Sans MS" w:hAnsi="Comic Sans MS" w:eastAsia="Comic Sans MS" w:cs="Comic Sans MS"/>
                <w:b w:val="1"/>
                <w:bCs w:val="1"/>
                <w:i w:val="0"/>
                <w:iCs w:val="0"/>
                <w:caps w:val="0"/>
                <w:smallCaps w:val="0"/>
                <w:noProof w:val="0"/>
                <w:color w:val="000000" w:themeColor="text1" w:themeTint="FF" w:themeShade="FF"/>
                <w:sz w:val="20"/>
                <w:szCs w:val="20"/>
                <w:lang w:val="en-US"/>
              </w:rPr>
              <w:t xml:space="preserve">- </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 xml:space="preserve">School and ELC closed to </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pupils</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 xml:space="preserve"> 5</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vertAlign w:val="superscript"/>
                <w:lang w:val="en-US"/>
              </w:rPr>
              <w:t>th</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 xml:space="preserve"> Gardening club after school</w:t>
            </w:r>
          </w:p>
          <w:p w:rsidRPr="000B2032" w:rsidR="000B2032" w:rsidP="78252F12" w:rsidRDefault="3A3A82E0" w14:paraId="6B40B3CD" w14:textId="5AD205F7">
            <w:pPr>
              <w:spacing w:line="259" w:lineRule="auto"/>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pP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6</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vertAlign w:val="superscript"/>
                <w:lang w:val="en-US"/>
              </w:rPr>
              <w:t>th</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 xml:space="preserve"> </w:t>
            </w:r>
            <w:r w:rsidRPr="78252F12" w:rsidR="26442F91">
              <w:rPr>
                <w:rFonts w:ascii="Comic Sans MS" w:hAnsi="Comic Sans MS" w:eastAsia="Comic Sans MS" w:cs="Comic Sans MS"/>
                <w:b w:val="1"/>
                <w:bCs w:val="1"/>
                <w:i w:val="0"/>
                <w:iCs w:val="0"/>
                <w:caps w:val="0"/>
                <w:smallCaps w:val="0"/>
                <w:noProof w:val="0"/>
                <w:color w:val="000000" w:themeColor="text1" w:themeTint="FF" w:themeShade="FF"/>
                <w:sz w:val="20"/>
                <w:szCs w:val="20"/>
                <w:lang w:val="en-US"/>
              </w:rPr>
              <w:t>School</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 xml:space="preserve"> Sports Day (back-up date) </w:t>
            </w:r>
            <w:r w:rsidRPr="78252F12" w:rsidR="26442F91">
              <w:rPr>
                <w:rFonts w:ascii="Comic Sans MS" w:hAnsi="Comic Sans MS" w:eastAsia="Comic Sans MS" w:cs="Comic Sans MS"/>
                <w:b w:val="1"/>
                <w:bCs w:val="1"/>
                <w:i w:val="0"/>
                <w:iCs w:val="0"/>
                <w:caps w:val="0"/>
                <w:smallCaps w:val="0"/>
                <w:noProof w:val="0"/>
                <w:color w:val="000000" w:themeColor="text1" w:themeTint="FF" w:themeShade="FF"/>
                <w:sz w:val="20"/>
                <w:szCs w:val="20"/>
                <w:lang w:val="en-US"/>
              </w:rPr>
              <w:t>OR</w:t>
            </w:r>
          </w:p>
          <w:p w:rsidRPr="000B2032" w:rsidR="000B2032" w:rsidP="78252F12" w:rsidRDefault="3A3A82E0" w14:paraId="68F63A71" w14:textId="245E4497">
            <w:pPr>
              <w:spacing w:line="259" w:lineRule="auto"/>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pP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6</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vertAlign w:val="superscript"/>
                <w:lang w:val="en-US"/>
              </w:rPr>
              <w:t>th</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 xml:space="preserve"> Stage Reflec</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 xml:space="preserve">tive Assembly </w:t>
            </w:r>
          </w:p>
          <w:p w:rsidRPr="000B2032" w:rsidR="000B2032" w:rsidP="78252F12" w:rsidRDefault="3A3A82E0" w14:paraId="7487F81F" w14:textId="48E5D88D">
            <w:pPr>
              <w:spacing w:line="259" w:lineRule="auto"/>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pP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Week of 9</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vertAlign w:val="superscript"/>
                <w:lang w:val="en-US"/>
              </w:rPr>
              <w:t>th</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 xml:space="preserve"> </w:t>
            </w:r>
            <w:r w:rsidRPr="78252F12" w:rsidR="26442F91">
              <w:rPr>
                <w:rFonts w:ascii="Comic Sans MS" w:hAnsi="Comic Sans MS" w:eastAsia="Comic Sans MS" w:cs="Comic Sans MS"/>
                <w:b w:val="1"/>
                <w:bCs w:val="1"/>
                <w:i w:val="0"/>
                <w:iCs w:val="0"/>
                <w:caps w:val="0"/>
                <w:smallCaps w:val="0"/>
                <w:noProof w:val="0"/>
                <w:color w:val="000000" w:themeColor="text1" w:themeTint="FF" w:themeShade="FF"/>
                <w:sz w:val="20"/>
                <w:szCs w:val="20"/>
                <w:lang w:val="en-US"/>
              </w:rPr>
              <w:t>Nursery</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 xml:space="preserve"> Parents Appointments</w:t>
            </w:r>
          </w:p>
          <w:p w:rsidRPr="000B2032" w:rsidR="000B2032" w:rsidP="78252F12" w:rsidRDefault="3A3A82E0" w14:paraId="134C6399" w14:textId="1B1B251F">
            <w:pPr>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pP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10</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vertAlign w:val="superscript"/>
                <w:lang w:val="en-US"/>
              </w:rPr>
              <w:t>th</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 11</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vertAlign w:val="superscript"/>
                <w:lang w:val="en-US"/>
              </w:rPr>
              <w:t>th</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 xml:space="preserve"> and 12</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vertAlign w:val="superscript"/>
                <w:lang w:val="en-US"/>
              </w:rPr>
              <w:t>th</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 xml:space="preserve"> Kingussie High School Move Up Days</w:t>
            </w:r>
          </w:p>
          <w:p w:rsidRPr="000B2032" w:rsidR="000B2032" w:rsidP="78252F12" w:rsidRDefault="3A3A82E0" w14:paraId="2C32F25E" w14:textId="0C628CFE">
            <w:pPr>
              <w:spacing w:line="259" w:lineRule="auto"/>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pP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11</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vertAlign w:val="superscript"/>
                <w:lang w:val="en-US"/>
              </w:rPr>
              <w:t>th</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 xml:space="preserve"> NEW P1 Parents Coffee morning (am)</w:t>
            </w:r>
          </w:p>
          <w:p w:rsidRPr="000B2032" w:rsidR="000B2032" w:rsidP="78252F12" w:rsidRDefault="3A3A82E0" w14:paraId="618BF277" w14:textId="6B5DD5F9">
            <w:pPr>
              <w:spacing w:line="259" w:lineRule="auto"/>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pP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12</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vertAlign w:val="superscript"/>
                <w:lang w:val="en-US"/>
              </w:rPr>
              <w:t>th</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 xml:space="preserve"> Nursery Parents Information session </w:t>
            </w:r>
          </w:p>
          <w:p w:rsidRPr="000B2032" w:rsidR="000B2032" w:rsidP="78252F12" w:rsidRDefault="3A3A82E0" w14:paraId="7B622AA7" w14:textId="4E112CC3">
            <w:pPr>
              <w:spacing w:line="259" w:lineRule="auto"/>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pP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12</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vertAlign w:val="superscript"/>
                <w:lang w:val="en-US"/>
              </w:rPr>
              <w:t>th</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 xml:space="preserve"> Gardening club after school</w:t>
            </w:r>
          </w:p>
          <w:p w:rsidRPr="000B2032" w:rsidR="000B2032" w:rsidP="78252F12" w:rsidRDefault="3A3A82E0" w14:paraId="68FF71B6" w14:textId="5BC1C182">
            <w:pPr>
              <w:spacing w:line="259" w:lineRule="auto"/>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pP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13</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vertAlign w:val="superscript"/>
                <w:lang w:val="en-US"/>
              </w:rPr>
              <w:t>th</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 xml:space="preserve"> P2/3 Class Assembly</w:t>
            </w:r>
          </w:p>
          <w:p w:rsidRPr="000B2032" w:rsidR="000B2032" w:rsidP="78252F12" w:rsidRDefault="3A3A82E0" w14:paraId="7B5F85E6" w14:textId="76849CA3">
            <w:pPr>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pP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SATURDAY 14</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vertAlign w:val="superscript"/>
                <w:lang w:val="en-US"/>
              </w:rPr>
              <w:t>th</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 xml:space="preserve"> Garden Work Party 10-12am</w:t>
            </w:r>
          </w:p>
          <w:p w:rsidRPr="000B2032" w:rsidR="000B2032" w:rsidP="78252F12" w:rsidRDefault="3A3A82E0" w14:paraId="28294B77" w14:textId="19D65BDA">
            <w:pPr>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pP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17</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vertAlign w:val="superscript"/>
                <w:lang w:val="en-US"/>
              </w:rPr>
              <w:t>th</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 xml:space="preserve"> Aquabox fundraiser (sponsored walk) more details to follow. (Back-up date 18</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vertAlign w:val="superscript"/>
                <w:lang w:val="en-US"/>
              </w:rPr>
              <w:t>th</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w:t>
            </w:r>
          </w:p>
          <w:p w:rsidRPr="000B2032" w:rsidR="000B2032" w:rsidP="78252F12" w:rsidRDefault="3A3A82E0" w14:paraId="491B7394" w14:textId="59E68488">
            <w:pPr>
              <w:spacing w:line="259" w:lineRule="auto"/>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pP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19</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vertAlign w:val="superscript"/>
                <w:lang w:val="en-US"/>
              </w:rPr>
              <w:t>th</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 xml:space="preserve"> Gardening club after school</w:t>
            </w:r>
          </w:p>
          <w:p w:rsidRPr="000B2032" w:rsidR="000B2032" w:rsidP="78252F12" w:rsidRDefault="3A3A82E0" w14:paraId="4A440ACD" w14:textId="0B6DA1A0">
            <w:pPr>
              <w:spacing w:line="259" w:lineRule="auto"/>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pP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20</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vertAlign w:val="superscript"/>
                <w:lang w:val="en-US"/>
              </w:rPr>
              <w:t>th</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 xml:space="preserve"> Nursery Sharing Learning Assembly</w:t>
            </w:r>
          </w:p>
          <w:p w:rsidRPr="000B2032" w:rsidR="000B2032" w:rsidP="78252F12" w:rsidRDefault="3A3A82E0" w14:paraId="7BDD3C98" w14:textId="76800D57">
            <w:pPr>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pP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20</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vertAlign w:val="superscript"/>
                <w:lang w:val="en-US"/>
              </w:rPr>
              <w:t>th</w:t>
            </w:r>
            <w:r w:rsidRPr="78252F12" w:rsidR="26442F91">
              <w:rPr>
                <w:rFonts w:ascii="Comic Sans MS" w:hAnsi="Comic Sans MS" w:eastAsia="Comic Sans MS" w:cs="Comic Sans MS"/>
                <w:b w:val="0"/>
                <w:bCs w:val="0"/>
                <w:i w:val="0"/>
                <w:iCs w:val="0"/>
                <w:caps w:val="0"/>
                <w:smallCaps w:val="0"/>
                <w:noProof w:val="0"/>
                <w:color w:val="FF0000"/>
                <w:sz w:val="20"/>
                <w:szCs w:val="20"/>
                <w:vertAlign w:val="superscript"/>
                <w:lang w:val="en-US"/>
              </w:rPr>
              <w:t xml:space="preserve"> </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Parent Council Summer Fun Night</w:t>
            </w:r>
          </w:p>
          <w:p w:rsidRPr="000B2032" w:rsidR="000B2032" w:rsidP="78252F12" w:rsidRDefault="3A3A82E0" w14:paraId="24D18A61" w14:textId="6DE74C43">
            <w:pPr>
              <w:spacing w:line="259" w:lineRule="auto"/>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pP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20</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vertAlign w:val="superscript"/>
                <w:lang w:val="en-US"/>
              </w:rPr>
              <w:t>th</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 xml:space="preserve"> End of year reports issued</w:t>
            </w:r>
          </w:p>
          <w:p w:rsidRPr="000B2032" w:rsidR="000B2032" w:rsidP="78252F12" w:rsidRDefault="3A3A82E0" w14:paraId="57F2EB8B" w14:textId="47F9A7FA">
            <w:pPr>
              <w:spacing w:line="259" w:lineRule="auto"/>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pP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25</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vertAlign w:val="superscript"/>
                <w:lang w:val="en-US"/>
              </w:rPr>
              <w:t>th</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 xml:space="preserve"> Move Up Day</w:t>
            </w:r>
          </w:p>
          <w:p w:rsidRPr="000B2032" w:rsidR="000B2032" w:rsidP="78252F12" w:rsidRDefault="3A3A82E0" w14:paraId="68213154" w14:textId="0D1C7CA0">
            <w:pPr>
              <w:spacing w:line="259" w:lineRule="auto"/>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pP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26</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vertAlign w:val="superscript"/>
                <w:lang w:val="en-US"/>
              </w:rPr>
              <w:t>th</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 xml:space="preserve"> Gardening club after school</w:t>
            </w:r>
          </w:p>
          <w:p w:rsidRPr="000B2032" w:rsidR="000B2032" w:rsidP="78252F12" w:rsidRDefault="3A3A82E0" w14:paraId="043949DE" w14:textId="59907DD2">
            <w:pPr>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pP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27</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vertAlign w:val="superscript"/>
                <w:lang w:val="en-US"/>
              </w:rPr>
              <w:t>th</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 xml:space="preserve">  –</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 xml:space="preserve"> Year Review Assembly </w:t>
            </w:r>
          </w:p>
          <w:p w:rsidRPr="000B2032" w:rsidR="000B2032" w:rsidP="78252F12" w:rsidRDefault="3A3A82E0" w14:paraId="1DA2A865" w14:textId="4CE2E90F">
            <w:pPr>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pPr>
          </w:p>
          <w:p w:rsidRPr="000B2032" w:rsidR="000B2032" w:rsidP="78252F12" w:rsidRDefault="3A3A82E0" w14:paraId="30246F17" w14:textId="0AA2A269">
            <w:pPr>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pPr>
            <w:r w:rsidRPr="78252F12" w:rsidR="26442F91">
              <w:rPr>
                <w:rFonts w:ascii="Comic Sans MS" w:hAnsi="Comic Sans MS" w:eastAsia="Comic Sans MS" w:cs="Comic Sans MS"/>
                <w:b w:val="1"/>
                <w:bCs w:val="1"/>
                <w:i w:val="0"/>
                <w:iCs w:val="0"/>
                <w:caps w:val="0"/>
                <w:smallCaps w:val="0"/>
                <w:noProof w:val="0"/>
                <w:color w:val="000000" w:themeColor="text1" w:themeTint="FF" w:themeShade="FF"/>
                <w:sz w:val="20"/>
                <w:szCs w:val="20"/>
                <w:lang w:val="en-US"/>
              </w:rPr>
              <w:t>July</w:t>
            </w:r>
          </w:p>
          <w:p w:rsidRPr="000B2032" w:rsidR="000B2032" w:rsidP="78252F12" w:rsidRDefault="3A3A82E0" w14:paraId="4DEF7A02" w14:textId="35CBA9B1">
            <w:pPr>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pP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1</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vertAlign w:val="superscript"/>
                <w:lang w:val="en-US"/>
              </w:rPr>
              <w:t xml:space="preserve">st </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House Treat</w:t>
            </w:r>
          </w:p>
          <w:p w:rsidRPr="000B2032" w:rsidR="000B2032" w:rsidP="78252F12" w:rsidRDefault="3A3A82E0" w14:paraId="3C607AA3" w14:textId="2E1A9922">
            <w:pPr>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pP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2</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vertAlign w:val="superscript"/>
                <w:lang w:val="en-US"/>
              </w:rPr>
              <w:t>nd</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 xml:space="preserve"> Nursery Leavers’ Assembly </w:t>
            </w:r>
          </w:p>
          <w:p w:rsidRPr="000B2032" w:rsidR="000B2032" w:rsidP="78252F12" w:rsidRDefault="3A3A82E0" w14:paraId="5E9D0C61" w14:textId="6E1C6429">
            <w:pPr>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pP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3</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vertAlign w:val="superscript"/>
                <w:lang w:val="en-US"/>
              </w:rPr>
              <w:t>rd</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 xml:space="preserve"> Prize-giving/Leavers’ Assembly</w:t>
            </w:r>
          </w:p>
          <w:p w:rsidRPr="000B2032" w:rsidR="000B2032" w:rsidP="78252F12" w:rsidRDefault="3A3A82E0" w14:paraId="6E9FEDF2" w14:textId="2688FC6C">
            <w:pPr>
              <w:rPr>
                <w:rFonts w:ascii="Comic Sans MS" w:hAnsi="Comic Sans MS" w:eastAsia="Comic Sans MS" w:cs="Comic Sans MS"/>
                <w:b w:val="0"/>
                <w:bCs w:val="0"/>
                <w:i w:val="0"/>
                <w:iCs w:val="0"/>
                <w:caps w:val="0"/>
                <w:smallCaps w:val="0"/>
                <w:noProof w:val="0"/>
                <w:color w:val="FF0000"/>
                <w:sz w:val="20"/>
                <w:szCs w:val="20"/>
                <w:lang w:val="en-US"/>
              </w:rPr>
            </w:pPr>
          </w:p>
          <w:p w:rsidRPr="000B2032" w:rsidR="000B2032" w:rsidP="78252F12" w:rsidRDefault="3A3A82E0" w14:paraId="7AC06CDD" w14:textId="6BC75FFA">
            <w:pPr>
              <w:rPr>
                <w:rFonts w:ascii="Comic Sans MS" w:hAnsi="Comic Sans MS" w:eastAsia="Comic Sans MS" w:cs="Comic Sans MS"/>
                <w:b w:val="0"/>
                <w:bCs w:val="0"/>
                <w:i w:val="0"/>
                <w:iCs w:val="0"/>
                <w:caps w:val="0"/>
                <w:smallCaps w:val="0"/>
                <w:noProof w:val="0"/>
                <w:color w:val="000000" w:themeColor="text1" w:themeTint="FF" w:themeShade="FF"/>
                <w:sz w:val="16"/>
                <w:szCs w:val="16"/>
                <w:lang w:val="en-US"/>
              </w:rPr>
            </w:pP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Thursday 3</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vertAlign w:val="superscript"/>
                <w:lang w:val="en-US"/>
              </w:rPr>
              <w:t>rd</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 xml:space="preserve"> July - School and nursery close for </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Summer</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 xml:space="preserve"> holidays at </w:t>
            </w:r>
            <w:r w:rsidRPr="78252F12" w:rsidR="26442F91">
              <w:rPr>
                <w:rFonts w:ascii="Comic Sans MS" w:hAnsi="Comic Sans MS" w:eastAsia="Comic Sans MS" w:cs="Comic Sans MS"/>
                <w:b w:val="1"/>
                <w:bCs w:val="1"/>
                <w:i w:val="0"/>
                <w:iCs w:val="0"/>
                <w:caps w:val="0"/>
                <w:smallCaps w:val="0"/>
                <w:noProof w:val="0"/>
                <w:color w:val="000000" w:themeColor="text1" w:themeTint="FF" w:themeShade="FF"/>
                <w:sz w:val="20"/>
                <w:szCs w:val="20"/>
                <w:lang w:val="en-US"/>
              </w:rPr>
              <w:t>12pm</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t xml:space="preserve"> and reopen on August 19</w:t>
            </w:r>
            <w:r w:rsidRPr="78252F12" w:rsidR="26442F91">
              <w:rPr>
                <w:rFonts w:ascii="Comic Sans MS" w:hAnsi="Comic Sans MS" w:eastAsia="Comic Sans MS" w:cs="Comic Sans MS"/>
                <w:b w:val="0"/>
                <w:bCs w:val="0"/>
                <w:i w:val="0"/>
                <w:iCs w:val="0"/>
                <w:caps w:val="0"/>
                <w:smallCaps w:val="0"/>
                <w:noProof w:val="0"/>
                <w:color w:val="000000" w:themeColor="text1" w:themeTint="FF" w:themeShade="FF"/>
                <w:sz w:val="20"/>
                <w:szCs w:val="20"/>
                <w:vertAlign w:val="superscript"/>
                <w:lang w:val="en-US"/>
              </w:rPr>
              <w:t>th</w:t>
            </w:r>
          </w:p>
          <w:p w:rsidRPr="000B2032" w:rsidR="000B2032" w:rsidP="0B8F2761" w:rsidRDefault="3A3A82E0" w14:paraId="6A05A809" w14:textId="5B2824E3">
            <w:pPr>
              <w:rPr>
                <w:rFonts w:ascii="Comic Sans MS" w:hAnsi="Comic Sans MS" w:eastAsia="Comic Sans MS" w:cs="Comic Sans MS"/>
                <w:sz w:val="20"/>
                <w:szCs w:val="20"/>
              </w:rPr>
            </w:pPr>
          </w:p>
        </w:tc>
        <w:tc>
          <w:tcPr>
            <w:tcW w:w="5040" w:type="dxa"/>
            <w:tcBorders>
              <w:top w:val="single" w:color="000000" w:themeColor="text1" w:sz="4" w:space="0"/>
              <w:left w:val="single" w:color="000000" w:themeColor="text1" w:sz="4" w:space="0"/>
              <w:bottom w:val="dashed" w:color="000000" w:themeColor="text1" w:sz="4" w:space="0"/>
              <w:right w:val="single" w:color="000000" w:themeColor="text1" w:sz="4" w:space="0"/>
            </w:tcBorders>
            <w:shd w:val="clear" w:color="auto" w:fill="auto"/>
            <w:tcMar/>
          </w:tcPr>
          <w:p w:rsidRPr="00A209AA" w:rsidR="00B04415" w:rsidP="78252F12" w:rsidRDefault="00B04415" w14:paraId="6D4CA70E" w14:textId="77FAFE2C">
            <w:pPr>
              <w:autoSpaceDE w:val="0"/>
              <w:autoSpaceDN w:val="0"/>
              <w:adjustRightInd w:val="0"/>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pPr>
            <w:r w:rsidRPr="78252F12" w:rsidR="1EECB049">
              <w:rPr>
                <w:rFonts w:ascii="Comic Sans MS" w:hAnsi="Comic Sans MS" w:eastAsia="Comic Sans MS" w:cs="Comic Sans MS"/>
                <w:b w:val="1"/>
                <w:bCs w:val="1"/>
                <w:i w:val="0"/>
                <w:iCs w:val="0"/>
                <w:caps w:val="0"/>
                <w:smallCaps w:val="0"/>
                <w:noProof w:val="0"/>
                <w:color w:val="000000" w:themeColor="text1" w:themeTint="FF" w:themeShade="FF"/>
                <w:sz w:val="18"/>
                <w:szCs w:val="18"/>
                <w:lang w:val="en-US"/>
              </w:rPr>
              <w:t>Languages &amp; Literacy:</w:t>
            </w:r>
            <w:r w:rsidRPr="78252F12" w:rsidR="1EECB049">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t xml:space="preserve"> </w:t>
            </w:r>
          </w:p>
          <w:p w:rsidRPr="00A209AA" w:rsidR="00B04415" w:rsidP="78252F12" w:rsidRDefault="00B04415" w14:paraId="6690A73B" w14:textId="7602E783">
            <w:pPr>
              <w:pStyle w:val="ListParagraph"/>
              <w:numPr>
                <w:ilvl w:val="0"/>
                <w:numId w:val="2"/>
              </w:numPr>
              <w:autoSpaceDE w:val="0"/>
              <w:autoSpaceDN w:val="0"/>
              <w:adjustRightInd w:val="0"/>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pPr>
            <w:r w:rsidRPr="78252F12" w:rsidR="1EECB049">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t>Phonological Awareness – focus on Listening and attention, Auditory Discrimination, Word Boundaries and Rhyme awareness and detection</w:t>
            </w:r>
          </w:p>
          <w:p w:rsidRPr="00A209AA" w:rsidR="00B04415" w:rsidP="78252F12" w:rsidRDefault="00B04415" w14:paraId="11818698" w14:textId="0241A09B">
            <w:pPr>
              <w:pStyle w:val="ListParagraph"/>
              <w:numPr>
                <w:ilvl w:val="0"/>
                <w:numId w:val="2"/>
              </w:numPr>
              <w:autoSpaceDE w:val="0"/>
              <w:autoSpaceDN w:val="0"/>
              <w:adjustRightInd w:val="0"/>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pPr>
            <w:r w:rsidRPr="78252F12" w:rsidR="1EECB049">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t>Phonics sounds as appropriate (one sound per week</w:t>
            </w:r>
          </w:p>
          <w:p w:rsidRPr="00A209AA" w:rsidR="00B04415" w:rsidP="78252F12" w:rsidRDefault="00B04415" w14:paraId="24DD1871" w14:textId="08AC7186">
            <w:pPr>
              <w:pStyle w:val="ListParagraph"/>
              <w:numPr>
                <w:ilvl w:val="0"/>
                <w:numId w:val="2"/>
              </w:numPr>
              <w:autoSpaceDE w:val="0"/>
              <w:autoSpaceDN w:val="0"/>
              <w:adjustRightInd w:val="0"/>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pPr>
            <w:r w:rsidRPr="78252F12" w:rsidR="1EECB049">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t>Core Word Sensory work daily (using Makaton signing and visuals)</w:t>
            </w:r>
          </w:p>
          <w:p w:rsidRPr="00A209AA" w:rsidR="00B04415" w:rsidP="78252F12" w:rsidRDefault="00B04415" w14:paraId="3E9FA03F" w14:textId="68481B84">
            <w:pPr>
              <w:pStyle w:val="ListParagraph"/>
              <w:numPr>
                <w:ilvl w:val="0"/>
                <w:numId w:val="2"/>
              </w:numPr>
              <w:autoSpaceDE w:val="0"/>
              <w:autoSpaceDN w:val="0"/>
              <w:adjustRightInd w:val="0"/>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pPr>
            <w:r w:rsidRPr="78252F12" w:rsidR="1EECB049">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t>Sensory stories (themed around contextual topic)</w:t>
            </w:r>
          </w:p>
          <w:p w:rsidRPr="00A209AA" w:rsidR="00B04415" w:rsidP="78252F12" w:rsidRDefault="00B04415" w14:paraId="11736188" w14:textId="36F650F6">
            <w:pPr>
              <w:pStyle w:val="ListParagraph"/>
              <w:numPr>
                <w:ilvl w:val="0"/>
                <w:numId w:val="2"/>
              </w:numPr>
              <w:autoSpaceDE w:val="0"/>
              <w:autoSpaceDN w:val="0"/>
              <w:adjustRightInd w:val="0"/>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pPr>
            <w:r w:rsidRPr="78252F12" w:rsidR="1EECB049">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t>TACPAC daily (themed around contextual topic)</w:t>
            </w:r>
          </w:p>
          <w:p w:rsidRPr="00A209AA" w:rsidR="00B04415" w:rsidP="78252F12" w:rsidRDefault="00B04415" w14:paraId="49FAA42C" w14:textId="4C8FE3BF">
            <w:pPr>
              <w:pStyle w:val="ListParagraph"/>
              <w:numPr>
                <w:ilvl w:val="0"/>
                <w:numId w:val="2"/>
              </w:numPr>
              <w:autoSpaceDE w:val="0"/>
              <w:autoSpaceDN w:val="0"/>
              <w:adjustRightInd w:val="0"/>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pPr>
            <w:r w:rsidRPr="78252F12" w:rsidR="1EECB049">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t>Bucket Time/Attention Autism – listening, talking, turn taking, sharing, attention and engagement</w:t>
            </w:r>
          </w:p>
          <w:p w:rsidRPr="00A209AA" w:rsidR="00B04415" w:rsidP="78252F12" w:rsidRDefault="00B04415" w14:paraId="668C09C2" w14:textId="175A1DF7">
            <w:pPr>
              <w:pStyle w:val="ListParagraph"/>
              <w:numPr>
                <w:ilvl w:val="0"/>
                <w:numId w:val="2"/>
              </w:numPr>
              <w:autoSpaceDE w:val="0"/>
              <w:autoSpaceDN w:val="0"/>
              <w:adjustRightInd w:val="0"/>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pPr>
            <w:r w:rsidRPr="78252F12" w:rsidR="1EECB049">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t>Morning and afternoon meet – familiar songs, routines and turn taking.</w:t>
            </w:r>
          </w:p>
          <w:p w:rsidRPr="00A209AA" w:rsidR="00B04415" w:rsidP="78252F12" w:rsidRDefault="00B04415" w14:paraId="56F33D39" w14:textId="14C6D033">
            <w:pPr>
              <w:pStyle w:val="ListParagraph"/>
              <w:numPr>
                <w:ilvl w:val="0"/>
                <w:numId w:val="2"/>
              </w:numPr>
              <w:autoSpaceDE w:val="0"/>
              <w:autoSpaceDN w:val="0"/>
              <w:adjustRightInd w:val="0"/>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pPr>
            <w:r w:rsidRPr="78252F12" w:rsidR="1EECB049">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t xml:space="preserve">Mark making and pre-handwriting skills, alongside letter formation, where </w:t>
            </w:r>
            <w:r w:rsidRPr="78252F12" w:rsidR="1EECB049">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t>appropriate</w:t>
            </w:r>
            <w:r w:rsidRPr="78252F12" w:rsidR="1EECB049">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t>.</w:t>
            </w:r>
          </w:p>
          <w:p w:rsidRPr="00A209AA" w:rsidR="00B04415" w:rsidP="78252F12" w:rsidRDefault="00B04415" w14:paraId="02ACDF92" w14:textId="027A97EE">
            <w:pPr>
              <w:pStyle w:val="ListParagraph"/>
              <w:numPr>
                <w:ilvl w:val="0"/>
                <w:numId w:val="2"/>
              </w:numPr>
              <w:autoSpaceDE w:val="0"/>
              <w:autoSpaceDN w:val="0"/>
              <w:adjustRightInd w:val="0"/>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pPr>
            <w:r w:rsidRPr="78252F12" w:rsidR="4D18F4D7">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t>Reading – ORT books with Makaton symbolised sentences to support visual learners</w:t>
            </w:r>
          </w:p>
          <w:p w:rsidRPr="00A209AA" w:rsidR="00B04415" w:rsidP="78252F12" w:rsidRDefault="00B04415" w14:paraId="1D385CC3" w14:textId="427E52B3">
            <w:pPr>
              <w:pStyle w:val="ListParagraph"/>
              <w:numPr>
                <w:ilvl w:val="0"/>
                <w:numId w:val="2"/>
              </w:numPr>
              <w:autoSpaceDE w:val="0"/>
              <w:autoSpaceDN w:val="0"/>
              <w:adjustRightInd w:val="0"/>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pPr>
            <w:r w:rsidRPr="78252F12" w:rsidR="4D18F4D7">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t>Spelling – common words with Makaton symbols</w:t>
            </w:r>
          </w:p>
          <w:p w:rsidRPr="00A209AA" w:rsidR="00B04415" w:rsidP="78252F12" w:rsidRDefault="00B04415" w14:paraId="40E8A3B4" w14:textId="4D8EB4BB">
            <w:pPr>
              <w:autoSpaceDE w:val="0"/>
              <w:autoSpaceDN w:val="0"/>
              <w:adjustRightInd w:val="0"/>
              <w:rPr>
                <w:rFonts w:ascii="Comic Sans MS" w:hAnsi="Comic Sans MS" w:eastAsia="Comic Sans MS" w:cs="Comic Sans MS"/>
                <w:color w:val="000000" w:themeColor="text1" w:themeTint="FF" w:themeShade="FF"/>
                <w:sz w:val="18"/>
                <w:szCs w:val="18"/>
              </w:rPr>
            </w:pPr>
          </w:p>
          <w:p w:rsidRPr="00A209AA" w:rsidR="00B04415" w:rsidP="78252F12" w:rsidRDefault="00B04415" w14:paraId="66E7F658" w14:textId="67FDA59F">
            <w:pPr>
              <w:autoSpaceDE w:val="0"/>
              <w:autoSpaceDN w:val="0"/>
              <w:adjustRightInd w:val="0"/>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pPr>
            <w:r w:rsidRPr="78252F12" w:rsidR="4D18F4D7">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t>Writing:</w:t>
            </w:r>
          </w:p>
          <w:p w:rsidRPr="00A209AA" w:rsidR="00B04415" w:rsidP="4E5CE8F3" w:rsidRDefault="00B04415" w14:paraId="03A48B74" w14:textId="2800DE69">
            <w:pPr>
              <w:autoSpaceDE w:val="0"/>
              <w:autoSpaceDN w:val="0"/>
              <w:adjustRightInd w:val="0"/>
            </w:pPr>
            <w:r w:rsidRPr="78252F12" w:rsidR="4D18F4D7">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t xml:space="preserve">We </w:t>
            </w:r>
            <w:r w:rsidRPr="78252F12" w:rsidR="4D18F4D7">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t>blend together</w:t>
            </w:r>
            <w:r w:rsidRPr="78252F12" w:rsidR="4D18F4D7">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t xml:space="preserve"> Talk for Writing and Foundations for Writing approaches to writing.  This will allow us to deliver concepts of storytelling such as sequencing and development sentence construction through using </w:t>
            </w:r>
            <w:r w:rsidRPr="78252F12" w:rsidR="4D18F4D7">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t>colourful</w:t>
            </w:r>
            <w:r w:rsidRPr="78252F12" w:rsidR="4D18F4D7">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t xml:space="preserve"> semantics and Makaton symbols.</w:t>
            </w:r>
          </w:p>
          <w:p w:rsidRPr="00A209AA" w:rsidR="00B04415" w:rsidP="78252F12" w:rsidRDefault="00B04415" w14:paraId="0576C33D" w14:textId="7E511799">
            <w:pPr>
              <w:autoSpaceDE w:val="0"/>
              <w:autoSpaceDN w:val="0"/>
              <w:adjustRightInd w:val="0"/>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pPr>
          </w:p>
          <w:p w:rsidRPr="00A209AA" w:rsidR="00B04415" w:rsidP="4E5CE8F3" w:rsidRDefault="00B04415" w14:paraId="068684EC" w14:textId="407845E8">
            <w:pPr>
              <w:autoSpaceDE w:val="0"/>
              <w:autoSpaceDN w:val="0"/>
              <w:adjustRightInd w:val="0"/>
            </w:pPr>
            <w:r w:rsidRPr="78252F12" w:rsidR="0E0D3B9A">
              <w:rPr>
                <w:rFonts w:ascii="Comic Sans MS" w:hAnsi="Comic Sans MS" w:eastAsia="Comic Sans MS" w:cs="Comic Sans MS"/>
                <w:b w:val="1"/>
                <w:bCs w:val="1"/>
                <w:i w:val="0"/>
                <w:iCs w:val="0"/>
                <w:caps w:val="0"/>
                <w:smallCaps w:val="0"/>
                <w:noProof w:val="0"/>
                <w:color w:val="000000" w:themeColor="text1" w:themeTint="FF" w:themeShade="FF"/>
                <w:sz w:val="18"/>
                <w:szCs w:val="18"/>
                <w:lang w:val="en-US"/>
              </w:rPr>
              <w:t xml:space="preserve">Mathematics &amp; Numeracy: </w:t>
            </w:r>
            <w:r w:rsidRPr="78252F12" w:rsidR="0E0D3B9A">
              <w:rPr>
                <w:rFonts w:ascii="Comic Sans MS" w:hAnsi="Comic Sans MS" w:eastAsia="Comic Sans MS" w:cs="Comic Sans MS"/>
                <w:noProof w:val="0"/>
                <w:sz w:val="18"/>
                <w:szCs w:val="18"/>
                <w:lang w:val="en-US"/>
              </w:rPr>
              <w:t xml:space="preserve"> </w:t>
            </w:r>
          </w:p>
          <w:p w:rsidRPr="00A209AA" w:rsidR="00B04415" w:rsidP="78252F12" w:rsidRDefault="00B04415" w14:paraId="6FB7BD08" w14:textId="03321B25">
            <w:pPr>
              <w:pStyle w:val="ListParagraph"/>
              <w:numPr>
                <w:ilvl w:val="0"/>
                <w:numId w:val="3"/>
              </w:numPr>
              <w:autoSpaceDE w:val="0"/>
              <w:autoSpaceDN w:val="0"/>
              <w:adjustRightInd w:val="0"/>
              <w:rPr>
                <w:rFonts w:ascii="Comic Sans MS" w:hAnsi="Comic Sans MS" w:eastAsia="Comic Sans MS" w:cs="Comic Sans MS"/>
                <w:b w:val="0"/>
                <w:bCs w:val="0"/>
                <w:i w:val="0"/>
                <w:iCs w:val="0"/>
                <w:caps w:val="0"/>
                <w:smallCaps w:val="0"/>
                <w:noProof w:val="0"/>
                <w:color w:val="000000" w:themeColor="text1" w:themeTint="FF" w:themeShade="FF"/>
                <w:sz w:val="24"/>
                <w:szCs w:val="24"/>
                <w:lang w:val="en-US"/>
              </w:rPr>
            </w:pPr>
            <w:r w:rsidRPr="78252F12" w:rsidR="0E0D3B9A">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t>Personalised</w:t>
            </w:r>
            <w:r w:rsidRPr="78252F12" w:rsidR="0E0D3B9A">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t xml:space="preserve"> and targeted intervention and teaching around numeracy concepts for each child.</w:t>
            </w:r>
          </w:p>
          <w:p w:rsidRPr="00A209AA" w:rsidR="00B04415" w:rsidP="78252F12" w:rsidRDefault="00B04415" w14:paraId="7F686099" w14:textId="04F18B72">
            <w:pPr>
              <w:pStyle w:val="ListParagraph"/>
              <w:numPr>
                <w:ilvl w:val="0"/>
                <w:numId w:val="3"/>
              </w:numPr>
              <w:autoSpaceDE w:val="0"/>
              <w:autoSpaceDN w:val="0"/>
              <w:adjustRightInd w:val="0"/>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pPr>
            <w:r w:rsidRPr="78252F12" w:rsidR="0E0D3B9A">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t>Opport</w:t>
            </w:r>
            <w:r w:rsidRPr="78252F12" w:rsidR="0E0D3B9A">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t>unities</w:t>
            </w:r>
            <w:r w:rsidRPr="78252F12" w:rsidR="0E0D3B9A">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t xml:space="preserve"> throu</w:t>
            </w:r>
            <w:r w:rsidRPr="78252F12" w:rsidR="0E0D3B9A">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t xml:space="preserve">gh play for practical </w:t>
            </w:r>
            <w:r w:rsidRPr="78252F12" w:rsidR="0E0D3B9A">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t>maths</w:t>
            </w:r>
            <w:r w:rsidRPr="78252F12" w:rsidR="0E0D3B9A">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t xml:space="preserve"> subjects (</w:t>
            </w:r>
            <w:r w:rsidRPr="78252F12" w:rsidR="0E0D3B9A">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t>capacity</w:t>
            </w:r>
            <w:r w:rsidRPr="78252F12" w:rsidR="0E0D3B9A">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t>, measure etc.)</w:t>
            </w:r>
          </w:p>
          <w:p w:rsidRPr="00A209AA" w:rsidR="00B04415" w:rsidP="78252F12" w:rsidRDefault="00B04415" w14:paraId="5B85D9DC" w14:textId="4A00F226">
            <w:pPr>
              <w:pStyle w:val="Normal"/>
              <w:autoSpaceDE w:val="0"/>
              <w:autoSpaceDN w:val="0"/>
              <w:adjustRightInd w:val="0"/>
              <w:rPr>
                <w:rFonts w:ascii="Comic Sans MS" w:hAnsi="Comic Sans MS" w:eastAsia="Comic Sans MS" w:cs="Comic Sans MS"/>
                <w:b w:val="0"/>
                <w:bCs w:val="0"/>
                <w:i w:val="0"/>
                <w:iCs w:val="0"/>
                <w:caps w:val="0"/>
                <w:smallCaps w:val="0"/>
                <w:noProof w:val="0"/>
                <w:color w:val="000000" w:themeColor="text1" w:themeTint="FF" w:themeShade="FF"/>
                <w:sz w:val="24"/>
                <w:szCs w:val="24"/>
                <w:lang w:val="en-US"/>
              </w:rPr>
            </w:pPr>
          </w:p>
          <w:p w:rsidRPr="00A209AA" w:rsidR="00B04415" w:rsidP="78252F12" w:rsidRDefault="00B04415" w14:paraId="5B342599" w14:textId="4D25D04E">
            <w:pPr>
              <w:autoSpaceDE w:val="0"/>
              <w:autoSpaceDN w:val="0"/>
              <w:adjustRightInd w:val="0"/>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pPr>
            <w:r w:rsidRPr="78252F12" w:rsidR="0E0D3B9A">
              <w:rPr>
                <w:rFonts w:ascii="Comic Sans MS" w:hAnsi="Comic Sans MS" w:eastAsia="Comic Sans MS" w:cs="Comic Sans MS"/>
                <w:b w:val="1"/>
                <w:bCs w:val="1"/>
                <w:i w:val="0"/>
                <w:iCs w:val="0"/>
                <w:caps w:val="0"/>
                <w:smallCaps w:val="0"/>
                <w:noProof w:val="0"/>
                <w:color w:val="000000" w:themeColor="text1" w:themeTint="FF" w:themeShade="FF"/>
                <w:sz w:val="18"/>
                <w:szCs w:val="18"/>
                <w:lang w:val="en-US"/>
              </w:rPr>
              <w:t xml:space="preserve">Health &amp; Wellbeing: </w:t>
            </w:r>
          </w:p>
          <w:p w:rsidRPr="00A209AA" w:rsidR="00B04415" w:rsidP="78252F12" w:rsidRDefault="00B04415" w14:paraId="6F406A99" w14:textId="06AF53AB">
            <w:pPr>
              <w:pStyle w:val="ListParagraph"/>
              <w:numPr>
                <w:ilvl w:val="0"/>
                <w:numId w:val="4"/>
              </w:numPr>
              <w:autoSpaceDE w:val="0"/>
              <w:autoSpaceDN w:val="0"/>
              <w:adjustRightInd w:val="0"/>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pPr>
            <w:r w:rsidRPr="78252F12" w:rsidR="0E0D3B9A">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t xml:space="preserve">Food preparation and social opportunities for </w:t>
            </w:r>
            <w:r w:rsidRPr="78252F12" w:rsidR="0E0D3B9A">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t>eating</w:t>
            </w:r>
            <w:r w:rsidRPr="78252F12" w:rsidR="0E0D3B9A">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t xml:space="preserve"> a variety of foods</w:t>
            </w:r>
          </w:p>
          <w:p w:rsidRPr="00A209AA" w:rsidR="00B04415" w:rsidP="78252F12" w:rsidRDefault="00B04415" w14:paraId="7FE8B32E" w14:textId="0A1DD62A">
            <w:pPr>
              <w:pStyle w:val="ListParagraph"/>
              <w:numPr>
                <w:ilvl w:val="0"/>
                <w:numId w:val="4"/>
              </w:numPr>
              <w:autoSpaceDE w:val="0"/>
              <w:autoSpaceDN w:val="0"/>
              <w:adjustRightInd w:val="0"/>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pPr>
            <w:r w:rsidRPr="78252F12" w:rsidR="0E0D3B9A">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t>PE</w:t>
            </w:r>
            <w:r w:rsidRPr="78252F12" w:rsidR="0A36D9D3">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t xml:space="preserve"> – </w:t>
            </w:r>
            <w:r w:rsidRPr="78252F12" w:rsidR="0E0D3B9A">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t>athletics</w:t>
            </w:r>
          </w:p>
          <w:p w:rsidRPr="00A209AA" w:rsidR="00B04415" w:rsidP="78252F12" w:rsidRDefault="00B04415" w14:paraId="5A39BBE3" w14:textId="0335C6B4">
            <w:pPr>
              <w:pStyle w:val="ListParagraph"/>
              <w:numPr>
                <w:ilvl w:val="0"/>
                <w:numId w:val="4"/>
              </w:numPr>
              <w:autoSpaceDE w:val="0"/>
              <w:autoSpaceDN w:val="0"/>
              <w:adjustRightInd w:val="0"/>
              <w:rPr>
                <w:rFonts w:ascii="Comic Sans MS" w:hAnsi="Comic Sans MS"/>
                <w:b w:val="1"/>
                <w:bCs w:val="1"/>
                <w:sz w:val="22"/>
                <w:szCs w:val="22"/>
              </w:rPr>
            </w:pPr>
            <w:r w:rsidRPr="78252F12" w:rsidR="00D72ACC">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t>SHANARRI Indicators Safe and Healthy</w:t>
            </w:r>
            <w:r w:rsidRPr="78252F12" w:rsidR="00D72ACC">
              <w:rPr>
                <w:rFonts w:ascii="Comic Sans MS" w:hAnsi="Comic Sans MS" w:eastAsia="Comic Sans MS" w:cs="Comic Sans MS"/>
                <w:b w:val="0"/>
                <w:bCs w:val="0"/>
                <w:i w:val="0"/>
                <w:iCs w:val="0"/>
                <w:caps w:val="0"/>
                <w:smallCaps w:val="0"/>
                <w:noProof w:val="0"/>
                <w:color w:val="000000" w:themeColor="text1" w:themeTint="FF" w:themeShade="FF"/>
                <w:sz w:val="14"/>
                <w:szCs w:val="14"/>
                <w:lang w:val="en-US"/>
              </w:rPr>
              <w:t xml:space="preserve"> </w:t>
            </w:r>
            <w:r w:rsidRPr="78252F12" w:rsidR="00D72ACC">
              <w:rPr>
                <w:rFonts w:ascii="Comic Sans MS" w:hAnsi="Comic Sans MS"/>
                <w:b w:val="0"/>
                <w:bCs w:val="0"/>
                <w:sz w:val="18"/>
                <w:szCs w:val="18"/>
              </w:rPr>
              <w:t xml:space="preserve">Being Healthy and Safe (Plants, Animals, Body parts, </w:t>
            </w:r>
            <w:r w:rsidRPr="78252F12" w:rsidR="00D72ACC">
              <w:rPr>
                <w:rFonts w:ascii="Comic Sans MS" w:hAnsi="Comic Sans MS"/>
                <w:b w:val="0"/>
                <w:bCs w:val="0"/>
                <w:sz w:val="18"/>
                <w:szCs w:val="18"/>
              </w:rPr>
              <w:t>Keeping</w:t>
            </w:r>
            <w:r w:rsidRPr="78252F12" w:rsidR="00D72ACC">
              <w:rPr>
                <w:rFonts w:ascii="Comic Sans MS" w:hAnsi="Comic Sans MS"/>
                <w:b w:val="0"/>
                <w:bCs w:val="0"/>
                <w:sz w:val="18"/>
                <w:szCs w:val="18"/>
              </w:rPr>
              <w:t xml:space="preserve"> safe and consent, People who help us - Family and other people)</w:t>
            </w:r>
          </w:p>
        </w:tc>
      </w:tr>
      <w:tr w:rsidRPr="00A209AA" w:rsidR="00BB4EB9" w:rsidTr="0F58977A" w14:paraId="15417217" w14:textId="77777777">
        <w:trPr>
          <w:trHeight w:val="774"/>
        </w:trPr>
        <w:tc>
          <w:tcPr>
            <w:tcW w:w="9900" w:type="dxa"/>
            <w:gridSpan w:val="2"/>
            <w:shd w:val="clear" w:color="auto" w:fill="auto"/>
            <w:tcMar/>
          </w:tcPr>
          <w:p w:rsidRPr="000B40F2" w:rsidR="00BB4EB9" w:rsidP="78252F12" w:rsidRDefault="70CAC4B7" w14:paraId="5697A082" w14:textId="6EF60E18">
            <w:pPr>
              <w:jc w:val="center"/>
              <w:rPr>
                <w:rFonts w:ascii="Comic Sans MS" w:hAnsi="Comic Sans MS" w:eastAsia="Comic Sans MS" w:cs="Comic Sans MS"/>
                <w:b w:val="0"/>
                <w:bCs w:val="0"/>
                <w:i w:val="0"/>
                <w:iCs w:val="0"/>
                <w:caps w:val="0"/>
                <w:smallCaps w:val="0"/>
                <w:noProof w:val="0"/>
                <w:color w:val="000000" w:themeColor="text1" w:themeTint="FF" w:themeShade="FF"/>
                <w:sz w:val="22"/>
                <w:szCs w:val="22"/>
                <w:lang w:val="en-US"/>
              </w:rPr>
            </w:pPr>
            <w:r w:rsidRPr="78252F12" w:rsidR="70CAC4B7">
              <w:rPr>
                <w:rFonts w:ascii="Comic Sans MS" w:hAnsi="Comic Sans MS"/>
                <w:b w:val="1"/>
                <w:bCs w:val="1"/>
                <w:sz w:val="22"/>
                <w:szCs w:val="22"/>
              </w:rPr>
              <w:t>Opportunities for Personal Achievemen</w:t>
            </w:r>
            <w:r w:rsidRPr="78252F12" w:rsidR="7C5DC106">
              <w:rPr>
                <w:rFonts w:ascii="Comic Sans MS" w:hAnsi="Comic Sans MS"/>
                <w:b w:val="1"/>
                <w:bCs w:val="1"/>
                <w:sz w:val="22"/>
                <w:szCs w:val="22"/>
              </w:rPr>
              <w:t>t</w:t>
            </w:r>
          </w:p>
          <w:p w:rsidRPr="000B40F2" w:rsidR="00BB4EB9" w:rsidP="78252F12" w:rsidRDefault="70CAC4B7" w14:paraId="4A4534D8" w14:textId="1C7B5650">
            <w:pPr>
              <w:rPr>
                <w:rFonts w:ascii="Comic Sans MS" w:hAnsi="Comic Sans MS" w:eastAsia="Comic Sans MS" w:cs="Comic Sans MS"/>
                <w:b w:val="0"/>
                <w:bCs w:val="0"/>
                <w:i w:val="0"/>
                <w:iCs w:val="0"/>
                <w:caps w:val="0"/>
                <w:smallCaps w:val="0"/>
                <w:noProof w:val="0"/>
                <w:color w:val="000000" w:themeColor="text1" w:themeTint="FF" w:themeShade="FF"/>
                <w:sz w:val="22"/>
                <w:szCs w:val="22"/>
                <w:lang w:val="en-US"/>
              </w:rPr>
            </w:pPr>
            <w:r w:rsidRPr="78252F12" w:rsidR="3B18411C">
              <w:rPr>
                <w:rFonts w:ascii="Comic Sans MS" w:hAnsi="Comic Sans MS" w:eastAsia="Comic Sans MS" w:cs="Comic Sans MS"/>
                <w:b w:val="0"/>
                <w:bCs w:val="0"/>
                <w:i w:val="0"/>
                <w:iCs w:val="0"/>
                <w:caps w:val="0"/>
                <w:smallCaps w:val="0"/>
                <w:noProof w:val="0"/>
                <w:color w:val="000000" w:themeColor="text1" w:themeTint="FF" w:themeShade="FF"/>
                <w:sz w:val="22"/>
                <w:szCs w:val="22"/>
                <w:lang w:val="en-US"/>
              </w:rPr>
              <w:t>Cooking and Baking</w:t>
            </w:r>
            <w:r w:rsidRPr="78252F12" w:rsidR="24384238">
              <w:rPr>
                <w:rFonts w:ascii="Comic Sans MS" w:hAnsi="Comic Sans MS" w:eastAsia="Comic Sans MS" w:cs="Comic Sans MS"/>
                <w:b w:val="0"/>
                <w:bCs w:val="0"/>
                <w:i w:val="0"/>
                <w:iCs w:val="0"/>
                <w:caps w:val="0"/>
                <w:smallCaps w:val="0"/>
                <w:noProof w:val="0"/>
                <w:color w:val="000000" w:themeColor="text1" w:themeTint="FF" w:themeShade="FF"/>
                <w:sz w:val="22"/>
                <w:szCs w:val="22"/>
                <w:lang w:val="en-US"/>
              </w:rPr>
              <w:t>/Food preparation</w:t>
            </w:r>
          </w:p>
          <w:p w:rsidRPr="000B40F2" w:rsidR="00BB4EB9" w:rsidP="78252F12" w:rsidRDefault="70CAC4B7" w14:paraId="2230402E" w14:textId="710C2793">
            <w:pPr>
              <w:rPr>
                <w:rFonts w:ascii="Comic Sans MS" w:hAnsi="Comic Sans MS" w:eastAsia="Comic Sans MS" w:cs="Comic Sans MS"/>
                <w:b w:val="0"/>
                <w:bCs w:val="0"/>
                <w:i w:val="0"/>
                <w:iCs w:val="0"/>
                <w:caps w:val="0"/>
                <w:smallCaps w:val="0"/>
                <w:noProof w:val="0"/>
                <w:color w:val="000000" w:themeColor="text1" w:themeTint="FF" w:themeShade="FF"/>
                <w:sz w:val="22"/>
                <w:szCs w:val="22"/>
                <w:lang w:val="en-US"/>
              </w:rPr>
            </w:pPr>
            <w:r w:rsidRPr="78252F12" w:rsidR="3B18411C">
              <w:rPr>
                <w:rFonts w:ascii="Comic Sans MS" w:hAnsi="Comic Sans MS" w:eastAsia="Comic Sans MS" w:cs="Comic Sans MS"/>
                <w:b w:val="0"/>
                <w:bCs w:val="0"/>
                <w:i w:val="0"/>
                <w:iCs w:val="0"/>
                <w:caps w:val="0"/>
                <w:smallCaps w:val="0"/>
                <w:noProof w:val="0"/>
                <w:color w:val="000000" w:themeColor="text1" w:themeTint="FF" w:themeShade="FF"/>
                <w:sz w:val="22"/>
                <w:szCs w:val="22"/>
                <w:lang w:val="en-US"/>
              </w:rPr>
              <w:t>Gardening in ASN garden (and supporting development of school garden)</w:t>
            </w:r>
          </w:p>
          <w:p w:rsidRPr="000B40F2" w:rsidR="00BB4EB9" w:rsidP="78252F12" w:rsidRDefault="70CAC4B7" w14:paraId="7034AF87" w14:textId="0F51CF02">
            <w:pPr>
              <w:rPr>
                <w:rFonts w:ascii="Comic Sans MS" w:hAnsi="Comic Sans MS" w:eastAsia="Comic Sans MS" w:cs="Comic Sans MS"/>
                <w:b w:val="0"/>
                <w:bCs w:val="0"/>
                <w:i w:val="0"/>
                <w:iCs w:val="0"/>
                <w:caps w:val="0"/>
                <w:smallCaps w:val="0"/>
                <w:noProof w:val="0"/>
                <w:color w:val="000000" w:themeColor="text1" w:themeTint="FF" w:themeShade="FF"/>
                <w:sz w:val="22"/>
                <w:szCs w:val="22"/>
                <w:lang w:val="en-US"/>
              </w:rPr>
            </w:pPr>
            <w:r w:rsidRPr="78252F12" w:rsidR="3B18411C">
              <w:rPr>
                <w:rFonts w:ascii="Comic Sans MS" w:hAnsi="Comic Sans MS" w:eastAsia="Comic Sans MS" w:cs="Comic Sans MS"/>
                <w:b w:val="0"/>
                <w:bCs w:val="0"/>
                <w:i w:val="0"/>
                <w:iCs w:val="0"/>
                <w:caps w:val="0"/>
                <w:smallCaps w:val="0"/>
                <w:noProof w:val="0"/>
                <w:color w:val="000000" w:themeColor="text1" w:themeTint="FF" w:themeShade="FF"/>
                <w:sz w:val="22"/>
                <w:szCs w:val="22"/>
                <w:lang w:val="en-US"/>
              </w:rPr>
              <w:t>Working with different adults and children</w:t>
            </w:r>
          </w:p>
          <w:p w:rsidRPr="000B40F2" w:rsidR="00BB4EB9" w:rsidP="78252F12" w:rsidRDefault="70CAC4B7" w14:paraId="6FE3536A" w14:textId="6B0463F2">
            <w:pPr>
              <w:rPr>
                <w:rFonts w:ascii="Comic Sans MS" w:hAnsi="Comic Sans MS" w:eastAsia="Comic Sans MS" w:cs="Comic Sans MS"/>
                <w:b w:val="0"/>
                <w:bCs w:val="0"/>
                <w:i w:val="0"/>
                <w:iCs w:val="0"/>
                <w:caps w:val="0"/>
                <w:smallCaps w:val="0"/>
                <w:noProof w:val="0"/>
                <w:color w:val="000000" w:themeColor="text1" w:themeTint="FF" w:themeShade="FF"/>
                <w:sz w:val="22"/>
                <w:szCs w:val="22"/>
                <w:lang w:val="en-US"/>
              </w:rPr>
            </w:pPr>
            <w:r w:rsidRPr="78252F12" w:rsidR="3B18411C">
              <w:rPr>
                <w:rFonts w:ascii="Comic Sans MS" w:hAnsi="Comic Sans MS" w:eastAsia="Comic Sans MS" w:cs="Comic Sans MS"/>
                <w:b w:val="0"/>
                <w:bCs w:val="0"/>
                <w:i w:val="0"/>
                <w:iCs w:val="0"/>
                <w:caps w:val="0"/>
                <w:smallCaps w:val="0"/>
                <w:noProof w:val="0"/>
                <w:color w:val="000000" w:themeColor="text1" w:themeTint="FF" w:themeShade="FF"/>
                <w:sz w:val="22"/>
                <w:szCs w:val="22"/>
                <w:lang w:val="en-US"/>
              </w:rPr>
              <w:t>Developing relationships within mainstream classes</w:t>
            </w:r>
          </w:p>
          <w:p w:rsidRPr="000B40F2" w:rsidR="00BB4EB9" w:rsidP="78252F12" w:rsidRDefault="70CAC4B7" w14:paraId="0568ED92" w14:textId="720D9F24">
            <w:pPr>
              <w:rPr>
                <w:rFonts w:ascii="Comic Sans MS" w:hAnsi="Comic Sans MS" w:eastAsia="Comic Sans MS" w:cs="Comic Sans MS"/>
                <w:b w:val="0"/>
                <w:bCs w:val="0"/>
                <w:i w:val="0"/>
                <w:iCs w:val="0"/>
                <w:caps w:val="0"/>
                <w:smallCaps w:val="0"/>
                <w:noProof w:val="0"/>
                <w:color w:val="000000" w:themeColor="text1" w:themeTint="FF" w:themeShade="FF"/>
                <w:sz w:val="22"/>
                <w:szCs w:val="22"/>
                <w:lang w:val="en-US"/>
              </w:rPr>
            </w:pPr>
            <w:r w:rsidRPr="78252F12" w:rsidR="3B18411C">
              <w:rPr>
                <w:rFonts w:ascii="Comic Sans MS" w:hAnsi="Comic Sans MS" w:eastAsia="Comic Sans MS" w:cs="Comic Sans MS"/>
                <w:b w:val="0"/>
                <w:bCs w:val="0"/>
                <w:i w:val="0"/>
                <w:iCs w:val="0"/>
                <w:caps w:val="0"/>
                <w:smallCaps w:val="0"/>
                <w:noProof w:val="0"/>
                <w:color w:val="000000" w:themeColor="text1" w:themeTint="FF" w:themeShade="FF"/>
                <w:sz w:val="22"/>
                <w:szCs w:val="22"/>
                <w:lang w:val="en-US"/>
              </w:rPr>
              <w:t>Library visits</w:t>
            </w:r>
          </w:p>
          <w:p w:rsidRPr="000B40F2" w:rsidR="00BB4EB9" w:rsidP="78252F12" w:rsidRDefault="70CAC4B7" w14:paraId="40EA0501" w14:textId="0EE0ACA2">
            <w:pPr>
              <w:rPr>
                <w:rFonts w:ascii="Comic Sans MS" w:hAnsi="Comic Sans MS" w:eastAsia="Comic Sans MS" w:cs="Comic Sans MS"/>
                <w:b w:val="0"/>
                <w:bCs w:val="0"/>
                <w:i w:val="0"/>
                <w:iCs w:val="0"/>
                <w:caps w:val="0"/>
                <w:smallCaps w:val="0"/>
                <w:noProof w:val="0"/>
                <w:color w:val="000000" w:themeColor="text1" w:themeTint="FF" w:themeShade="FF"/>
                <w:sz w:val="22"/>
                <w:szCs w:val="22"/>
                <w:lang w:val="en-US"/>
              </w:rPr>
            </w:pPr>
            <w:r w:rsidRPr="78252F12" w:rsidR="3B18411C">
              <w:rPr>
                <w:rFonts w:ascii="Comic Sans MS" w:hAnsi="Comic Sans MS" w:eastAsia="Comic Sans MS" w:cs="Comic Sans MS"/>
                <w:b w:val="0"/>
                <w:bCs w:val="0"/>
                <w:i w:val="0"/>
                <w:iCs w:val="0"/>
                <w:caps w:val="0"/>
                <w:smallCaps w:val="0"/>
                <w:noProof w:val="0"/>
                <w:color w:val="000000" w:themeColor="text1" w:themeTint="FF" w:themeShade="FF"/>
                <w:sz w:val="22"/>
                <w:szCs w:val="22"/>
                <w:lang w:val="en-US"/>
              </w:rPr>
              <w:t>School assemblies</w:t>
            </w:r>
          </w:p>
          <w:p w:rsidRPr="000B40F2" w:rsidR="00BB4EB9" w:rsidP="78252F12" w:rsidRDefault="70CAC4B7" w14:paraId="22095A36" w14:textId="2DFA2F4C">
            <w:pPr>
              <w:rPr>
                <w:rFonts w:ascii="Comic Sans MS" w:hAnsi="Comic Sans MS" w:eastAsia="Comic Sans MS" w:cs="Comic Sans MS"/>
                <w:b w:val="0"/>
                <w:bCs w:val="0"/>
                <w:i w:val="0"/>
                <w:iCs w:val="0"/>
                <w:caps w:val="0"/>
                <w:smallCaps w:val="0"/>
                <w:noProof w:val="0"/>
                <w:color w:val="000000" w:themeColor="text1" w:themeTint="FF" w:themeShade="FF"/>
                <w:sz w:val="22"/>
                <w:szCs w:val="22"/>
                <w:lang w:val="en-US"/>
              </w:rPr>
            </w:pPr>
            <w:r w:rsidRPr="78252F12" w:rsidR="3B18411C">
              <w:rPr>
                <w:rFonts w:ascii="Comic Sans MS" w:hAnsi="Comic Sans MS" w:eastAsia="Comic Sans MS" w:cs="Comic Sans MS"/>
                <w:b w:val="0"/>
                <w:bCs w:val="0"/>
                <w:i w:val="0"/>
                <w:iCs w:val="0"/>
                <w:caps w:val="0"/>
                <w:smallCaps w:val="0"/>
                <w:noProof w:val="0"/>
                <w:color w:val="000000" w:themeColor="text1" w:themeTint="FF" w:themeShade="FF"/>
                <w:sz w:val="22"/>
                <w:szCs w:val="22"/>
                <w:lang w:val="en-US"/>
              </w:rPr>
              <w:t>House meetings</w:t>
            </w:r>
          </w:p>
          <w:p w:rsidRPr="000B40F2" w:rsidR="00BB4EB9" w:rsidP="78252F12" w:rsidRDefault="70CAC4B7" w14:paraId="721A4D94" w14:textId="3495725F">
            <w:pPr>
              <w:rPr>
                <w:rFonts w:ascii="Comic Sans MS" w:hAnsi="Comic Sans MS" w:eastAsia="Comic Sans MS" w:cs="Comic Sans MS"/>
                <w:b w:val="0"/>
                <w:bCs w:val="0"/>
                <w:i w:val="0"/>
                <w:iCs w:val="0"/>
                <w:caps w:val="0"/>
                <w:smallCaps w:val="0"/>
                <w:noProof w:val="0"/>
                <w:color w:val="000000" w:themeColor="text1" w:themeTint="FF" w:themeShade="FF"/>
                <w:sz w:val="22"/>
                <w:szCs w:val="22"/>
                <w:lang w:val="en-US"/>
              </w:rPr>
            </w:pPr>
            <w:r w:rsidRPr="78252F12" w:rsidR="3B18411C">
              <w:rPr>
                <w:rFonts w:ascii="Comic Sans MS" w:hAnsi="Comic Sans MS" w:eastAsia="Comic Sans MS" w:cs="Comic Sans MS"/>
                <w:b w:val="0"/>
                <w:bCs w:val="0"/>
                <w:i w:val="0"/>
                <w:iCs w:val="0"/>
                <w:caps w:val="0"/>
                <w:smallCaps w:val="0"/>
                <w:noProof w:val="0"/>
                <w:color w:val="000000" w:themeColor="text1" w:themeTint="FF" w:themeShade="FF"/>
                <w:sz w:val="22"/>
                <w:szCs w:val="22"/>
                <w:lang w:val="en-US"/>
              </w:rPr>
              <w:t>Learning life and independence skills</w:t>
            </w:r>
          </w:p>
          <w:p w:rsidRPr="000B40F2" w:rsidR="00BB4EB9" w:rsidP="78252F12" w:rsidRDefault="70CAC4B7" w14:paraId="0DB5526F" w14:textId="7675FFD5">
            <w:pPr>
              <w:rPr>
                <w:rFonts w:ascii="Comic Sans MS" w:hAnsi="Comic Sans MS" w:eastAsia="Comic Sans MS" w:cs="Comic Sans MS"/>
                <w:b w:val="0"/>
                <w:bCs w:val="0"/>
                <w:i w:val="0"/>
                <w:iCs w:val="0"/>
                <w:caps w:val="0"/>
                <w:smallCaps w:val="0"/>
                <w:noProof w:val="0"/>
                <w:color w:val="000000" w:themeColor="text1" w:themeTint="FF" w:themeShade="FF"/>
                <w:sz w:val="22"/>
                <w:szCs w:val="22"/>
                <w:lang w:val="en-US"/>
              </w:rPr>
            </w:pPr>
            <w:r w:rsidRPr="78252F12" w:rsidR="3B18411C">
              <w:rPr>
                <w:rFonts w:ascii="Comic Sans MS" w:hAnsi="Comic Sans MS" w:eastAsia="Comic Sans MS" w:cs="Comic Sans MS"/>
                <w:b w:val="0"/>
                <w:bCs w:val="0"/>
                <w:i w:val="0"/>
                <w:iCs w:val="0"/>
                <w:caps w:val="0"/>
                <w:smallCaps w:val="0"/>
                <w:noProof w:val="0"/>
                <w:color w:val="000000" w:themeColor="text1" w:themeTint="FF" w:themeShade="FF"/>
                <w:sz w:val="22"/>
                <w:szCs w:val="22"/>
                <w:lang w:val="en-US"/>
              </w:rPr>
              <w:t>Developing ability to use communication systems</w:t>
            </w:r>
          </w:p>
          <w:p w:rsidRPr="000B40F2" w:rsidR="00BB4EB9" w:rsidP="78252F12" w:rsidRDefault="70CAC4B7" w14:paraId="56146D4F" w14:textId="394DF8B2">
            <w:pPr>
              <w:rPr>
                <w:rFonts w:ascii="Comic Sans MS" w:hAnsi="Comic Sans MS" w:eastAsia="Comic Sans MS" w:cs="Comic Sans MS"/>
                <w:b w:val="0"/>
                <w:bCs w:val="0"/>
                <w:i w:val="0"/>
                <w:iCs w:val="0"/>
                <w:caps w:val="0"/>
                <w:smallCaps w:val="0"/>
                <w:noProof w:val="0"/>
                <w:color w:val="000000" w:themeColor="text1" w:themeTint="FF" w:themeShade="FF"/>
                <w:sz w:val="22"/>
                <w:szCs w:val="22"/>
                <w:lang w:val="en-US"/>
              </w:rPr>
            </w:pPr>
            <w:r w:rsidRPr="78252F12" w:rsidR="3B18411C">
              <w:rPr>
                <w:rFonts w:ascii="Comic Sans MS" w:hAnsi="Comic Sans MS" w:eastAsia="Comic Sans MS" w:cs="Comic Sans MS"/>
                <w:b w:val="0"/>
                <w:bCs w:val="0"/>
                <w:i w:val="0"/>
                <w:iCs w:val="0"/>
                <w:caps w:val="0"/>
                <w:smallCaps w:val="0"/>
                <w:noProof w:val="0"/>
                <w:color w:val="000000" w:themeColor="text1" w:themeTint="FF" w:themeShade="FF"/>
                <w:sz w:val="22"/>
                <w:szCs w:val="22"/>
                <w:lang w:val="en-US"/>
              </w:rPr>
              <w:t>House Points</w:t>
            </w:r>
          </w:p>
          <w:p w:rsidRPr="000B40F2" w:rsidR="00BB4EB9" w:rsidP="78252F12" w:rsidRDefault="70CAC4B7" w14:paraId="15CDC864" w14:textId="4EB12E14">
            <w:pPr>
              <w:rPr>
                <w:rFonts w:ascii="Comic Sans MS" w:hAnsi="Comic Sans MS" w:eastAsia="Comic Sans MS" w:cs="Comic Sans MS"/>
                <w:b w:val="0"/>
                <w:bCs w:val="0"/>
                <w:i w:val="0"/>
                <w:iCs w:val="0"/>
                <w:caps w:val="0"/>
                <w:smallCaps w:val="0"/>
                <w:noProof w:val="0"/>
                <w:color w:val="000000" w:themeColor="text1" w:themeTint="FF" w:themeShade="FF"/>
                <w:sz w:val="22"/>
                <w:szCs w:val="22"/>
                <w:lang w:val="en-US"/>
              </w:rPr>
            </w:pPr>
            <w:r w:rsidRPr="78252F12" w:rsidR="3B18411C">
              <w:rPr>
                <w:rFonts w:ascii="Comic Sans MS" w:hAnsi="Comic Sans MS" w:eastAsia="Comic Sans MS" w:cs="Comic Sans MS"/>
                <w:b w:val="0"/>
                <w:bCs w:val="0"/>
                <w:i w:val="0"/>
                <w:iCs w:val="0"/>
                <w:caps w:val="0"/>
                <w:smallCaps w:val="0"/>
                <w:noProof w:val="0"/>
                <w:color w:val="000000" w:themeColor="text1" w:themeTint="FF" w:themeShade="FF"/>
                <w:sz w:val="22"/>
                <w:szCs w:val="22"/>
                <w:lang w:val="en-US"/>
              </w:rPr>
              <w:t xml:space="preserve">Class star certificates </w:t>
            </w:r>
          </w:p>
          <w:p w:rsidRPr="000B40F2" w:rsidR="00BB4EB9" w:rsidP="78252F12" w:rsidRDefault="70CAC4B7" w14:paraId="0E27B00A" w14:textId="5164498A">
            <w:pPr>
              <w:rPr>
                <w:rFonts w:ascii="Comic Sans MS" w:hAnsi="Comic Sans MS" w:eastAsia="Comic Sans MS" w:cs="Comic Sans MS"/>
                <w:b w:val="0"/>
                <w:bCs w:val="0"/>
                <w:i w:val="0"/>
                <w:iCs w:val="0"/>
                <w:caps w:val="0"/>
                <w:smallCaps w:val="0"/>
                <w:noProof w:val="0"/>
                <w:color w:val="000000" w:themeColor="text1" w:themeTint="FF" w:themeShade="FF"/>
                <w:sz w:val="22"/>
                <w:szCs w:val="22"/>
                <w:lang w:val="en-US"/>
              </w:rPr>
            </w:pPr>
            <w:r w:rsidRPr="78252F12" w:rsidR="3B18411C">
              <w:rPr>
                <w:rFonts w:ascii="Comic Sans MS" w:hAnsi="Comic Sans MS" w:eastAsia="Comic Sans MS" w:cs="Comic Sans MS"/>
                <w:b w:val="0"/>
                <w:bCs w:val="0"/>
                <w:i w:val="0"/>
                <w:iCs w:val="0"/>
                <w:caps w:val="0"/>
                <w:smallCaps w:val="0"/>
                <w:noProof w:val="0"/>
                <w:color w:val="000000" w:themeColor="text1" w:themeTint="FF" w:themeShade="FF"/>
                <w:sz w:val="22"/>
                <w:szCs w:val="22"/>
                <w:lang w:val="en-US"/>
              </w:rPr>
              <w:t>Class Trips</w:t>
            </w:r>
          </w:p>
        </w:tc>
      </w:tr>
      <w:tr w:rsidRPr="00A209AA" w:rsidR="000B2032" w:rsidTr="0F58977A" w14:paraId="297196E5" w14:textId="77777777">
        <w:trPr>
          <w:trHeight w:val="915"/>
        </w:trPr>
        <w:tc>
          <w:tcPr>
            <w:tcW w:w="9900" w:type="dxa"/>
            <w:gridSpan w:val="2"/>
            <w:tcBorders>
              <w:bottom w:val="dashed" w:color="auto" w:sz="4" w:space="0"/>
            </w:tcBorders>
            <w:shd w:val="clear" w:color="auto" w:fill="auto"/>
            <w:tcMar/>
          </w:tcPr>
          <w:p w:rsidRPr="00A209AA" w:rsidR="008B7131" w:rsidP="4E5CE8F3" w:rsidRDefault="008B7131" w14:paraId="60061E4C" w14:textId="29370FFB">
            <w:pPr>
              <w:jc w:val="center"/>
              <w:rPr>
                <w:rFonts w:ascii="Comic Sans MS" w:hAnsi="Comic Sans MS"/>
                <w:b w:val="1"/>
                <w:bCs w:val="1"/>
                <w:sz w:val="22"/>
                <w:szCs w:val="22"/>
              </w:rPr>
            </w:pPr>
            <w:r w:rsidRPr="0F58977A" w:rsidR="000B2032">
              <w:rPr>
                <w:rFonts w:ascii="Comic Sans MS" w:hAnsi="Comic Sans MS"/>
                <w:b w:val="1"/>
                <w:bCs w:val="1"/>
                <w:sz w:val="22"/>
                <w:szCs w:val="22"/>
              </w:rPr>
              <w:t xml:space="preserve">Class Charter </w:t>
            </w:r>
          </w:p>
        </w:tc>
      </w:tr>
      <w:tr w:rsidR="0F58977A" w:rsidTr="0F58977A" w14:paraId="1ACC6DC9">
        <w:trPr>
          <w:trHeight w:val="300"/>
        </w:trPr>
        <w:tc>
          <w:tcPr>
            <w:tcW w:w="4860" w:type="dxa"/>
            <w:tcBorders>
              <w:bottom w:val="dashed" w:color="auto" w:sz="4" w:space="0"/>
            </w:tcBorders>
            <w:shd w:val="clear" w:color="auto" w:fill="auto"/>
            <w:tcMar/>
          </w:tcPr>
          <w:p w:rsidR="10B4157D" w:rsidP="0F58977A" w:rsidRDefault="10B4157D" w14:paraId="70B842CA" w14:textId="017971AD">
            <w:pPr>
              <w:jc w:val="center"/>
            </w:pPr>
            <w:r w:rsidR="10B4157D">
              <w:drawing>
                <wp:inline wp14:editId="544D6B7A" wp14:anchorId="67051BCB">
                  <wp:extent cx="2857500" cy="3800475"/>
                  <wp:effectExtent l="0" t="0" r="0" b="0"/>
                  <wp:docPr id="1389771843" name="" descr="Picture 1934903997, Picture" title=""/>
                  <wp:cNvGraphicFramePr>
                    <a:graphicFrameLocks noChangeAspect="1"/>
                  </wp:cNvGraphicFramePr>
                  <a:graphic>
                    <a:graphicData uri="http://schemas.openxmlformats.org/drawingml/2006/picture">
                      <pic:pic>
                        <pic:nvPicPr>
                          <pic:cNvPr id="0" name=""/>
                          <pic:cNvPicPr/>
                        </pic:nvPicPr>
                        <pic:blipFill>
                          <a:blip r:embed="R4c5cd1a1f4d74f6b">
                            <a:extLst>
                              <a:ext xmlns:a="http://schemas.openxmlformats.org/drawingml/2006/main" uri="{28A0092B-C50C-407E-A947-70E740481C1C}">
                                <a14:useLocalDpi val="0"/>
                              </a:ext>
                            </a:extLst>
                          </a:blip>
                          <a:stretch>
                            <a:fillRect/>
                          </a:stretch>
                        </pic:blipFill>
                        <pic:spPr>
                          <a:xfrm>
                            <a:off x="0" y="0"/>
                            <a:ext cx="2857500" cy="3800475"/>
                          </a:xfrm>
                          <a:prstGeom prst="rect">
                            <a:avLst/>
                          </a:prstGeom>
                        </pic:spPr>
                      </pic:pic>
                    </a:graphicData>
                  </a:graphic>
                </wp:inline>
              </w:drawing>
            </w:r>
            <w:r>
              <w:br/>
            </w:r>
          </w:p>
        </w:tc>
        <w:tc>
          <w:tcPr>
            <w:tcW w:w="5040" w:type="dxa"/>
            <w:tcBorders>
              <w:bottom w:val="dashed" w:color="auto" w:sz="4"/>
            </w:tcBorders>
            <w:shd w:val="clear" w:color="auto" w:fill="auto"/>
            <w:tcMar/>
          </w:tcPr>
          <w:p w:rsidR="19881066" w:rsidP="0F58977A" w:rsidRDefault="19881066" w14:paraId="1CA75B2A" w14:textId="3BDA1C2D">
            <w:pPr>
              <w:jc w:val="center"/>
            </w:pPr>
            <w:r w:rsidR="19881066">
              <w:drawing>
                <wp:inline wp14:editId="1D022BEC" wp14:anchorId="0B404301">
                  <wp:extent cx="2676525" cy="3800475"/>
                  <wp:effectExtent l="0" t="0" r="0" b="0"/>
                  <wp:docPr id="956261438" name="" descr="Picture 20589938, Picture" title=""/>
                  <wp:cNvGraphicFramePr>
                    <a:graphicFrameLocks noChangeAspect="1"/>
                  </wp:cNvGraphicFramePr>
                  <a:graphic>
                    <a:graphicData uri="http://schemas.openxmlformats.org/drawingml/2006/picture">
                      <pic:pic>
                        <pic:nvPicPr>
                          <pic:cNvPr id="0" name=""/>
                          <pic:cNvPicPr/>
                        </pic:nvPicPr>
                        <pic:blipFill>
                          <a:blip r:embed="Ra3d0b6bb7bd24b01">
                            <a:extLst>
                              <a:ext xmlns:a="http://schemas.openxmlformats.org/drawingml/2006/main" uri="{28A0092B-C50C-407E-A947-70E740481C1C}">
                                <a14:useLocalDpi val="0"/>
                              </a:ext>
                            </a:extLst>
                          </a:blip>
                          <a:stretch>
                            <a:fillRect/>
                          </a:stretch>
                        </pic:blipFill>
                        <pic:spPr>
                          <a:xfrm>
                            <a:off x="0" y="0"/>
                            <a:ext cx="2676525" cy="3800475"/>
                          </a:xfrm>
                          <a:prstGeom prst="rect">
                            <a:avLst/>
                          </a:prstGeom>
                        </pic:spPr>
                      </pic:pic>
                    </a:graphicData>
                  </a:graphic>
                </wp:inline>
              </w:drawing>
            </w:r>
            <w:r>
              <w:br/>
            </w:r>
          </w:p>
        </w:tc>
      </w:tr>
    </w:tbl>
    <w:p w:rsidRPr="00A209AA" w:rsidR="00A209AA" w:rsidRDefault="00A209AA" w14:paraId="44EAFD9C" w14:textId="77777777">
      <w:pPr>
        <w:jc w:val="center"/>
        <w:rPr>
          <w:rFonts w:ascii="Comic Sans MS" w:hAnsi="Comic Sans MS"/>
          <w:b/>
          <w:color w:val="FF0000"/>
        </w:rPr>
      </w:pPr>
    </w:p>
    <w:sectPr w:rsidRPr="00A209AA" w:rsidR="00A209AA" w:rsidSect="006C7D70">
      <w:pgSz w:w="12240" w:h="15840" w:orient="portrait"/>
      <w:pgMar w:top="719" w:right="1800" w:bottom="5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
    <w:nsid w:val="2a1465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d392a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95c7f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42130438"/>
    <w:multiLevelType w:val="hybridMultilevel"/>
    <w:tmpl w:val="F2A0A4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4">
    <w:abstractNumId w:val="3"/>
  </w:num>
  <w:num w:numId="3">
    <w:abstractNumId w:val="2"/>
  </w:num>
  <w:num w:numId="2">
    <w:abstractNumId w:val="1"/>
  </w:num>
  <w:num w:numId="1" w16cid:durableId="169876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FAC"/>
    <w:rsid w:val="00003DD8"/>
    <w:rsid w:val="00006C4F"/>
    <w:rsid w:val="00007E4C"/>
    <w:rsid w:val="00012687"/>
    <w:rsid w:val="00014206"/>
    <w:rsid w:val="000159B4"/>
    <w:rsid w:val="00017FAC"/>
    <w:rsid w:val="000544EE"/>
    <w:rsid w:val="000647F7"/>
    <w:rsid w:val="00084AD3"/>
    <w:rsid w:val="00085DBE"/>
    <w:rsid w:val="00090F5A"/>
    <w:rsid w:val="00092E26"/>
    <w:rsid w:val="000A2AC5"/>
    <w:rsid w:val="000A7D22"/>
    <w:rsid w:val="000B2032"/>
    <w:rsid w:val="000B40F2"/>
    <w:rsid w:val="000E3432"/>
    <w:rsid w:val="000E71EB"/>
    <w:rsid w:val="000F24ED"/>
    <w:rsid w:val="00111C5F"/>
    <w:rsid w:val="00123D25"/>
    <w:rsid w:val="0013116F"/>
    <w:rsid w:val="001430E8"/>
    <w:rsid w:val="001625A9"/>
    <w:rsid w:val="00167580"/>
    <w:rsid w:val="00167E46"/>
    <w:rsid w:val="00182458"/>
    <w:rsid w:val="00187FF6"/>
    <w:rsid w:val="00194484"/>
    <w:rsid w:val="001B6BCB"/>
    <w:rsid w:val="001D2A57"/>
    <w:rsid w:val="001D671B"/>
    <w:rsid w:val="001E4947"/>
    <w:rsid w:val="002007D3"/>
    <w:rsid w:val="00205508"/>
    <w:rsid w:val="00206444"/>
    <w:rsid w:val="00210662"/>
    <w:rsid w:val="00222AAC"/>
    <w:rsid w:val="00223275"/>
    <w:rsid w:val="0023700C"/>
    <w:rsid w:val="00240F11"/>
    <w:rsid w:val="00251206"/>
    <w:rsid w:val="00253B6B"/>
    <w:rsid w:val="0027213B"/>
    <w:rsid w:val="0028504A"/>
    <w:rsid w:val="00293D67"/>
    <w:rsid w:val="00296DD1"/>
    <w:rsid w:val="002A614C"/>
    <w:rsid w:val="002B14CD"/>
    <w:rsid w:val="002B17D8"/>
    <w:rsid w:val="002B227D"/>
    <w:rsid w:val="002D00AA"/>
    <w:rsid w:val="002D6CC1"/>
    <w:rsid w:val="002E375E"/>
    <w:rsid w:val="002F269D"/>
    <w:rsid w:val="002F2C8C"/>
    <w:rsid w:val="00300D92"/>
    <w:rsid w:val="0030525F"/>
    <w:rsid w:val="0030794A"/>
    <w:rsid w:val="00323150"/>
    <w:rsid w:val="0034254D"/>
    <w:rsid w:val="0036333B"/>
    <w:rsid w:val="00383824"/>
    <w:rsid w:val="003B3CF8"/>
    <w:rsid w:val="003D4CDE"/>
    <w:rsid w:val="003E77D7"/>
    <w:rsid w:val="003F1CD4"/>
    <w:rsid w:val="003F37BF"/>
    <w:rsid w:val="003F4151"/>
    <w:rsid w:val="003F6102"/>
    <w:rsid w:val="00401E0A"/>
    <w:rsid w:val="00421B48"/>
    <w:rsid w:val="0043392D"/>
    <w:rsid w:val="004442FF"/>
    <w:rsid w:val="004479C0"/>
    <w:rsid w:val="00451F1F"/>
    <w:rsid w:val="0045738E"/>
    <w:rsid w:val="00461AC0"/>
    <w:rsid w:val="00476074"/>
    <w:rsid w:val="004A5240"/>
    <w:rsid w:val="004B1967"/>
    <w:rsid w:val="004B4804"/>
    <w:rsid w:val="004B6A2E"/>
    <w:rsid w:val="004B6EE3"/>
    <w:rsid w:val="004D1A03"/>
    <w:rsid w:val="004D6880"/>
    <w:rsid w:val="004E4A14"/>
    <w:rsid w:val="004E5A79"/>
    <w:rsid w:val="004E6B5A"/>
    <w:rsid w:val="004E7F93"/>
    <w:rsid w:val="004F61C1"/>
    <w:rsid w:val="005061A0"/>
    <w:rsid w:val="00506E71"/>
    <w:rsid w:val="00516519"/>
    <w:rsid w:val="005200A9"/>
    <w:rsid w:val="00520145"/>
    <w:rsid w:val="00522AA2"/>
    <w:rsid w:val="005241D5"/>
    <w:rsid w:val="00533B56"/>
    <w:rsid w:val="005401BF"/>
    <w:rsid w:val="005441F3"/>
    <w:rsid w:val="0055226A"/>
    <w:rsid w:val="00587450"/>
    <w:rsid w:val="0059585E"/>
    <w:rsid w:val="005B3A03"/>
    <w:rsid w:val="005B6C46"/>
    <w:rsid w:val="005C65F4"/>
    <w:rsid w:val="005F0420"/>
    <w:rsid w:val="00602F7B"/>
    <w:rsid w:val="00606CB1"/>
    <w:rsid w:val="00641542"/>
    <w:rsid w:val="00643860"/>
    <w:rsid w:val="00645AF6"/>
    <w:rsid w:val="00684CF8"/>
    <w:rsid w:val="00692720"/>
    <w:rsid w:val="00692F40"/>
    <w:rsid w:val="00692FC7"/>
    <w:rsid w:val="006A429D"/>
    <w:rsid w:val="006A4653"/>
    <w:rsid w:val="006B20EB"/>
    <w:rsid w:val="006C44AA"/>
    <w:rsid w:val="006C4EDE"/>
    <w:rsid w:val="006C7D70"/>
    <w:rsid w:val="006D0883"/>
    <w:rsid w:val="006D5298"/>
    <w:rsid w:val="0070116B"/>
    <w:rsid w:val="007051DC"/>
    <w:rsid w:val="00712CF4"/>
    <w:rsid w:val="007246F1"/>
    <w:rsid w:val="0074447C"/>
    <w:rsid w:val="00747027"/>
    <w:rsid w:val="007616A8"/>
    <w:rsid w:val="00763B41"/>
    <w:rsid w:val="00771A66"/>
    <w:rsid w:val="00776C74"/>
    <w:rsid w:val="00782552"/>
    <w:rsid w:val="007A0F37"/>
    <w:rsid w:val="007A44ED"/>
    <w:rsid w:val="007C13C5"/>
    <w:rsid w:val="007C2800"/>
    <w:rsid w:val="007D2E5E"/>
    <w:rsid w:val="007D3C46"/>
    <w:rsid w:val="007D51E0"/>
    <w:rsid w:val="007D58B8"/>
    <w:rsid w:val="007E17CB"/>
    <w:rsid w:val="007F4CA9"/>
    <w:rsid w:val="00800311"/>
    <w:rsid w:val="0080286C"/>
    <w:rsid w:val="00816417"/>
    <w:rsid w:val="0083733A"/>
    <w:rsid w:val="00843466"/>
    <w:rsid w:val="00887741"/>
    <w:rsid w:val="00892625"/>
    <w:rsid w:val="008A48BD"/>
    <w:rsid w:val="008B312A"/>
    <w:rsid w:val="008B7131"/>
    <w:rsid w:val="008D0F8F"/>
    <w:rsid w:val="008E4629"/>
    <w:rsid w:val="008F1579"/>
    <w:rsid w:val="009001DE"/>
    <w:rsid w:val="009057C6"/>
    <w:rsid w:val="009201D5"/>
    <w:rsid w:val="00927A96"/>
    <w:rsid w:val="009574D8"/>
    <w:rsid w:val="009815D7"/>
    <w:rsid w:val="00994DFD"/>
    <w:rsid w:val="009F1466"/>
    <w:rsid w:val="009F1AB1"/>
    <w:rsid w:val="009F375B"/>
    <w:rsid w:val="009F4EB8"/>
    <w:rsid w:val="009F50DA"/>
    <w:rsid w:val="00A1390B"/>
    <w:rsid w:val="00A209AA"/>
    <w:rsid w:val="00A254B9"/>
    <w:rsid w:val="00A35D61"/>
    <w:rsid w:val="00A52FC8"/>
    <w:rsid w:val="00A619D7"/>
    <w:rsid w:val="00A73931"/>
    <w:rsid w:val="00A82FB1"/>
    <w:rsid w:val="00AA3F79"/>
    <w:rsid w:val="00AC0791"/>
    <w:rsid w:val="00AC268D"/>
    <w:rsid w:val="00AC3E76"/>
    <w:rsid w:val="00AC5A02"/>
    <w:rsid w:val="00AC5CE3"/>
    <w:rsid w:val="00AD0C5C"/>
    <w:rsid w:val="00AD5981"/>
    <w:rsid w:val="00AF3295"/>
    <w:rsid w:val="00B04415"/>
    <w:rsid w:val="00B113ED"/>
    <w:rsid w:val="00B13DEF"/>
    <w:rsid w:val="00B249A0"/>
    <w:rsid w:val="00B3601F"/>
    <w:rsid w:val="00B5322E"/>
    <w:rsid w:val="00B85932"/>
    <w:rsid w:val="00B85A7A"/>
    <w:rsid w:val="00BB4E26"/>
    <w:rsid w:val="00BB4EB9"/>
    <w:rsid w:val="00BC715A"/>
    <w:rsid w:val="00BC7CED"/>
    <w:rsid w:val="00C10A66"/>
    <w:rsid w:val="00C35853"/>
    <w:rsid w:val="00C35AFF"/>
    <w:rsid w:val="00C54446"/>
    <w:rsid w:val="00C56199"/>
    <w:rsid w:val="00C77F39"/>
    <w:rsid w:val="00C81054"/>
    <w:rsid w:val="00C96A74"/>
    <w:rsid w:val="00CD4034"/>
    <w:rsid w:val="00CD7B6F"/>
    <w:rsid w:val="00CF1F2B"/>
    <w:rsid w:val="00D02C67"/>
    <w:rsid w:val="00D11C66"/>
    <w:rsid w:val="00D231F7"/>
    <w:rsid w:val="00D25F6E"/>
    <w:rsid w:val="00D27A85"/>
    <w:rsid w:val="00D30732"/>
    <w:rsid w:val="00D41974"/>
    <w:rsid w:val="00D43EED"/>
    <w:rsid w:val="00D50CBA"/>
    <w:rsid w:val="00D56210"/>
    <w:rsid w:val="00D634B8"/>
    <w:rsid w:val="00D72ACC"/>
    <w:rsid w:val="00D7471C"/>
    <w:rsid w:val="00D82332"/>
    <w:rsid w:val="00D82C0A"/>
    <w:rsid w:val="00D83B3B"/>
    <w:rsid w:val="00D90649"/>
    <w:rsid w:val="00D918B2"/>
    <w:rsid w:val="00DA175D"/>
    <w:rsid w:val="00DC0523"/>
    <w:rsid w:val="00DC1B3C"/>
    <w:rsid w:val="00DD58D9"/>
    <w:rsid w:val="00DF633A"/>
    <w:rsid w:val="00E06780"/>
    <w:rsid w:val="00E24785"/>
    <w:rsid w:val="00E319D1"/>
    <w:rsid w:val="00E3453E"/>
    <w:rsid w:val="00E45224"/>
    <w:rsid w:val="00E5016F"/>
    <w:rsid w:val="00E51549"/>
    <w:rsid w:val="00E54579"/>
    <w:rsid w:val="00E58AE6"/>
    <w:rsid w:val="00E62116"/>
    <w:rsid w:val="00E71D78"/>
    <w:rsid w:val="00E74337"/>
    <w:rsid w:val="00E76537"/>
    <w:rsid w:val="00E80F22"/>
    <w:rsid w:val="00E90F6E"/>
    <w:rsid w:val="00EB622A"/>
    <w:rsid w:val="00EC0B35"/>
    <w:rsid w:val="00EC2F70"/>
    <w:rsid w:val="00EC4380"/>
    <w:rsid w:val="00EC6A65"/>
    <w:rsid w:val="00EE35B0"/>
    <w:rsid w:val="00EF1026"/>
    <w:rsid w:val="00EF5BB8"/>
    <w:rsid w:val="00EF6F65"/>
    <w:rsid w:val="00F100EB"/>
    <w:rsid w:val="00F11BC0"/>
    <w:rsid w:val="00F170CE"/>
    <w:rsid w:val="00F30C19"/>
    <w:rsid w:val="00F33A09"/>
    <w:rsid w:val="00F4372A"/>
    <w:rsid w:val="00F62706"/>
    <w:rsid w:val="00F8184B"/>
    <w:rsid w:val="00F85ECC"/>
    <w:rsid w:val="00F87BD1"/>
    <w:rsid w:val="00FA2924"/>
    <w:rsid w:val="00FA6088"/>
    <w:rsid w:val="00FA6243"/>
    <w:rsid w:val="00FB7332"/>
    <w:rsid w:val="00FC18EC"/>
    <w:rsid w:val="00FC5212"/>
    <w:rsid w:val="00FD31CB"/>
    <w:rsid w:val="00FD46AA"/>
    <w:rsid w:val="00FD6B51"/>
    <w:rsid w:val="01048472"/>
    <w:rsid w:val="012E094D"/>
    <w:rsid w:val="02FBA7D4"/>
    <w:rsid w:val="03729D3C"/>
    <w:rsid w:val="04FF1B18"/>
    <w:rsid w:val="050E5772"/>
    <w:rsid w:val="050FD1B9"/>
    <w:rsid w:val="054CB15C"/>
    <w:rsid w:val="05C58750"/>
    <w:rsid w:val="05C7811B"/>
    <w:rsid w:val="05DA845F"/>
    <w:rsid w:val="06AA3DFE"/>
    <w:rsid w:val="07904BA2"/>
    <w:rsid w:val="07CA7166"/>
    <w:rsid w:val="07EB5D3B"/>
    <w:rsid w:val="081F7DFA"/>
    <w:rsid w:val="08F753FD"/>
    <w:rsid w:val="0A1899CD"/>
    <w:rsid w:val="0A36D9D3"/>
    <w:rsid w:val="0A6B3F91"/>
    <w:rsid w:val="0B8F2761"/>
    <w:rsid w:val="0BCB3579"/>
    <w:rsid w:val="0C2FACEB"/>
    <w:rsid w:val="0C7D07B9"/>
    <w:rsid w:val="0D13EBDB"/>
    <w:rsid w:val="0D52DE6E"/>
    <w:rsid w:val="0D6705DA"/>
    <w:rsid w:val="0DA2EA11"/>
    <w:rsid w:val="0E0D3B9A"/>
    <w:rsid w:val="0E7A4E9C"/>
    <w:rsid w:val="0E7CACCB"/>
    <w:rsid w:val="0F58977A"/>
    <w:rsid w:val="0F674DAD"/>
    <w:rsid w:val="0FA2CD10"/>
    <w:rsid w:val="1001D982"/>
    <w:rsid w:val="1005B0C4"/>
    <w:rsid w:val="10590DCA"/>
    <w:rsid w:val="1069BCA0"/>
    <w:rsid w:val="107CC76B"/>
    <w:rsid w:val="10B4157D"/>
    <w:rsid w:val="115078DC"/>
    <w:rsid w:val="117B3970"/>
    <w:rsid w:val="11CD8BFA"/>
    <w:rsid w:val="120F6BA0"/>
    <w:rsid w:val="133671FE"/>
    <w:rsid w:val="13426E0A"/>
    <w:rsid w:val="1404180B"/>
    <w:rsid w:val="140EBD6D"/>
    <w:rsid w:val="14CBE19D"/>
    <w:rsid w:val="15ADFBF6"/>
    <w:rsid w:val="160AA6E0"/>
    <w:rsid w:val="1688073F"/>
    <w:rsid w:val="16F4B5B5"/>
    <w:rsid w:val="1708C4D6"/>
    <w:rsid w:val="18BBDD1A"/>
    <w:rsid w:val="19881066"/>
    <w:rsid w:val="198CF579"/>
    <w:rsid w:val="19C4738B"/>
    <w:rsid w:val="19D3A78E"/>
    <w:rsid w:val="1A01BE89"/>
    <w:rsid w:val="1B269A30"/>
    <w:rsid w:val="1B33FDA0"/>
    <w:rsid w:val="1C0DF898"/>
    <w:rsid w:val="1C9B1909"/>
    <w:rsid w:val="1D8413D9"/>
    <w:rsid w:val="1DFDB101"/>
    <w:rsid w:val="1E57C43A"/>
    <w:rsid w:val="1EECB049"/>
    <w:rsid w:val="1FA6D7CD"/>
    <w:rsid w:val="200C7E53"/>
    <w:rsid w:val="210C7B33"/>
    <w:rsid w:val="2129093B"/>
    <w:rsid w:val="2129DFA6"/>
    <w:rsid w:val="21DE748C"/>
    <w:rsid w:val="2272B6AC"/>
    <w:rsid w:val="22DD98DA"/>
    <w:rsid w:val="22F8C30C"/>
    <w:rsid w:val="22FEC4E8"/>
    <w:rsid w:val="23573894"/>
    <w:rsid w:val="23789626"/>
    <w:rsid w:val="23A96BA9"/>
    <w:rsid w:val="23BCDF1A"/>
    <w:rsid w:val="23D2797D"/>
    <w:rsid w:val="23DD079D"/>
    <w:rsid w:val="24384238"/>
    <w:rsid w:val="2479693B"/>
    <w:rsid w:val="24CEC936"/>
    <w:rsid w:val="25E9BDA3"/>
    <w:rsid w:val="261C872D"/>
    <w:rsid w:val="261D3D4D"/>
    <w:rsid w:val="26442F91"/>
    <w:rsid w:val="266A9997"/>
    <w:rsid w:val="26A69E1E"/>
    <w:rsid w:val="26B2E0F4"/>
    <w:rsid w:val="26B9D977"/>
    <w:rsid w:val="279C57F5"/>
    <w:rsid w:val="281888AD"/>
    <w:rsid w:val="282D95F2"/>
    <w:rsid w:val="28998EF3"/>
    <w:rsid w:val="28BBBC5A"/>
    <w:rsid w:val="2912D40B"/>
    <w:rsid w:val="29215E65"/>
    <w:rsid w:val="296BC53B"/>
    <w:rsid w:val="298857D8"/>
    <w:rsid w:val="29AE6620"/>
    <w:rsid w:val="2A019285"/>
    <w:rsid w:val="2A7142FA"/>
    <w:rsid w:val="2AA3CD24"/>
    <w:rsid w:val="2B722B79"/>
    <w:rsid w:val="2BD87735"/>
    <w:rsid w:val="2D73D4E0"/>
    <w:rsid w:val="2D83E9E3"/>
    <w:rsid w:val="2DF4CF88"/>
    <w:rsid w:val="2EE4CCA4"/>
    <w:rsid w:val="2F2A3A32"/>
    <w:rsid w:val="2FAA4116"/>
    <w:rsid w:val="3014FC84"/>
    <w:rsid w:val="302EFB32"/>
    <w:rsid w:val="30F59790"/>
    <w:rsid w:val="315B5786"/>
    <w:rsid w:val="31677E32"/>
    <w:rsid w:val="31795E51"/>
    <w:rsid w:val="3197A7FF"/>
    <w:rsid w:val="31B2773D"/>
    <w:rsid w:val="32E0F1B0"/>
    <w:rsid w:val="33233EB8"/>
    <w:rsid w:val="33CD5F35"/>
    <w:rsid w:val="345D6735"/>
    <w:rsid w:val="34711114"/>
    <w:rsid w:val="34E604DC"/>
    <w:rsid w:val="357BBF97"/>
    <w:rsid w:val="35D0EC7B"/>
    <w:rsid w:val="35E98DE1"/>
    <w:rsid w:val="365651A7"/>
    <w:rsid w:val="36679504"/>
    <w:rsid w:val="3732B9AF"/>
    <w:rsid w:val="37740784"/>
    <w:rsid w:val="3876B2E5"/>
    <w:rsid w:val="38D8F16A"/>
    <w:rsid w:val="39088D3D"/>
    <w:rsid w:val="39A1BCE6"/>
    <w:rsid w:val="39A7C18D"/>
    <w:rsid w:val="3A3A82E0"/>
    <w:rsid w:val="3B1217FC"/>
    <w:rsid w:val="3B18411C"/>
    <w:rsid w:val="3B3954FE"/>
    <w:rsid w:val="3CA14512"/>
    <w:rsid w:val="3DDBFE60"/>
    <w:rsid w:val="3E3B5D80"/>
    <w:rsid w:val="3F6059EC"/>
    <w:rsid w:val="3F807975"/>
    <w:rsid w:val="40208C5A"/>
    <w:rsid w:val="41045C89"/>
    <w:rsid w:val="423BF3A3"/>
    <w:rsid w:val="42E6377C"/>
    <w:rsid w:val="42EE7157"/>
    <w:rsid w:val="43699E5B"/>
    <w:rsid w:val="4379B831"/>
    <w:rsid w:val="43D08459"/>
    <w:rsid w:val="448A41B8"/>
    <w:rsid w:val="44C0334A"/>
    <w:rsid w:val="45CF58BA"/>
    <w:rsid w:val="472C17AE"/>
    <w:rsid w:val="47484041"/>
    <w:rsid w:val="47536B26"/>
    <w:rsid w:val="478B528F"/>
    <w:rsid w:val="48045FF7"/>
    <w:rsid w:val="483F993D"/>
    <w:rsid w:val="485C77E6"/>
    <w:rsid w:val="4904BF5C"/>
    <w:rsid w:val="4961726F"/>
    <w:rsid w:val="4999C1FF"/>
    <w:rsid w:val="4A11799D"/>
    <w:rsid w:val="4A1AF925"/>
    <w:rsid w:val="4A2B3FDE"/>
    <w:rsid w:val="4A5BAA0E"/>
    <w:rsid w:val="4A6988B7"/>
    <w:rsid w:val="4A739AFE"/>
    <w:rsid w:val="4B0EBBC0"/>
    <w:rsid w:val="4B1C6A03"/>
    <w:rsid w:val="4B32CECD"/>
    <w:rsid w:val="4B962EA0"/>
    <w:rsid w:val="4D18F4D7"/>
    <w:rsid w:val="4DF4DA47"/>
    <w:rsid w:val="4E0C544E"/>
    <w:rsid w:val="4E1F17BE"/>
    <w:rsid w:val="4E44A95E"/>
    <w:rsid w:val="4E5CE8F3"/>
    <w:rsid w:val="4EB1D767"/>
    <w:rsid w:val="4ED0BCEC"/>
    <w:rsid w:val="4F36CB25"/>
    <w:rsid w:val="4F53B546"/>
    <w:rsid w:val="4FEFDB26"/>
    <w:rsid w:val="4FF218BB"/>
    <w:rsid w:val="503C3719"/>
    <w:rsid w:val="5060A959"/>
    <w:rsid w:val="50781001"/>
    <w:rsid w:val="511B8CD7"/>
    <w:rsid w:val="513AA92A"/>
    <w:rsid w:val="513D753D"/>
    <w:rsid w:val="518BAB87"/>
    <w:rsid w:val="522E997C"/>
    <w:rsid w:val="52A90686"/>
    <w:rsid w:val="536B1822"/>
    <w:rsid w:val="549D88D8"/>
    <w:rsid w:val="54B3021A"/>
    <w:rsid w:val="55441282"/>
    <w:rsid w:val="5586DF15"/>
    <w:rsid w:val="55AFD2B1"/>
    <w:rsid w:val="561A14F5"/>
    <w:rsid w:val="56A51B64"/>
    <w:rsid w:val="57281671"/>
    <w:rsid w:val="57CE305B"/>
    <w:rsid w:val="57FAED0B"/>
    <w:rsid w:val="59E05816"/>
    <w:rsid w:val="5A3A0F09"/>
    <w:rsid w:val="5A4E713B"/>
    <w:rsid w:val="5A58A57B"/>
    <w:rsid w:val="5A6A05B2"/>
    <w:rsid w:val="5A79D189"/>
    <w:rsid w:val="5A8D6E49"/>
    <w:rsid w:val="5AFB4E92"/>
    <w:rsid w:val="5CBEF46B"/>
    <w:rsid w:val="5CCC1B4A"/>
    <w:rsid w:val="5CD3DB43"/>
    <w:rsid w:val="5CD64BB4"/>
    <w:rsid w:val="5D437FDC"/>
    <w:rsid w:val="5DA39D2B"/>
    <w:rsid w:val="5DBD07F0"/>
    <w:rsid w:val="5E9E91FF"/>
    <w:rsid w:val="5F46FCE6"/>
    <w:rsid w:val="5F60606D"/>
    <w:rsid w:val="5FDE2A93"/>
    <w:rsid w:val="60282E81"/>
    <w:rsid w:val="60A8987F"/>
    <w:rsid w:val="60C99827"/>
    <w:rsid w:val="623FE152"/>
    <w:rsid w:val="624468E0"/>
    <w:rsid w:val="62B9175B"/>
    <w:rsid w:val="639A6F9D"/>
    <w:rsid w:val="63CEFE20"/>
    <w:rsid w:val="6402A79D"/>
    <w:rsid w:val="64078B72"/>
    <w:rsid w:val="64775306"/>
    <w:rsid w:val="654C0809"/>
    <w:rsid w:val="659D160D"/>
    <w:rsid w:val="66A3B206"/>
    <w:rsid w:val="67690367"/>
    <w:rsid w:val="67BD3B15"/>
    <w:rsid w:val="6842A1E5"/>
    <w:rsid w:val="684C3B9E"/>
    <w:rsid w:val="6854EB64"/>
    <w:rsid w:val="68B31B6B"/>
    <w:rsid w:val="68D28C40"/>
    <w:rsid w:val="68DAFC95"/>
    <w:rsid w:val="6AF4DBD7"/>
    <w:rsid w:val="6B42F255"/>
    <w:rsid w:val="6B4963DB"/>
    <w:rsid w:val="6B509F1D"/>
    <w:rsid w:val="6C129D57"/>
    <w:rsid w:val="6C234C2D"/>
    <w:rsid w:val="6C6B6FB7"/>
    <w:rsid w:val="6C90AC38"/>
    <w:rsid w:val="6C9BFE28"/>
    <w:rsid w:val="6CCDEB7D"/>
    <w:rsid w:val="6CDC254F"/>
    <w:rsid w:val="6CE5343C"/>
    <w:rsid w:val="6CF294C2"/>
    <w:rsid w:val="6D00F3C2"/>
    <w:rsid w:val="6D2CE0B0"/>
    <w:rsid w:val="6D58BC44"/>
    <w:rsid w:val="6D86ECD7"/>
    <w:rsid w:val="6DAE578D"/>
    <w:rsid w:val="6E0229E7"/>
    <w:rsid w:val="6F4AA2C0"/>
    <w:rsid w:val="709A8856"/>
    <w:rsid w:val="70CAC4B7"/>
    <w:rsid w:val="70D3B12F"/>
    <w:rsid w:val="70E9C480"/>
    <w:rsid w:val="71FA1FEA"/>
    <w:rsid w:val="732B809A"/>
    <w:rsid w:val="7377A3CB"/>
    <w:rsid w:val="74F793B2"/>
    <w:rsid w:val="750B2C69"/>
    <w:rsid w:val="752F074A"/>
    <w:rsid w:val="758DED79"/>
    <w:rsid w:val="75B1CC98"/>
    <w:rsid w:val="75CDEB7B"/>
    <w:rsid w:val="76C6570C"/>
    <w:rsid w:val="77527B94"/>
    <w:rsid w:val="77EAD4FD"/>
    <w:rsid w:val="78252F12"/>
    <w:rsid w:val="783FD0B2"/>
    <w:rsid w:val="78819939"/>
    <w:rsid w:val="7945F15F"/>
    <w:rsid w:val="79902E9C"/>
    <w:rsid w:val="79CBBAF5"/>
    <w:rsid w:val="79F078F7"/>
    <w:rsid w:val="79F96418"/>
    <w:rsid w:val="7A615E9C"/>
    <w:rsid w:val="7AA58D1C"/>
    <w:rsid w:val="7B959DAE"/>
    <w:rsid w:val="7B9DE18F"/>
    <w:rsid w:val="7BAD2428"/>
    <w:rsid w:val="7C415D7D"/>
    <w:rsid w:val="7C5DC106"/>
    <w:rsid w:val="7D5E4008"/>
    <w:rsid w:val="7DA8599B"/>
    <w:rsid w:val="7DE98396"/>
    <w:rsid w:val="7E4A8DE9"/>
    <w:rsid w:val="7E66BECC"/>
    <w:rsid w:val="7E84AAF4"/>
    <w:rsid w:val="7F75C88F"/>
    <w:rsid w:val="7F7D7C8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567DBB"/>
  <w15:chartTrackingRefBased/>
  <w15:docId w15:val="{F022EC51-F614-4BCF-8CFE-FEBDD10B7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9815D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017FAC"/>
    <w:rPr>
      <w:color w:val="0000FF"/>
      <w:u w:val="single"/>
    </w:rPr>
  </w:style>
  <w:style w:type="paragraph" w:styleId="ListParagraph">
    <w:uiPriority w:val="34"/>
    <w:name w:val="List Paragraph"/>
    <w:basedOn w:val="Normal"/>
    <w:qFormat/>
    <w:rsid w:val="78252F1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85294">
      <w:bodyDiv w:val="1"/>
      <w:marLeft w:val="0"/>
      <w:marRight w:val="0"/>
      <w:marTop w:val="0"/>
      <w:marBottom w:val="0"/>
      <w:divBdr>
        <w:top w:val="none" w:sz="0" w:space="0" w:color="auto"/>
        <w:left w:val="none" w:sz="0" w:space="0" w:color="auto"/>
        <w:bottom w:val="none" w:sz="0" w:space="0" w:color="auto"/>
        <w:right w:val="none" w:sz="0" w:space="0" w:color="auto"/>
      </w:divBdr>
    </w:div>
    <w:div w:id="399645444">
      <w:bodyDiv w:val="1"/>
      <w:marLeft w:val="0"/>
      <w:marRight w:val="0"/>
      <w:marTop w:val="0"/>
      <w:marBottom w:val="0"/>
      <w:divBdr>
        <w:top w:val="none" w:sz="0" w:space="0" w:color="auto"/>
        <w:left w:val="none" w:sz="0" w:space="0" w:color="auto"/>
        <w:bottom w:val="none" w:sz="0" w:space="0" w:color="auto"/>
        <w:right w:val="none" w:sz="0" w:space="0" w:color="auto"/>
      </w:divBdr>
    </w:div>
    <w:div w:id="1745642913">
      <w:bodyDiv w:val="1"/>
      <w:marLeft w:val="0"/>
      <w:marRight w:val="0"/>
      <w:marTop w:val="0"/>
      <w:marBottom w:val="0"/>
      <w:divBdr>
        <w:top w:val="none" w:sz="0" w:space="0" w:color="auto"/>
        <w:left w:val="none" w:sz="0" w:space="0" w:color="auto"/>
        <w:bottom w:val="none" w:sz="0" w:space="0" w:color="auto"/>
        <w:right w:val="none" w:sz="0" w:space="0" w:color="auto"/>
      </w:divBdr>
    </w:div>
    <w:div w:id="195625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 Type="http://schemas.openxmlformats.org/officeDocument/2006/relationships/hyperlink" Target="https://education.gov.scot/media/pcvpeaeg/milestones-supporting-learners-with-complex-asn.pdf" TargetMode="External" Id="Rc741bb549c6c43cc" /><Relationship Type="http://schemas.openxmlformats.org/officeDocument/2006/relationships/image" Target="/media/image.jpg" Id="R4c5cd1a1f4d74f6b" /><Relationship Type="http://schemas.openxmlformats.org/officeDocument/2006/relationships/image" Target="/media/image2.jpg" Id="Ra3d0b6bb7bd24b0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F966EE71E32D4A895911AEFA299D57" ma:contentTypeVersion="17" ma:contentTypeDescription="Create a new document." ma:contentTypeScope="" ma:versionID="5fbb6f32b4446eb5642122ba76c48a77">
  <xsd:schema xmlns:xsd="http://www.w3.org/2001/XMLSchema" xmlns:xs="http://www.w3.org/2001/XMLSchema" xmlns:p="http://schemas.microsoft.com/office/2006/metadata/properties" xmlns:ns2="7a1c9a36-e77d-4ae4-96ed-bf0317b10c9d" xmlns:ns3="8a51ae72-a97d-4f98-9ac5-3c99664565fd" targetNamespace="http://schemas.microsoft.com/office/2006/metadata/properties" ma:root="true" ma:fieldsID="ea0c08e7bc79ac43b72f08d91efdd039" ns2:_="" ns3:_="">
    <xsd:import namespace="7a1c9a36-e77d-4ae4-96ed-bf0317b10c9d"/>
    <xsd:import namespace="8a51ae72-a97d-4f98-9ac5-3c99664565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1c9a36-e77d-4ae4-96ed-bf0317b10c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51ae72-a97d-4f98-9ac5-3c99664565f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8980569-cd2c-4bed-b4c2-096b9d1698f9}" ma:internalName="TaxCatchAll" ma:showField="CatchAllData" ma:web="8a51ae72-a97d-4f98-9ac5-3c99664565f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a1c9a36-e77d-4ae4-96ed-bf0317b10c9d">
      <Terms xmlns="http://schemas.microsoft.com/office/infopath/2007/PartnerControls"/>
    </lcf76f155ced4ddcb4097134ff3c332f>
    <TaxCatchAll xmlns="8a51ae72-a97d-4f98-9ac5-3c99664565fd" xsi:nil="true"/>
  </documentManagement>
</p:properties>
</file>

<file path=customXml/itemProps1.xml><?xml version="1.0" encoding="utf-8"?>
<ds:datastoreItem xmlns:ds="http://schemas.openxmlformats.org/officeDocument/2006/customXml" ds:itemID="{64F0605D-A4A4-4369-BC32-BDCC36382421}">
  <ds:schemaRefs>
    <ds:schemaRef ds:uri="http://schemas.microsoft.com/sharepoint/v3/contenttype/forms"/>
  </ds:schemaRefs>
</ds:datastoreItem>
</file>

<file path=customXml/itemProps2.xml><?xml version="1.0" encoding="utf-8"?>
<ds:datastoreItem xmlns:ds="http://schemas.openxmlformats.org/officeDocument/2006/customXml" ds:itemID="{083B920C-D74C-4BBD-A68B-B860B7101205}"/>
</file>

<file path=customXml/itemProps3.xml><?xml version="1.0" encoding="utf-8"?>
<ds:datastoreItem xmlns:ds="http://schemas.openxmlformats.org/officeDocument/2006/customXml" ds:itemID="{02C628BC-1DAE-4FE8-A6B7-136EADD968A9}">
  <ds:schemaRefs>
    <ds:schemaRef ds:uri="http://schemas.openxmlformats.org/officeDocument/2006/bibliography"/>
  </ds:schemaRefs>
</ds:datastoreItem>
</file>

<file path=customXml/itemProps4.xml><?xml version="1.0" encoding="utf-8"?>
<ds:datastoreItem xmlns:ds="http://schemas.openxmlformats.org/officeDocument/2006/customXml" ds:itemID="{6674E2F4-3182-4177-BF57-B95C5FA0EC7B}">
  <ds:schemaRefs>
    <ds:schemaRef ds:uri="http://schemas.microsoft.com/office/2006/metadata/properties"/>
    <ds:schemaRef ds:uri="http://schemas.microsoft.com/office/infopath/2007/PartnerControls"/>
    <ds:schemaRef ds:uri="7a1c9a36-e77d-4ae4-96ed-bf0317b10c9d"/>
    <ds:schemaRef ds:uri="8a51ae72-a97d-4f98-9ac5-3c99664565f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Highland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Inshes Primary School</dc:title>
  <dc:subject/>
  <dc:creator>Installer</dc:creator>
  <cp:keywords/>
  <cp:lastModifiedBy>Emily Sharp (Aviemore Primary)</cp:lastModifiedBy>
  <cp:revision>52</cp:revision>
  <cp:lastPrinted>2019-08-15T03:51:00Z</cp:lastPrinted>
  <dcterms:created xsi:type="dcterms:W3CDTF">2022-07-04T21:37:00Z</dcterms:created>
  <dcterms:modified xsi:type="dcterms:W3CDTF">2025-04-24T15:45:33Z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-485910124</vt:i4>
  </property>
  <property fmtid="{D5CDD505-2E9C-101B-9397-08002B2CF9AE}" pid="3" name="_EmailSubject">
    <vt:lpwstr>Termly Plans</vt:lpwstr>
  </property>
  <property fmtid="{D5CDD505-2E9C-101B-9397-08002B2CF9AE}" pid="4" name="_AuthorEmail">
    <vt:lpwstr>Margaret.Barclay@highland.gov.uk</vt:lpwstr>
  </property>
  <property fmtid="{D5CDD505-2E9C-101B-9397-08002B2CF9AE}" pid="5" name="_AuthorEmailDisplayName">
    <vt:lpwstr>Margaret Barclay</vt:lpwstr>
  </property>
  <property fmtid="{D5CDD505-2E9C-101B-9397-08002B2CF9AE}" pid="6" name="_ReviewingToolsShownOnce">
    <vt:lpwstr/>
  </property>
  <property fmtid="{D5CDD505-2E9C-101B-9397-08002B2CF9AE}" pid="7" name="ContentTypeId">
    <vt:lpwstr>0x0101006AF966EE71E32D4A895911AEFA299D57</vt:lpwstr>
  </property>
  <property fmtid="{D5CDD505-2E9C-101B-9397-08002B2CF9AE}" pid="8" name="MediaServiceImageTags">
    <vt:lpwstr/>
  </property>
</Properties>
</file>