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B4409" w14:textId="77777777" w:rsidR="004A3AFF" w:rsidRPr="004B1556" w:rsidRDefault="00764E18">
      <w:pPr>
        <w:ind w:left="-720"/>
        <w:jc w:val="center"/>
        <w:rPr>
          <w:rFonts w:ascii="Comic Sans MS" w:eastAsia="Comic Sans MS" w:hAnsi="Comic Sans MS" w:cs="Comic Sans MS"/>
          <w:sz w:val="18"/>
          <w:szCs w:val="18"/>
        </w:rPr>
      </w:pPr>
      <w:r w:rsidRPr="004B1556">
        <w:rPr>
          <w:rFonts w:ascii="Comic Sans MS" w:eastAsia="Comic Sans MS" w:hAnsi="Comic Sans MS" w:cs="Comic Sans MS"/>
          <w:sz w:val="18"/>
          <w:szCs w:val="18"/>
        </w:rPr>
        <w:t>Aviemore Primary School</w:t>
      </w:r>
    </w:p>
    <w:p w14:paraId="009E1006" w14:textId="77777777" w:rsidR="004A3AFF" w:rsidRPr="004B1556" w:rsidRDefault="00764E18">
      <w:pPr>
        <w:ind w:left="-720"/>
        <w:jc w:val="center"/>
        <w:rPr>
          <w:rFonts w:ascii="Comic Sans MS" w:eastAsia="Comic Sans MS" w:hAnsi="Comic Sans MS" w:cs="Comic Sans MS"/>
          <w:sz w:val="18"/>
          <w:szCs w:val="18"/>
        </w:rPr>
      </w:pPr>
      <w:r w:rsidRPr="004B1556">
        <w:rPr>
          <w:rFonts w:ascii="Comic Sans MS" w:eastAsia="Comic Sans MS" w:hAnsi="Comic Sans MS" w:cs="Comic Sans MS"/>
          <w:sz w:val="18"/>
          <w:szCs w:val="18"/>
        </w:rPr>
        <w:t xml:space="preserve">  Planning the Outcomes of Learning – Termly </w:t>
      </w:r>
      <w:proofErr w:type="spellStart"/>
      <w:r w:rsidRPr="004B1556">
        <w:rPr>
          <w:rFonts w:ascii="Comic Sans MS" w:eastAsia="Comic Sans MS" w:hAnsi="Comic Sans MS" w:cs="Comic Sans MS"/>
          <w:sz w:val="18"/>
          <w:szCs w:val="18"/>
        </w:rPr>
        <w:t>Organiser</w:t>
      </w:r>
      <w:proofErr w:type="spellEnd"/>
    </w:p>
    <w:tbl>
      <w:tblPr>
        <w:tblStyle w:val="a0"/>
        <w:tblW w:w="11220" w:type="dxa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56"/>
        <w:gridCol w:w="8164"/>
      </w:tblGrid>
      <w:tr w:rsidR="004A3AFF" w:rsidRPr="004B1556" w14:paraId="62C9B471" w14:textId="77777777">
        <w:tc>
          <w:tcPr>
            <w:tcW w:w="11220" w:type="dxa"/>
            <w:gridSpan w:val="2"/>
          </w:tcPr>
          <w:p w14:paraId="4AD9684E" w14:textId="3729D165" w:rsidR="004A3AFF" w:rsidRPr="009211C5" w:rsidRDefault="008B294C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9211C5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Session: 2021 - 2022</w:t>
            </w:r>
            <w:r w:rsidR="00764E18" w:rsidRPr="009211C5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                 </w:t>
            </w:r>
            <w:r w:rsidRPr="009211C5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Class: Primary 1/2</w:t>
            </w:r>
          </w:p>
          <w:p w14:paraId="11836609" w14:textId="1AE7AAC2" w:rsidR="004A3AFF" w:rsidRPr="009211C5" w:rsidRDefault="008B294C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9211C5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Term: Autumn</w:t>
            </w:r>
            <w:r w:rsidR="00764E18" w:rsidRPr="009211C5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                         Topic: </w:t>
            </w:r>
            <w:r w:rsidR="005921AF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Rights, Equalities</w:t>
            </w:r>
            <w:r w:rsidR="003E58AB" w:rsidRPr="009211C5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and Diversity – Everyone’s Welcome</w:t>
            </w:r>
            <w:r w:rsidRPr="009211C5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 </w:t>
            </w:r>
            <w:r w:rsidR="00764E18" w:rsidRPr="009211C5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Teacher: </w:t>
            </w:r>
            <w:proofErr w:type="spellStart"/>
            <w:r w:rsidR="00764E18" w:rsidRPr="009211C5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Ms</w:t>
            </w:r>
            <w:proofErr w:type="spellEnd"/>
            <w:r w:rsidR="00764E18" w:rsidRPr="009211C5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 Millar</w:t>
            </w:r>
          </w:p>
          <w:p w14:paraId="78EE2336" w14:textId="180C7F97" w:rsidR="004A3AFF" w:rsidRPr="004B1556" w:rsidRDefault="00764E18">
            <w:pPr>
              <w:rPr>
                <w:rFonts w:ascii="Comic Sans MS" w:eastAsia="Comic Sans MS" w:hAnsi="Comic Sans MS" w:cs="Comic Sans MS"/>
                <w:sz w:val="18"/>
                <w:szCs w:val="18"/>
                <w:shd w:val="clear" w:color="auto" w:fill="CCCCCC"/>
              </w:rPr>
            </w:pPr>
            <w:r w:rsidRPr="004B1556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Skills: The explorers support us with skills: The </w:t>
            </w:r>
            <w:proofErr w:type="spellStart"/>
            <w:r w:rsidRPr="004B1556">
              <w:rPr>
                <w:rFonts w:ascii="Comic Sans MS" w:eastAsia="Comic Sans MS" w:hAnsi="Comic Sans MS" w:cs="Comic Sans MS"/>
                <w:sz w:val="18"/>
                <w:szCs w:val="18"/>
              </w:rPr>
              <w:t>Focussed</w:t>
            </w:r>
            <w:proofErr w:type="spellEnd"/>
            <w:r w:rsidRPr="004B1556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Fox, The Curious Cat, The Ready Rabbit, Parker the Problem Solver, The Calm Horse</w:t>
            </w:r>
            <w:r w:rsidR="00553F09" w:rsidRPr="004B1556">
              <w:rPr>
                <w:rFonts w:ascii="Comic Sans MS" w:eastAsia="Comic Sans MS" w:hAnsi="Comic Sans MS" w:cs="Comic Sans MS"/>
                <w:sz w:val="18"/>
                <w:szCs w:val="18"/>
              </w:rPr>
              <w:t>, The Painter Penguin</w:t>
            </w:r>
            <w:r w:rsidRPr="004B1556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and more to </w:t>
            </w:r>
            <w:proofErr w:type="gramStart"/>
            <w:r w:rsidRPr="004B1556">
              <w:rPr>
                <w:rFonts w:ascii="Comic Sans MS" w:eastAsia="Comic Sans MS" w:hAnsi="Comic Sans MS" w:cs="Comic Sans MS"/>
                <w:sz w:val="18"/>
                <w:szCs w:val="18"/>
              </w:rPr>
              <w:t>be introduced</w:t>
            </w:r>
            <w:proofErr w:type="gramEnd"/>
            <w:r w:rsidRPr="004B1556">
              <w:rPr>
                <w:rFonts w:ascii="Comic Sans MS" w:eastAsia="Comic Sans MS" w:hAnsi="Comic Sans MS" w:cs="Comic Sans MS"/>
                <w:sz w:val="18"/>
                <w:szCs w:val="18"/>
              </w:rPr>
              <w:t>.</w:t>
            </w:r>
          </w:p>
        </w:tc>
      </w:tr>
      <w:tr w:rsidR="004A3AFF" w:rsidRPr="00503CF2" w14:paraId="31B5AAD1" w14:textId="77777777" w:rsidTr="0010399F">
        <w:trPr>
          <w:trHeight w:val="2409"/>
        </w:trPr>
        <w:tc>
          <w:tcPr>
            <w:tcW w:w="3056" w:type="dxa"/>
            <w:tcBorders>
              <w:bottom w:val="dashed" w:sz="4" w:space="0" w:color="000000"/>
            </w:tcBorders>
          </w:tcPr>
          <w:p w14:paraId="6F1C4D8E" w14:textId="77777777" w:rsidR="004A3AFF" w:rsidRPr="00503CF2" w:rsidRDefault="004A3AFF">
            <w:pPr>
              <w:jc w:val="both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40535AA4" w14:textId="77777777" w:rsidR="0010399F" w:rsidRPr="00293D67" w:rsidRDefault="0010399F" w:rsidP="0010399F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Dates for the diary </w:t>
            </w:r>
          </w:p>
          <w:p w14:paraId="58C91F1E" w14:textId="77777777" w:rsidR="0010399F" w:rsidRPr="009F4EB8" w:rsidRDefault="0010399F" w:rsidP="0010399F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August</w:t>
            </w:r>
          </w:p>
          <w:p w14:paraId="36BB9E10" w14:textId="77777777" w:rsidR="0010399F" w:rsidRDefault="0010399F" w:rsidP="0010399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16</w:t>
            </w:r>
            <w:r w:rsidRPr="003F1CD4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2"/>
                <w:vertAlign w:val="superscript"/>
              </w:rPr>
              <w:t xml:space="preserve">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In-service Day </w:t>
            </w:r>
          </w:p>
          <w:p w14:paraId="56AB8F52" w14:textId="77777777" w:rsidR="0010399F" w:rsidRDefault="0010399F" w:rsidP="0010399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17</w:t>
            </w:r>
            <w:r w:rsidRPr="002F269D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School and nursery return</w:t>
            </w:r>
          </w:p>
          <w:p w14:paraId="0EA62FE2" w14:textId="77777777" w:rsidR="0010399F" w:rsidRDefault="0010399F" w:rsidP="0010399F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1887A494" w14:textId="77777777" w:rsidR="0010399F" w:rsidRPr="009F4EB8" w:rsidRDefault="0010399F" w:rsidP="0010399F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September</w:t>
            </w:r>
          </w:p>
          <w:p w14:paraId="26C19370" w14:textId="77777777" w:rsidR="0010399F" w:rsidRDefault="0010399F" w:rsidP="0010399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  <w:r w:rsidRPr="003F1CD4">
              <w:rPr>
                <w:rFonts w:ascii="Comic Sans MS" w:hAnsi="Comic Sans MS"/>
                <w:sz w:val="22"/>
                <w:szCs w:val="22"/>
                <w:vertAlign w:val="superscript"/>
              </w:rPr>
              <w:t>st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M&amp;M Productions – Wizard of Oz</w:t>
            </w:r>
          </w:p>
          <w:p w14:paraId="6B420913" w14:textId="77777777" w:rsidR="0010399F" w:rsidRDefault="0010399F" w:rsidP="0010399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</w:t>
            </w:r>
            <w:r w:rsidRPr="003F1CD4">
              <w:rPr>
                <w:rFonts w:ascii="Comic Sans MS" w:hAnsi="Comic Sans MS"/>
                <w:sz w:val="22"/>
                <w:szCs w:val="22"/>
                <w:vertAlign w:val="superscript"/>
              </w:rPr>
              <w:t>nd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Parent Council Meeting </w:t>
            </w:r>
          </w:p>
          <w:p w14:paraId="5F63127D" w14:textId="77777777" w:rsidR="0010399F" w:rsidRDefault="0010399F" w:rsidP="0010399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13</w:t>
            </w:r>
            <w:r w:rsidRPr="00476074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and 14</w:t>
            </w:r>
            <w:r w:rsidRPr="003F1CD4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In-service Day </w:t>
            </w:r>
          </w:p>
          <w:p w14:paraId="76C93786" w14:textId="77777777" w:rsidR="0010399F" w:rsidRDefault="0010399F" w:rsidP="0010399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13</w:t>
            </w:r>
            <w:r w:rsidRPr="003F1CD4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2"/>
              </w:rPr>
              <w:t xml:space="preserve"> but celebrated on 10</w:t>
            </w:r>
            <w:r w:rsidRPr="003F1CD4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Roald Dahl Day</w:t>
            </w:r>
          </w:p>
          <w:p w14:paraId="20640206" w14:textId="77777777" w:rsidR="0010399F" w:rsidRDefault="0010399F" w:rsidP="0010399F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37AE5AD9" w14:textId="77777777" w:rsidR="0010399F" w:rsidRPr="009F4EB8" w:rsidRDefault="0010399F" w:rsidP="0010399F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October  </w:t>
            </w:r>
          </w:p>
          <w:p w14:paraId="36E0194A" w14:textId="77777777" w:rsidR="0010399F" w:rsidRDefault="0010399F" w:rsidP="0010399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8</w:t>
            </w:r>
            <w:r w:rsidRPr="00476074">
              <w:rPr>
                <w:rFonts w:ascii="Comic Sans MS" w:hAnsi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2"/>
              </w:rPr>
              <w:t xml:space="preserve"> School and nursery close for October holidays. </w:t>
            </w:r>
          </w:p>
          <w:p w14:paraId="4E36F948" w14:textId="77777777" w:rsidR="0010399F" w:rsidRDefault="0010399F" w:rsidP="0010399F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2E063159" w14:textId="77777777" w:rsidR="0010399F" w:rsidRDefault="0010399F" w:rsidP="0010399F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3E9FF647" w14:textId="64573E61" w:rsidR="0010399F" w:rsidRDefault="0010399F" w:rsidP="0010399F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Other dates such as Open events TBC depending on </w:t>
            </w:r>
            <w:proofErr w:type="spellStart"/>
            <w:r>
              <w:rPr>
                <w:rFonts w:ascii="Comic Sans MS" w:hAnsi="Comic Sans MS"/>
                <w:sz w:val="22"/>
                <w:szCs w:val="22"/>
              </w:rPr>
              <w:t>Covid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 xml:space="preserve"> guidance nearer the time. </w:t>
            </w:r>
          </w:p>
          <w:p w14:paraId="0200F72B" w14:textId="7A16DD9F" w:rsidR="009211C5" w:rsidRDefault="009211C5" w:rsidP="0010399F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5A411506" w14:textId="77777777" w:rsidR="009211C5" w:rsidRDefault="009211C5" w:rsidP="0010399F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2BD8401E" w14:textId="7DB78DF8" w:rsidR="004A3AFF" w:rsidRPr="00303D2E" w:rsidRDefault="00764E18">
            <w:pPr>
              <w:jc w:val="both"/>
              <w:rPr>
                <w:rFonts w:ascii="Comic Sans MS" w:eastAsia="Comic Sans MS" w:hAnsi="Comic Sans MS" w:cs="Comic Sans MS"/>
                <w:sz w:val="22"/>
                <w:szCs w:val="22"/>
              </w:rPr>
            </w:pPr>
            <w:r w:rsidRPr="00303D2E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This </w:t>
            </w:r>
            <w:r w:rsidR="008B294C" w:rsidRPr="00303D2E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Autumn </w:t>
            </w:r>
            <w:r w:rsidRPr="00303D2E">
              <w:rPr>
                <w:rFonts w:ascii="Comic Sans MS" w:eastAsia="Comic Sans MS" w:hAnsi="Comic Sans MS" w:cs="Comic Sans MS"/>
                <w:sz w:val="22"/>
                <w:szCs w:val="22"/>
              </w:rPr>
              <w:t>term P2 are going to have a mix of child led, adult in</w:t>
            </w:r>
            <w:r w:rsidR="0010399F" w:rsidRPr="00303D2E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itiated and adult </w:t>
            </w:r>
            <w:r w:rsidRPr="00303D2E">
              <w:rPr>
                <w:rFonts w:ascii="Comic Sans MS" w:eastAsia="Comic Sans MS" w:hAnsi="Comic Sans MS" w:cs="Comic Sans MS"/>
                <w:sz w:val="22"/>
                <w:szCs w:val="22"/>
              </w:rPr>
              <w:t>directed experiences. We are going to be indoors and ou</w:t>
            </w:r>
            <w:r w:rsidR="008B294C" w:rsidRPr="00303D2E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tdoors, </w:t>
            </w:r>
            <w:r w:rsidR="000148C3" w:rsidRPr="00303D2E">
              <w:rPr>
                <w:rFonts w:ascii="Comic Sans MS" w:eastAsia="Comic Sans MS" w:hAnsi="Comic Sans MS" w:cs="Comic Sans MS"/>
                <w:sz w:val="22"/>
                <w:szCs w:val="22"/>
              </w:rPr>
              <w:t>spend time on our whole school shared topic</w:t>
            </w:r>
            <w:r w:rsidR="008B294C" w:rsidRPr="00303D2E">
              <w:rPr>
                <w:rFonts w:ascii="Comic Sans MS" w:eastAsia="Comic Sans MS" w:hAnsi="Comic Sans MS" w:cs="Comic Sans MS"/>
                <w:sz w:val="22"/>
                <w:szCs w:val="22"/>
              </w:rPr>
              <w:t xml:space="preserve"> </w:t>
            </w:r>
            <w:r w:rsidR="000148C3" w:rsidRPr="00303D2E">
              <w:rPr>
                <w:rFonts w:ascii="Comic Sans MS" w:eastAsia="Comic Sans MS" w:hAnsi="Comic Sans MS" w:cs="Comic Sans MS"/>
                <w:sz w:val="22"/>
                <w:szCs w:val="22"/>
              </w:rPr>
              <w:t>and we are going to have time for our own projects and for play. We are going to be working in the garden every w</w:t>
            </w:r>
            <w:r w:rsidR="009207D2" w:rsidRPr="00303D2E">
              <w:rPr>
                <w:rFonts w:ascii="Comic Sans MS" w:eastAsia="Comic Sans MS" w:hAnsi="Comic Sans MS" w:cs="Comic Sans MS"/>
                <w:sz w:val="22"/>
                <w:szCs w:val="22"/>
              </w:rPr>
              <w:t>eek too.</w:t>
            </w:r>
          </w:p>
          <w:p w14:paraId="2220785F" w14:textId="77777777" w:rsidR="004A3AFF" w:rsidRPr="00503CF2" w:rsidRDefault="004A3AFF">
            <w:pPr>
              <w:jc w:val="both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52B69433" w14:textId="77777777" w:rsidR="004A3AFF" w:rsidRPr="00503CF2" w:rsidRDefault="004A3AF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26FA082E" w14:textId="77777777" w:rsidR="004A3AFF" w:rsidRPr="00503CF2" w:rsidRDefault="004A3AF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1189610" w14:textId="77777777" w:rsidR="004A3AFF" w:rsidRPr="00503CF2" w:rsidRDefault="004A3AFF">
            <w:pPr>
              <w:jc w:val="both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8164" w:type="dxa"/>
            <w:tcBorders>
              <w:bottom w:val="dashed" w:sz="4" w:space="0" w:color="000000"/>
            </w:tcBorders>
          </w:tcPr>
          <w:p w14:paraId="0741DD5A" w14:textId="77777777" w:rsidR="004A3AFF" w:rsidRPr="009211C5" w:rsidRDefault="00764E18">
            <w:pP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 w:rsidRPr="009211C5"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Literacy</w:t>
            </w:r>
          </w:p>
          <w:p w14:paraId="04D56AA4" w14:textId="01ADAA16" w:rsidR="004A3AFF" w:rsidRPr="009211C5" w:rsidRDefault="00764E18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9211C5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Listening and Talking:</w:t>
            </w:r>
          </w:p>
          <w:p w14:paraId="3ECB0A3C" w14:textId="77777777" w:rsidR="008B294C" w:rsidRPr="004B1556" w:rsidRDefault="008B294C" w:rsidP="006A2FA9">
            <w:pPr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4B1556">
              <w:rPr>
                <w:rFonts w:ascii="Comic Sans MS" w:hAnsi="Comic Sans MS"/>
                <w:sz w:val="18"/>
                <w:szCs w:val="18"/>
              </w:rPr>
              <w:t xml:space="preserve">active listening &amp; turn taking games </w:t>
            </w:r>
          </w:p>
          <w:p w14:paraId="3E4D7D1A" w14:textId="6C6CF9EC" w:rsidR="008B294C" w:rsidRPr="004B1556" w:rsidRDefault="008B294C" w:rsidP="006A2FA9">
            <w:pPr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4B1556">
              <w:rPr>
                <w:rFonts w:ascii="Comic Sans MS" w:hAnsi="Comic Sans MS"/>
                <w:sz w:val="18"/>
                <w:szCs w:val="18"/>
              </w:rPr>
              <w:t>daily together time –calendar/news</w:t>
            </w:r>
          </w:p>
          <w:p w14:paraId="4BF9BA2F" w14:textId="71926876" w:rsidR="004A3AFF" w:rsidRPr="004B1556" w:rsidRDefault="00764E18" w:rsidP="008B294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9211C5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Reading and Phonics</w:t>
            </w:r>
            <w:r w:rsidRPr="004B1556">
              <w:rPr>
                <w:rFonts w:ascii="Comic Sans MS" w:eastAsia="Comic Sans MS" w:hAnsi="Comic Sans MS" w:cs="Comic Sans MS"/>
                <w:sz w:val="18"/>
                <w:szCs w:val="18"/>
              </w:rPr>
              <w:t>:</w:t>
            </w:r>
          </w:p>
          <w:p w14:paraId="7AD18925" w14:textId="4053044B" w:rsidR="008B294C" w:rsidRPr="004B1556" w:rsidRDefault="008B294C" w:rsidP="006A2FA9">
            <w:pPr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4B1556">
              <w:rPr>
                <w:rFonts w:ascii="Comic Sans MS" w:hAnsi="Comic Sans MS"/>
                <w:sz w:val="18"/>
                <w:szCs w:val="18"/>
              </w:rPr>
              <w:t>retelling stories using pictures</w:t>
            </w:r>
          </w:p>
          <w:p w14:paraId="4BD88DA2" w14:textId="5F2C98AC" w:rsidR="00503CF2" w:rsidRPr="004B1556" w:rsidRDefault="006A604C" w:rsidP="006A2FA9">
            <w:pPr>
              <w:numPr>
                <w:ilvl w:val="0"/>
                <w:numId w:val="7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4B1556">
              <w:rPr>
                <w:rFonts w:ascii="Comic Sans MS" w:eastAsia="Comic Sans MS" w:hAnsi="Comic Sans MS" w:cs="Comic Sans MS"/>
                <w:sz w:val="18"/>
                <w:szCs w:val="18"/>
              </w:rPr>
              <w:t>simple phonics code</w:t>
            </w:r>
            <w:r w:rsidR="00D42363" w:rsidRPr="004B1556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14:paraId="6A5C5C70" w14:textId="77777777" w:rsidR="006A604C" w:rsidRPr="004B1556" w:rsidRDefault="006A604C" w:rsidP="006A2FA9">
            <w:pPr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4B1556">
              <w:rPr>
                <w:rFonts w:ascii="Comic Sans MS" w:hAnsi="Comic Sans MS"/>
                <w:sz w:val="18"/>
                <w:szCs w:val="18"/>
              </w:rPr>
              <w:t xml:space="preserve">letter and </w:t>
            </w:r>
            <w:r w:rsidR="008B294C" w:rsidRPr="004B1556">
              <w:rPr>
                <w:rFonts w:ascii="Comic Sans MS" w:hAnsi="Comic Sans MS"/>
                <w:sz w:val="18"/>
                <w:szCs w:val="18"/>
              </w:rPr>
              <w:t>sounds</w:t>
            </w:r>
            <w:r w:rsidRPr="004B1556">
              <w:rPr>
                <w:rFonts w:ascii="Comic Sans MS" w:hAnsi="Comic Sans MS"/>
                <w:sz w:val="18"/>
                <w:szCs w:val="18"/>
              </w:rPr>
              <w:t xml:space="preserve"> recognition using songs/actions </w:t>
            </w:r>
          </w:p>
          <w:p w14:paraId="4DDD6CB3" w14:textId="1C26C76C" w:rsidR="006A604C" w:rsidRPr="004B1556" w:rsidRDefault="006A604C" w:rsidP="006A2FA9">
            <w:pPr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4B1556">
              <w:rPr>
                <w:rFonts w:ascii="Comic Sans MS" w:hAnsi="Comic Sans MS"/>
                <w:sz w:val="18"/>
                <w:szCs w:val="18"/>
              </w:rPr>
              <w:t>sounding out and</w:t>
            </w:r>
            <w:r w:rsidR="00503CF2" w:rsidRPr="004B155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4B1556">
              <w:rPr>
                <w:rFonts w:ascii="Comic Sans MS" w:hAnsi="Comic Sans MS"/>
                <w:sz w:val="18"/>
                <w:szCs w:val="18"/>
              </w:rPr>
              <w:t>blending</w:t>
            </w:r>
          </w:p>
          <w:p w14:paraId="16BD38BA" w14:textId="0830D637" w:rsidR="00CD5358" w:rsidRPr="004B1556" w:rsidRDefault="00CD5358" w:rsidP="006A2FA9">
            <w:pPr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4B1556">
              <w:rPr>
                <w:rFonts w:ascii="Comic Sans MS" w:hAnsi="Comic Sans MS"/>
                <w:sz w:val="18"/>
                <w:szCs w:val="18"/>
              </w:rPr>
              <w:t>simple punctuation</w:t>
            </w:r>
          </w:p>
          <w:p w14:paraId="14C4D818" w14:textId="4CE9F000" w:rsidR="008B294C" w:rsidRPr="004B1556" w:rsidRDefault="008B294C" w:rsidP="006A2FA9">
            <w:pPr>
              <w:numPr>
                <w:ilvl w:val="0"/>
                <w:numId w:val="7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4B1556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choosing books </w:t>
            </w:r>
          </w:p>
          <w:p w14:paraId="18BE5BCC" w14:textId="5719DDBA" w:rsidR="008B294C" w:rsidRPr="004B1556" w:rsidRDefault="008B294C" w:rsidP="006A2FA9">
            <w:pPr>
              <w:numPr>
                <w:ilvl w:val="0"/>
                <w:numId w:val="7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4B1556">
              <w:rPr>
                <w:rFonts w:ascii="Comic Sans MS" w:eastAsia="Comic Sans MS" w:hAnsi="Comic Sans MS" w:cs="Comic Sans MS"/>
                <w:sz w:val="18"/>
                <w:szCs w:val="18"/>
              </w:rPr>
              <w:t>tricky words</w:t>
            </w:r>
          </w:p>
          <w:p w14:paraId="31901502" w14:textId="77777777" w:rsidR="004A3AFF" w:rsidRPr="009211C5" w:rsidRDefault="00764E18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9211C5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Writing:</w:t>
            </w:r>
          </w:p>
          <w:p w14:paraId="7F82B7AD" w14:textId="0F8F7216" w:rsidR="004A3AFF" w:rsidRPr="004B1556" w:rsidRDefault="00833567" w:rsidP="006A2FA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proofErr w:type="gramStart"/>
            <w:r w:rsidRPr="004B1556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strategies</w:t>
            </w:r>
            <w:proofErr w:type="gramEnd"/>
            <w:r w:rsidRPr="004B1556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for spelling – segmenting </w:t>
            </w:r>
            <w:proofErr w:type="spellStart"/>
            <w:r w:rsidRPr="004B1556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cvc</w:t>
            </w:r>
            <w:proofErr w:type="spellEnd"/>
            <w:r w:rsidRPr="004B1556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words </w:t>
            </w:r>
            <w:r w:rsidR="00764E18" w:rsidRPr="004B1556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– ‘Hear it and say it! Stretch it and count it!’</w:t>
            </w:r>
          </w:p>
          <w:p w14:paraId="54CD72C4" w14:textId="2C793932" w:rsidR="004A3AFF" w:rsidRPr="004B1556" w:rsidRDefault="00764E18" w:rsidP="006A2FA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 w:rsidRPr="004B1556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trying by ourselves, using </w:t>
            </w:r>
            <w:r w:rsidR="00833567" w:rsidRPr="004B1556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our word wall and phonics charts </w:t>
            </w:r>
            <w:r w:rsidRPr="004B1556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to help us</w:t>
            </w:r>
          </w:p>
          <w:p w14:paraId="7B9F136E" w14:textId="77777777" w:rsidR="0010399F" w:rsidRDefault="00764E18" w:rsidP="0010399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 w:rsidRPr="004B1556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Talk for Writing – </w:t>
            </w:r>
            <w:r w:rsidR="007F29E5" w:rsidRPr="004B1556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story maps </w:t>
            </w:r>
          </w:p>
          <w:p w14:paraId="23C72EF2" w14:textId="423B6504" w:rsidR="00532CC7" w:rsidRPr="009211C5" w:rsidRDefault="00764E18" w:rsidP="00103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 w:rsidRPr="009211C5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Handwriting:</w:t>
            </w:r>
          </w:p>
          <w:p w14:paraId="2F3D1898" w14:textId="77777777" w:rsidR="00532CC7" w:rsidRPr="004B1556" w:rsidRDefault="00764E18" w:rsidP="006A2FA9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4B1556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daily fine motor and letter formation activities </w:t>
            </w:r>
          </w:p>
          <w:p w14:paraId="3153B1A8" w14:textId="55E5395D" w:rsidR="004A3AFF" w:rsidRPr="004B1556" w:rsidRDefault="00764E18" w:rsidP="006A2FA9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4B1556">
              <w:rPr>
                <w:rFonts w:ascii="Comic Sans MS" w:eastAsia="Comic Sans MS" w:hAnsi="Comic Sans MS" w:cs="Comic Sans MS"/>
                <w:sz w:val="18"/>
                <w:szCs w:val="18"/>
              </w:rPr>
              <w:t>shape and direction</w:t>
            </w:r>
          </w:p>
          <w:p w14:paraId="72D34D6C" w14:textId="13D5622B" w:rsidR="004A3AFF" w:rsidRPr="004B1556" w:rsidRDefault="00764E18" w:rsidP="006A2FA9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4B1556">
              <w:rPr>
                <w:rFonts w:ascii="Comic Sans MS" w:eastAsia="Comic Sans MS" w:hAnsi="Comic Sans MS" w:cs="Comic Sans MS"/>
                <w:sz w:val="18"/>
                <w:szCs w:val="18"/>
              </w:rPr>
              <w:t>writing on the line (for some)</w:t>
            </w:r>
          </w:p>
          <w:p w14:paraId="2F4E2ECF" w14:textId="77777777" w:rsidR="004A3AFF" w:rsidRPr="009211C5" w:rsidRDefault="00764E18">
            <w:pP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 w:rsidRPr="009211C5"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Numeracy and Mathematics</w:t>
            </w:r>
          </w:p>
          <w:p w14:paraId="416370EF" w14:textId="3414B7DA" w:rsidR="00BC3E4D" w:rsidRPr="004B1556" w:rsidRDefault="00BC3E4D" w:rsidP="006A2FA9">
            <w:pPr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4B1556">
              <w:rPr>
                <w:rFonts w:ascii="Comic Sans MS" w:hAnsi="Comic Sans MS"/>
                <w:sz w:val="18"/>
                <w:szCs w:val="18"/>
              </w:rPr>
              <w:t>counting songs</w:t>
            </w:r>
            <w:r w:rsidR="00217330" w:rsidRPr="004B1556">
              <w:rPr>
                <w:rFonts w:ascii="Comic Sans MS" w:hAnsi="Comic Sans MS"/>
                <w:sz w:val="18"/>
                <w:szCs w:val="18"/>
              </w:rPr>
              <w:t xml:space="preserve"> – ordering and number recognition</w:t>
            </w:r>
          </w:p>
          <w:p w14:paraId="083A21C2" w14:textId="20732C7E" w:rsidR="00BC3E4D" w:rsidRPr="004B1556" w:rsidRDefault="00BC3E4D" w:rsidP="006A2FA9">
            <w:pPr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4B1556">
              <w:rPr>
                <w:rFonts w:ascii="Comic Sans MS" w:hAnsi="Comic Sans MS"/>
                <w:sz w:val="18"/>
                <w:szCs w:val="18"/>
              </w:rPr>
              <w:t xml:space="preserve">counting sets of objects, ordering numerals, </w:t>
            </w:r>
            <w:proofErr w:type="spellStart"/>
            <w:r w:rsidRPr="004B1556">
              <w:rPr>
                <w:rFonts w:ascii="Comic Sans MS" w:hAnsi="Comic Sans MS"/>
                <w:sz w:val="18"/>
                <w:szCs w:val="18"/>
              </w:rPr>
              <w:t>subitising</w:t>
            </w:r>
            <w:proofErr w:type="spellEnd"/>
            <w:r w:rsidRPr="004B1556">
              <w:rPr>
                <w:rFonts w:ascii="Comic Sans MS" w:hAnsi="Comic Sans MS"/>
                <w:sz w:val="18"/>
                <w:szCs w:val="18"/>
              </w:rPr>
              <w:t xml:space="preserve"> numbers/patterns</w:t>
            </w:r>
            <w:r w:rsidR="00C32EB0" w:rsidRPr="004B1556">
              <w:rPr>
                <w:rFonts w:ascii="Comic Sans MS" w:hAnsi="Comic Sans MS"/>
                <w:sz w:val="18"/>
                <w:szCs w:val="18"/>
              </w:rPr>
              <w:t xml:space="preserve"> and sequences</w:t>
            </w:r>
          </w:p>
          <w:p w14:paraId="7D7E9C8F" w14:textId="4F8B5726" w:rsidR="00C32EB0" w:rsidRPr="004B1556" w:rsidRDefault="00C32EB0" w:rsidP="006A2FA9">
            <w:pPr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4B1556">
              <w:rPr>
                <w:rFonts w:ascii="Comic Sans MS" w:hAnsi="Comic Sans MS"/>
                <w:sz w:val="18"/>
                <w:szCs w:val="18"/>
              </w:rPr>
              <w:t xml:space="preserve">grouping and place value </w:t>
            </w:r>
          </w:p>
          <w:p w14:paraId="39280B52" w14:textId="2CC51995" w:rsidR="00C32EB0" w:rsidRPr="004B1556" w:rsidRDefault="00C32EB0" w:rsidP="006A2FA9">
            <w:pPr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4B1556">
              <w:rPr>
                <w:rFonts w:ascii="Comic Sans MS" w:hAnsi="Comic Sans MS"/>
                <w:sz w:val="18"/>
                <w:szCs w:val="18"/>
              </w:rPr>
              <w:t>addition and subtraction</w:t>
            </w:r>
          </w:p>
          <w:p w14:paraId="392DC2F4" w14:textId="77777777" w:rsidR="00BC3E4D" w:rsidRPr="004B1556" w:rsidRDefault="00BC3E4D" w:rsidP="006A2FA9">
            <w:pPr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4B1556">
              <w:rPr>
                <w:rFonts w:ascii="Comic Sans MS" w:hAnsi="Comic Sans MS"/>
                <w:sz w:val="18"/>
                <w:szCs w:val="18"/>
              </w:rPr>
              <w:t xml:space="preserve">measure  -  time – learning days of the week, months of the year, daily routines  </w:t>
            </w:r>
          </w:p>
          <w:p w14:paraId="4B1435F5" w14:textId="77777777" w:rsidR="000148C3" w:rsidRPr="004B1556" w:rsidRDefault="000148C3" w:rsidP="00BC3E4D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6B63C84F" w14:textId="77777777" w:rsidR="004A3AFF" w:rsidRPr="009211C5" w:rsidRDefault="00764E18">
            <w:pP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 w:rsidRPr="009211C5"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Health and Wellbeing</w:t>
            </w:r>
          </w:p>
          <w:p w14:paraId="6E08790E" w14:textId="4C480966" w:rsidR="004A3AFF" w:rsidRPr="009211C5" w:rsidRDefault="00764E18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9211C5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Emotional Literacy</w:t>
            </w:r>
          </w:p>
          <w:p w14:paraId="392D5104" w14:textId="1D854A2D" w:rsidR="00061E7D" w:rsidRPr="004B1556" w:rsidRDefault="00C32EB0" w:rsidP="006A2FA9">
            <w:pPr>
              <w:pStyle w:val="ListParagraph"/>
              <w:numPr>
                <w:ilvl w:val="0"/>
                <w:numId w:val="7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4B1556">
              <w:rPr>
                <w:rFonts w:ascii="Comic Sans MS" w:hAnsi="Comic Sans MS"/>
                <w:sz w:val="18"/>
                <w:szCs w:val="18"/>
              </w:rPr>
              <w:t xml:space="preserve">recognise, </w:t>
            </w:r>
            <w:r w:rsidR="00532CC7" w:rsidRPr="004B1556">
              <w:rPr>
                <w:rFonts w:ascii="Comic Sans MS" w:hAnsi="Comic Sans MS"/>
                <w:sz w:val="18"/>
                <w:szCs w:val="18"/>
              </w:rPr>
              <w:t>express and talk</w:t>
            </w:r>
            <w:r w:rsidR="00061E7D" w:rsidRPr="004B1556">
              <w:rPr>
                <w:rFonts w:ascii="Comic Sans MS" w:hAnsi="Comic Sans MS"/>
                <w:sz w:val="18"/>
                <w:szCs w:val="18"/>
              </w:rPr>
              <w:t xml:space="preserve"> about our feelings</w:t>
            </w:r>
            <w:bookmarkStart w:id="0" w:name="_heading=h.gjdgxs" w:colFirst="0" w:colLast="0"/>
            <w:bookmarkStart w:id="1" w:name="_heading=h.euzsa12oa396" w:colFirst="0" w:colLast="0"/>
            <w:bookmarkStart w:id="2" w:name="_heading=h.ozw3jakws75h" w:colFirst="0" w:colLast="0"/>
            <w:bookmarkEnd w:id="0"/>
            <w:bookmarkEnd w:id="1"/>
            <w:bookmarkEnd w:id="2"/>
          </w:p>
          <w:p w14:paraId="6E1ADA21" w14:textId="5569CC93" w:rsidR="00C32EB0" w:rsidRPr="004B1556" w:rsidRDefault="00363CDD" w:rsidP="00C32EB0">
            <w:pPr>
              <w:pStyle w:val="ListParagraph"/>
              <w:numPr>
                <w:ilvl w:val="0"/>
                <w:numId w:val="7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4B1556">
              <w:rPr>
                <w:rFonts w:ascii="Comic Sans MS" w:eastAsia="Comic Sans MS" w:hAnsi="Comic Sans MS" w:cs="Comic Sans MS"/>
                <w:sz w:val="18"/>
                <w:szCs w:val="18"/>
              </w:rPr>
              <w:t>daily check in and weekly circle time</w:t>
            </w:r>
          </w:p>
          <w:p w14:paraId="56D9F825" w14:textId="65270077" w:rsidR="004B1556" w:rsidRPr="004B1556" w:rsidRDefault="004B1556" w:rsidP="00C32EB0">
            <w:pPr>
              <w:pStyle w:val="ListParagraph"/>
              <w:numPr>
                <w:ilvl w:val="0"/>
                <w:numId w:val="7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4B1556">
              <w:rPr>
                <w:rFonts w:ascii="Comic Sans MS" w:eastAsia="Comic Sans MS" w:hAnsi="Comic Sans MS" w:cs="Comic Sans MS"/>
                <w:sz w:val="18"/>
                <w:szCs w:val="18"/>
              </w:rPr>
              <w:t>introduce the 8 wellbeing indicators SHANARRI</w:t>
            </w:r>
          </w:p>
          <w:p w14:paraId="13DD8842" w14:textId="38493B22" w:rsidR="00D42363" w:rsidRPr="004B1556" w:rsidRDefault="00D42363" w:rsidP="006A2FA9">
            <w:pPr>
              <w:pStyle w:val="ListParagraph"/>
              <w:numPr>
                <w:ilvl w:val="0"/>
                <w:numId w:val="7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4B1556">
              <w:rPr>
                <w:rFonts w:ascii="Comic Sans MS" w:hAnsi="Comic Sans MS"/>
                <w:sz w:val="18"/>
                <w:szCs w:val="18"/>
              </w:rPr>
              <w:t>Resilient Kids (P1)</w:t>
            </w:r>
          </w:p>
          <w:p w14:paraId="6C6E48C3" w14:textId="04692DB2" w:rsidR="008A614B" w:rsidRPr="004B1556" w:rsidRDefault="008A614B" w:rsidP="006A2FA9">
            <w:pPr>
              <w:pStyle w:val="ListParagraph"/>
              <w:numPr>
                <w:ilvl w:val="0"/>
                <w:numId w:val="7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4B1556">
              <w:rPr>
                <w:rFonts w:ascii="Comic Sans MS" w:eastAsia="Comic Sans MS" w:hAnsi="Comic Sans MS" w:cs="Comic Sans MS"/>
                <w:sz w:val="18"/>
                <w:szCs w:val="18"/>
              </w:rPr>
              <w:t>show respect for the rights of others</w:t>
            </w:r>
          </w:p>
          <w:p w14:paraId="78EA080E" w14:textId="52D0347B" w:rsidR="004A3AFF" w:rsidRPr="009211C5" w:rsidRDefault="00764E18" w:rsidP="00061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9211C5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PE</w:t>
            </w:r>
          </w:p>
          <w:p w14:paraId="3F921FF1" w14:textId="781E325E" w:rsidR="00D42363" w:rsidRPr="004B1556" w:rsidRDefault="00427C72" w:rsidP="00D42363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 w:rsidRPr="004B1556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l</w:t>
            </w:r>
            <w:r w:rsidR="00217330" w:rsidRPr="004B1556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istening games</w:t>
            </w:r>
          </w:p>
          <w:p w14:paraId="397F290C" w14:textId="37102C7D" w:rsidR="00363CDD" w:rsidRPr="004B1556" w:rsidRDefault="00363CDD" w:rsidP="00D42363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 w:rsidRPr="004B1556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follow rules and take turns</w:t>
            </w:r>
          </w:p>
          <w:p w14:paraId="46E20C07" w14:textId="36819878" w:rsidR="00217330" w:rsidRPr="004B1556" w:rsidRDefault="00427C72" w:rsidP="00D42363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 w:rsidRPr="004B1556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m</w:t>
            </w:r>
            <w:r w:rsidR="00217330" w:rsidRPr="004B1556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ovement and coo</w:t>
            </w:r>
            <w:r w:rsidR="00D04B3C" w:rsidRPr="004B1556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r</w:t>
            </w:r>
            <w:r w:rsidR="00217330" w:rsidRPr="004B1556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dination</w:t>
            </w:r>
          </w:p>
          <w:p w14:paraId="039E88F3" w14:textId="77777777" w:rsidR="00D42363" w:rsidRPr="009211C5" w:rsidRDefault="00764E18" w:rsidP="00D42363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9211C5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Food and Health</w:t>
            </w:r>
          </w:p>
          <w:p w14:paraId="555BD22C" w14:textId="03A0569F" w:rsidR="00D04B3C" w:rsidRDefault="00427C72" w:rsidP="00D04B3C">
            <w:pPr>
              <w:pStyle w:val="ListParagraph"/>
              <w:numPr>
                <w:ilvl w:val="0"/>
                <w:numId w:val="15"/>
              </w:numP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 w:rsidRPr="004B1556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t</w:t>
            </w:r>
            <w:bookmarkStart w:id="3" w:name="_GoBack"/>
            <w:bookmarkEnd w:id="3"/>
            <w:r w:rsidR="00217330" w:rsidRPr="004B1556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asting new things</w:t>
            </w:r>
            <w:r w:rsidR="00D04B3C" w:rsidRPr="004B1556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from our garden safely</w:t>
            </w:r>
          </w:p>
          <w:p w14:paraId="3927B641" w14:textId="7F4ECE3C" w:rsidR="0010399F" w:rsidRPr="004B1556" w:rsidRDefault="0010399F" w:rsidP="00D04B3C">
            <w:pPr>
              <w:pStyle w:val="ListParagraph"/>
              <w:numPr>
                <w:ilvl w:val="0"/>
                <w:numId w:val="15"/>
              </w:numP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Harvest</w:t>
            </w:r>
          </w:p>
          <w:p w14:paraId="04E6DFE2" w14:textId="0C4272BF" w:rsidR="00D04B3C" w:rsidRPr="004B1556" w:rsidRDefault="00D04B3C" w:rsidP="00D04B3C">
            <w:pPr>
              <w:pStyle w:val="ListParagraph"/>
              <w:numPr>
                <w:ilvl w:val="0"/>
                <w:numId w:val="15"/>
              </w:numP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 w:rsidRPr="004B1556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How </w:t>
            </w:r>
            <w:r w:rsidR="00363CDD" w:rsidRPr="004B1556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do we know this is</w:t>
            </w:r>
            <w:r w:rsidRPr="004B1556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safe to eat?</w:t>
            </w:r>
          </w:p>
          <w:p w14:paraId="6C38C002" w14:textId="717CC10E" w:rsidR="00363CDD" w:rsidRPr="004B1556" w:rsidRDefault="00363CDD" w:rsidP="00D04B3C">
            <w:pPr>
              <w:pStyle w:val="ListParagraph"/>
              <w:numPr>
                <w:ilvl w:val="0"/>
                <w:numId w:val="15"/>
              </w:numP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 w:rsidRPr="004B1556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washing hands</w:t>
            </w:r>
          </w:p>
          <w:p w14:paraId="673DEBA5" w14:textId="63F6DF6F" w:rsidR="00D04B3C" w:rsidRPr="004B1556" w:rsidRDefault="00D04B3C" w:rsidP="00D42363">
            <w:pPr>
              <w:pStyle w:val="ListParagraph"/>
              <w:numPr>
                <w:ilvl w:val="0"/>
                <w:numId w:val="15"/>
              </w:numP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 w:rsidRPr="004B1556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where food comes from</w:t>
            </w:r>
          </w:p>
          <w:p w14:paraId="45469C4E" w14:textId="53B64E3B" w:rsidR="004A3AFF" w:rsidRPr="009211C5" w:rsidRDefault="00764E18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9211C5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lastRenderedPageBreak/>
              <w:t>Planning for choices and change</w:t>
            </w:r>
          </w:p>
          <w:p w14:paraId="13E40D32" w14:textId="7BDA9FD9" w:rsidR="00D42363" w:rsidRPr="004B1556" w:rsidRDefault="00363CDD" w:rsidP="00D42363">
            <w:pPr>
              <w:pStyle w:val="ListParagraph"/>
              <w:numPr>
                <w:ilvl w:val="0"/>
                <w:numId w:val="15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4B1556">
              <w:rPr>
                <w:rFonts w:ascii="Comic Sans MS" w:eastAsia="Comic Sans MS" w:hAnsi="Comic Sans MS" w:cs="Comic Sans MS"/>
                <w:sz w:val="18"/>
                <w:szCs w:val="18"/>
              </w:rPr>
              <w:t>choosing activities by myself during play</w:t>
            </w:r>
          </w:p>
          <w:p w14:paraId="0D335321" w14:textId="33770597" w:rsidR="00363CDD" w:rsidRPr="004B1556" w:rsidRDefault="00363CDD" w:rsidP="00D42363">
            <w:pPr>
              <w:pStyle w:val="ListParagraph"/>
              <w:numPr>
                <w:ilvl w:val="0"/>
                <w:numId w:val="15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4B1556">
              <w:rPr>
                <w:rFonts w:ascii="Comic Sans MS" w:eastAsia="Comic Sans MS" w:hAnsi="Comic Sans MS" w:cs="Comic Sans MS"/>
                <w:sz w:val="18"/>
                <w:szCs w:val="18"/>
              </w:rPr>
              <w:t>begin to talk about my interests, skills and abilities</w:t>
            </w:r>
          </w:p>
          <w:p w14:paraId="00DF907B" w14:textId="0E151376" w:rsidR="004A3AFF" w:rsidRPr="009211C5" w:rsidRDefault="00764E18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9211C5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Relationships</w:t>
            </w:r>
          </w:p>
          <w:p w14:paraId="71F52141" w14:textId="7803C519" w:rsidR="00D42363" w:rsidRPr="004B1556" w:rsidRDefault="00D42363" w:rsidP="008B294C">
            <w:pPr>
              <w:pStyle w:val="ListParagraph"/>
              <w:numPr>
                <w:ilvl w:val="0"/>
                <w:numId w:val="7"/>
              </w:numP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 w:rsidRPr="004B1556">
              <w:rPr>
                <w:rFonts w:ascii="Comic Sans MS" w:eastAsia="Comic Sans MS" w:hAnsi="Comic Sans MS" w:cs="Comic Sans MS"/>
                <w:sz w:val="18"/>
                <w:szCs w:val="18"/>
              </w:rPr>
              <w:t>what makes a good friend</w:t>
            </w:r>
            <w:r w:rsidR="00363CDD" w:rsidRPr="004B1556">
              <w:rPr>
                <w:rFonts w:ascii="Comic Sans MS" w:eastAsia="Comic Sans MS" w:hAnsi="Comic Sans MS" w:cs="Comic Sans MS"/>
                <w:sz w:val="18"/>
                <w:szCs w:val="18"/>
              </w:rPr>
              <w:t>, sharing and caring link to our UNCRC topic</w:t>
            </w:r>
          </w:p>
          <w:p w14:paraId="077DE178" w14:textId="4BAAEF84" w:rsidR="00217330" w:rsidRPr="004B1556" w:rsidRDefault="00D04B3C" w:rsidP="00D04B3C">
            <w:pPr>
              <w:pStyle w:val="ListParagraph"/>
              <w:numPr>
                <w:ilvl w:val="0"/>
                <w:numId w:val="7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4B1556">
              <w:rPr>
                <w:rFonts w:ascii="Comic Sans MS" w:hAnsi="Comic Sans MS"/>
                <w:sz w:val="18"/>
                <w:szCs w:val="18"/>
              </w:rPr>
              <w:t>High 5 strategies</w:t>
            </w:r>
          </w:p>
          <w:p w14:paraId="3A13B3ED" w14:textId="647830CD" w:rsidR="004A3AFF" w:rsidRPr="009211C5" w:rsidRDefault="00764E18" w:rsidP="00D42363">
            <w:pP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 w:rsidRPr="009211C5"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Social Studies</w:t>
            </w:r>
          </w:p>
          <w:p w14:paraId="44844E4A" w14:textId="5B2DEF3D" w:rsidR="008A0FDB" w:rsidRDefault="00764E18" w:rsidP="008A0FD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 w:rsidRPr="004B1556">
              <w:rPr>
                <w:rFonts w:ascii="Comic Sans MS" w:eastAsia="Comic Sans MS" w:hAnsi="Comic Sans MS" w:cs="Comic Sans MS"/>
                <w:sz w:val="18"/>
                <w:szCs w:val="18"/>
              </w:rPr>
              <w:t>UNCRC Rights of the Child</w:t>
            </w:r>
            <w:r w:rsidR="008A0FDB" w:rsidRPr="004B1556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</w:t>
            </w:r>
            <w:r w:rsidR="00C32EB0" w:rsidRPr="004B1556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through stories such as ‘Elmer’ and ‘Everybody’s Welcome’</w:t>
            </w:r>
            <w:r w:rsidR="00C1246F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‘Whoever you Are’</w:t>
            </w:r>
          </w:p>
          <w:p w14:paraId="099323A9" w14:textId="05F15212" w:rsidR="00C1246F" w:rsidRPr="004B1556" w:rsidRDefault="00C1246F" w:rsidP="008A0FD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same and different</w:t>
            </w:r>
          </w:p>
          <w:p w14:paraId="2184C48F" w14:textId="618F2729" w:rsidR="008A0FDB" w:rsidRPr="004B1556" w:rsidRDefault="008A0FDB" w:rsidP="008A0FD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 w:rsidRPr="004B1556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Our class charter</w:t>
            </w:r>
          </w:p>
          <w:p w14:paraId="4BDE3DAA" w14:textId="765DE854" w:rsidR="008A0FDB" w:rsidRPr="004B1556" w:rsidRDefault="008A0FDB" w:rsidP="008A0FD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 w:rsidRPr="004B1556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Our playground charter</w:t>
            </w:r>
          </w:p>
          <w:p w14:paraId="1D8B3FBF" w14:textId="15B5F6C0" w:rsidR="00A868FD" w:rsidRPr="004B1556" w:rsidRDefault="00764E18" w:rsidP="008B294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 w:rsidRPr="004B1556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The </w:t>
            </w:r>
            <w:r w:rsidRPr="004B1556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Global Goals for Sustainable Development </w:t>
            </w:r>
          </w:p>
          <w:p w14:paraId="38A7EE16" w14:textId="45A910F5" w:rsidR="00CA4F24" w:rsidRPr="009211C5" w:rsidRDefault="00764E18" w:rsidP="008B294C">
            <w:pP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 w:rsidRPr="009211C5"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Science</w:t>
            </w:r>
          </w:p>
          <w:p w14:paraId="01FC627F" w14:textId="514E5ECB" w:rsidR="00D42363" w:rsidRPr="004B1556" w:rsidRDefault="0037691B" w:rsidP="00D42363">
            <w:pPr>
              <w:pStyle w:val="ListParagraph"/>
              <w:numPr>
                <w:ilvl w:val="0"/>
                <w:numId w:val="16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4B1556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identify </w:t>
            </w:r>
            <w:r w:rsidR="00427C72" w:rsidRPr="004B1556">
              <w:rPr>
                <w:rFonts w:ascii="Comic Sans MS" w:eastAsia="Comic Sans MS" w:hAnsi="Comic Sans MS" w:cs="Comic Sans MS"/>
                <w:sz w:val="18"/>
                <w:szCs w:val="18"/>
              </w:rPr>
              <w:t>senses</w:t>
            </w:r>
            <w:r w:rsidRPr="004B1556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and use them to explore</w:t>
            </w:r>
          </w:p>
          <w:p w14:paraId="0A632457" w14:textId="61B211BD" w:rsidR="00217330" w:rsidRPr="004B1556" w:rsidRDefault="00427C72" w:rsidP="00D42363">
            <w:pPr>
              <w:pStyle w:val="ListParagraph"/>
              <w:numPr>
                <w:ilvl w:val="0"/>
                <w:numId w:val="16"/>
              </w:num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4B1556">
              <w:rPr>
                <w:rFonts w:ascii="Comic Sans MS" w:eastAsia="Comic Sans MS" w:hAnsi="Comic Sans MS" w:cs="Comic Sans MS"/>
                <w:sz w:val="18"/>
                <w:szCs w:val="18"/>
              </w:rPr>
              <w:t>sun, moon and stars</w:t>
            </w:r>
          </w:p>
          <w:p w14:paraId="028CF88B" w14:textId="77777777" w:rsidR="004A3AFF" w:rsidRPr="009211C5" w:rsidRDefault="00764E18">
            <w:pP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 w:rsidRPr="009211C5"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Technology</w:t>
            </w:r>
          </w:p>
          <w:p w14:paraId="752793FB" w14:textId="77777777" w:rsidR="004A3AFF" w:rsidRPr="004B1556" w:rsidRDefault="00764E18" w:rsidP="006A2FA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 w:rsidRPr="004B1556">
              <w:rPr>
                <w:rFonts w:ascii="Comic Sans MS" w:eastAsia="Comic Sans MS" w:hAnsi="Comic Sans MS" w:cs="Comic Sans MS"/>
                <w:sz w:val="18"/>
                <w:szCs w:val="18"/>
              </w:rPr>
              <w:t>design and construct models</w:t>
            </w:r>
          </w:p>
          <w:p w14:paraId="0A64F9D4" w14:textId="77777777" w:rsidR="004A3AFF" w:rsidRPr="009211C5" w:rsidRDefault="00764E18">
            <w:pPr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 w:rsidRPr="009211C5"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Expressive Arts</w:t>
            </w:r>
          </w:p>
          <w:p w14:paraId="5ED0E4F3" w14:textId="6701E663" w:rsidR="004A3AFF" w:rsidRPr="004B1556" w:rsidRDefault="00764E1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4B1556">
              <w:rPr>
                <w:rFonts w:ascii="Comic Sans MS" w:eastAsia="Comic Sans MS" w:hAnsi="Comic Sans MS" w:cs="Comic Sans MS"/>
                <w:sz w:val="18"/>
                <w:szCs w:val="18"/>
              </w:rPr>
              <w:t>Art –</w:t>
            </w:r>
            <w:r w:rsidR="00F7214E" w:rsidRPr="004B1556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collage Henri Matisse and Mark </w:t>
            </w:r>
            <w:proofErr w:type="spellStart"/>
            <w:r w:rsidR="00F7214E" w:rsidRPr="004B1556">
              <w:rPr>
                <w:rFonts w:ascii="Comic Sans MS" w:eastAsia="Comic Sans MS" w:hAnsi="Comic Sans MS" w:cs="Comic Sans MS"/>
                <w:sz w:val="18"/>
                <w:szCs w:val="18"/>
              </w:rPr>
              <w:t>Hearld</w:t>
            </w:r>
            <w:proofErr w:type="spellEnd"/>
            <w:r w:rsidR="0037691B" w:rsidRPr="004B1556">
              <w:rPr>
                <w:rFonts w:ascii="Comic Sans MS" w:eastAsia="Comic Sans MS" w:hAnsi="Comic Sans MS" w:cs="Comic Sans MS"/>
                <w:sz w:val="18"/>
                <w:szCs w:val="18"/>
              </w:rPr>
              <w:t>, sketchbooks and how to use them</w:t>
            </w:r>
          </w:p>
          <w:p w14:paraId="0EEC1B31" w14:textId="3ADB1C27" w:rsidR="004A3AFF" w:rsidRPr="004B1556" w:rsidRDefault="00764E1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4B1556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Dance – </w:t>
            </w:r>
            <w:r w:rsidR="0037691B" w:rsidRPr="004B1556">
              <w:rPr>
                <w:rFonts w:ascii="Comic Sans MS" w:eastAsia="Comic Sans MS" w:hAnsi="Comic Sans MS" w:cs="Comic Sans MS"/>
                <w:sz w:val="18"/>
                <w:szCs w:val="18"/>
              </w:rPr>
              <w:t>expressing feelings</w:t>
            </w:r>
          </w:p>
          <w:p w14:paraId="12DBE345" w14:textId="115463FD" w:rsidR="004A3AFF" w:rsidRPr="004B1556" w:rsidRDefault="00764E1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4B1556">
              <w:rPr>
                <w:rFonts w:ascii="Comic Sans MS" w:eastAsia="Comic Sans MS" w:hAnsi="Comic Sans MS" w:cs="Comic Sans MS"/>
                <w:sz w:val="18"/>
                <w:szCs w:val="18"/>
              </w:rPr>
              <w:t>Drama  - explore real and imaginary situations</w:t>
            </w:r>
            <w:r w:rsidR="000148C3" w:rsidRPr="004B1556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– Rights Respecting</w:t>
            </w:r>
          </w:p>
          <w:p w14:paraId="18AA97F3" w14:textId="53D19AB7" w:rsidR="004A3AFF" w:rsidRPr="004B1556" w:rsidRDefault="00764E18">
            <w:pP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 w:rsidRPr="004B1556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Music  - </w:t>
            </w:r>
            <w:r w:rsidR="00427C72" w:rsidRPr="004B1556">
              <w:rPr>
                <w:rFonts w:ascii="Comic Sans MS" w:eastAsia="Comic Sans MS" w:hAnsi="Comic Sans MS" w:cs="Comic Sans MS"/>
                <w:sz w:val="18"/>
                <w:szCs w:val="18"/>
              </w:rPr>
              <w:t>singing games and rhymes</w:t>
            </w:r>
          </w:p>
          <w:p w14:paraId="6393FC7F" w14:textId="77777777" w:rsidR="004A3AFF" w:rsidRPr="009211C5" w:rsidRDefault="00764E18">
            <w:pPr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 w:rsidRPr="009211C5"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RME</w:t>
            </w:r>
          </w:p>
          <w:p w14:paraId="5B7F0558" w14:textId="3AC8AC2A" w:rsidR="006A2FA9" w:rsidRPr="004B1556" w:rsidRDefault="006A2FA9" w:rsidP="006A2FA9">
            <w:pPr>
              <w:numPr>
                <w:ilvl w:val="0"/>
                <w:numId w:val="7"/>
              </w:numPr>
              <w:rPr>
                <w:rFonts w:ascii="Comic Sans MS" w:hAnsi="Comic Sans MS"/>
                <w:sz w:val="18"/>
                <w:szCs w:val="18"/>
              </w:rPr>
            </w:pPr>
            <w:r w:rsidRPr="004B1556">
              <w:rPr>
                <w:rFonts w:ascii="Comic Sans MS" w:hAnsi="Comic Sans MS"/>
                <w:sz w:val="18"/>
                <w:szCs w:val="18"/>
              </w:rPr>
              <w:t xml:space="preserve">Rights of the Child linked to stories the importance of </w:t>
            </w:r>
            <w:r w:rsidR="00D42363" w:rsidRPr="004B1556">
              <w:rPr>
                <w:rFonts w:ascii="Comic Sans MS" w:hAnsi="Comic Sans MS"/>
                <w:sz w:val="18"/>
                <w:szCs w:val="18"/>
              </w:rPr>
              <w:t>rights respecting values</w:t>
            </w:r>
            <w:r w:rsidRPr="004B1556">
              <w:rPr>
                <w:rFonts w:ascii="Comic Sans MS" w:hAnsi="Comic Sans MS"/>
                <w:sz w:val="18"/>
                <w:szCs w:val="18"/>
              </w:rPr>
              <w:t>:  kindness,</w:t>
            </w:r>
            <w:r w:rsidR="00D42363" w:rsidRPr="004B1556">
              <w:rPr>
                <w:rFonts w:ascii="Comic Sans MS" w:hAnsi="Comic Sans MS"/>
                <w:sz w:val="18"/>
                <w:szCs w:val="18"/>
              </w:rPr>
              <w:t xml:space="preserve"> sharing,</w:t>
            </w:r>
            <w:r w:rsidRPr="004B1556">
              <w:rPr>
                <w:rFonts w:ascii="Comic Sans MS" w:hAnsi="Comic Sans MS"/>
                <w:sz w:val="18"/>
                <w:szCs w:val="18"/>
              </w:rPr>
              <w:t xml:space="preserve"> respect </w:t>
            </w:r>
            <w:r w:rsidR="00D42363" w:rsidRPr="004B1556">
              <w:rPr>
                <w:rFonts w:ascii="Comic Sans MS" w:hAnsi="Comic Sans MS"/>
                <w:sz w:val="18"/>
                <w:szCs w:val="18"/>
              </w:rPr>
              <w:t>and fairness</w:t>
            </w:r>
          </w:p>
          <w:p w14:paraId="5C8E55D0" w14:textId="25D845DA" w:rsidR="006A2FA9" w:rsidRPr="004B1556" w:rsidRDefault="006A2FA9" w:rsidP="006A2FA9">
            <w:pPr>
              <w:numPr>
                <w:ilvl w:val="0"/>
                <w:numId w:val="7"/>
              </w:numPr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4B1556">
              <w:rPr>
                <w:rFonts w:ascii="Comic Sans MS" w:hAnsi="Comic Sans MS"/>
                <w:sz w:val="18"/>
                <w:szCs w:val="18"/>
              </w:rPr>
              <w:t xml:space="preserve">stories from Christianity and Buddhism </w:t>
            </w:r>
          </w:p>
          <w:p w14:paraId="1A628983" w14:textId="77777777" w:rsidR="004A3AFF" w:rsidRPr="009211C5" w:rsidRDefault="00764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</w:pPr>
            <w:r w:rsidRPr="009211C5">
              <w:rPr>
                <w:rFonts w:ascii="Comic Sans MS" w:eastAsia="Comic Sans MS" w:hAnsi="Comic Sans MS" w:cs="Comic Sans MS"/>
                <w:b/>
                <w:sz w:val="18"/>
                <w:szCs w:val="18"/>
                <w:u w:val="single"/>
              </w:rPr>
              <w:t>French</w:t>
            </w:r>
          </w:p>
          <w:p w14:paraId="702E0D00" w14:textId="6933C245" w:rsidR="00427C72" w:rsidRPr="004B1556" w:rsidRDefault="006A2FA9" w:rsidP="00427C7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4B1556">
              <w:rPr>
                <w:rFonts w:ascii="Comic Sans MS" w:eastAsia="Comic Sans MS" w:hAnsi="Comic Sans MS" w:cs="Comic Sans MS"/>
                <w:sz w:val="18"/>
                <w:szCs w:val="18"/>
              </w:rPr>
              <w:t>greetings and introductions</w:t>
            </w:r>
          </w:p>
        </w:tc>
      </w:tr>
      <w:tr w:rsidR="00853344" w14:paraId="0E3278B1" w14:textId="77777777">
        <w:tc>
          <w:tcPr>
            <w:tcW w:w="11220" w:type="dxa"/>
            <w:gridSpan w:val="2"/>
            <w:tcBorders>
              <w:bottom w:val="dashed" w:sz="4" w:space="0" w:color="000000"/>
            </w:tcBorders>
          </w:tcPr>
          <w:p w14:paraId="44A464A9" w14:textId="613BEFF2" w:rsidR="00853344" w:rsidRDefault="00853344" w:rsidP="00853344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10399F">
              <w:rPr>
                <w:rFonts w:ascii="Comic Sans MS" w:eastAsia="Comic Sans MS" w:hAnsi="Comic Sans MS" w:cs="Comic Sans MS"/>
                <w:b/>
              </w:rPr>
              <w:lastRenderedPageBreak/>
              <w:t>P1/2 Class Charter</w:t>
            </w:r>
          </w:p>
          <w:p w14:paraId="537105CF" w14:textId="77777777" w:rsidR="009211C5" w:rsidRPr="0010399F" w:rsidRDefault="009211C5" w:rsidP="00853344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</w:p>
          <w:p w14:paraId="5E372936" w14:textId="50BDA8C2" w:rsidR="00853344" w:rsidRDefault="0010399F" w:rsidP="0010399F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noProof/>
                <w:lang w:val="en-GB"/>
              </w:rPr>
              <w:drawing>
                <wp:inline distT="0" distB="0" distL="0" distR="0" wp14:anchorId="17000600" wp14:editId="76F2FA93">
                  <wp:extent cx="2214208" cy="166065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320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0696" cy="1680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89DD37" w14:textId="262B3622" w:rsidR="00853344" w:rsidRDefault="00853344" w:rsidP="00853344">
            <w:pPr>
              <w:jc w:val="center"/>
              <w:rPr>
                <w:rFonts w:ascii="Comic Sans MS" w:eastAsia="Comic Sans MS" w:hAnsi="Comic Sans MS" w:cs="Comic Sans MS"/>
              </w:rPr>
            </w:pPr>
          </w:p>
          <w:p w14:paraId="2F4B2E1A" w14:textId="77777777" w:rsidR="00853344" w:rsidRDefault="00853344" w:rsidP="00853344">
            <w:pPr>
              <w:jc w:val="center"/>
              <w:rPr>
                <w:rFonts w:ascii="Comic Sans MS" w:eastAsia="Comic Sans MS" w:hAnsi="Comic Sans MS" w:cs="Comic Sans MS"/>
              </w:rPr>
            </w:pPr>
          </w:p>
          <w:p w14:paraId="3C727655" w14:textId="0CF85E6D" w:rsidR="00853344" w:rsidRDefault="00853344" w:rsidP="00853344">
            <w:pPr>
              <w:jc w:val="center"/>
              <w:rPr>
                <w:rFonts w:ascii="Comic Sans MS" w:eastAsia="Comic Sans MS" w:hAnsi="Comic Sans MS" w:cs="Comic Sans MS"/>
              </w:rPr>
            </w:pPr>
          </w:p>
        </w:tc>
      </w:tr>
      <w:tr w:rsidR="004A3AFF" w14:paraId="776C4E5F" w14:textId="77777777">
        <w:tc>
          <w:tcPr>
            <w:tcW w:w="11220" w:type="dxa"/>
            <w:gridSpan w:val="2"/>
            <w:tcBorders>
              <w:bottom w:val="dashed" w:sz="4" w:space="0" w:color="000000"/>
            </w:tcBorders>
          </w:tcPr>
          <w:p w14:paraId="043DCF92" w14:textId="71DBBB33" w:rsidR="004A3AFF" w:rsidRPr="0010399F" w:rsidRDefault="00764E18" w:rsidP="0010399F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10399F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Opportunities for Personal Achievement</w:t>
            </w:r>
          </w:p>
          <w:p w14:paraId="55EB310A" w14:textId="77777777" w:rsidR="0010399F" w:rsidRPr="009211C5" w:rsidRDefault="0010399F" w:rsidP="001039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211C5">
              <w:rPr>
                <w:rFonts w:ascii="Comic Sans MS" w:hAnsi="Comic Sans MS"/>
                <w:sz w:val="20"/>
                <w:szCs w:val="20"/>
              </w:rPr>
              <w:t>Weekly Assembly Celebration – class stars</w:t>
            </w:r>
          </w:p>
          <w:p w14:paraId="286A6125" w14:textId="77777777" w:rsidR="009211C5" w:rsidRDefault="00764E18" w:rsidP="009211C5">
            <w:pPr>
              <w:ind w:left="720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9211C5">
              <w:rPr>
                <w:rFonts w:ascii="Comic Sans MS" w:eastAsia="Comic Sans MS" w:hAnsi="Comic Sans MS" w:cs="Comic Sans MS"/>
                <w:sz w:val="20"/>
                <w:szCs w:val="20"/>
              </w:rPr>
              <w:t>Star of the week certificates</w:t>
            </w:r>
          </w:p>
          <w:p w14:paraId="2F3FCA14" w14:textId="77777777" w:rsidR="009211C5" w:rsidRPr="009211C5" w:rsidRDefault="00764E18" w:rsidP="009211C5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9211C5">
              <w:rPr>
                <w:rFonts w:ascii="Comic Sans MS" w:eastAsia="Comic Sans MS" w:hAnsi="Comic Sans MS" w:cs="Comic Sans MS"/>
                <w:sz w:val="20"/>
                <w:szCs w:val="20"/>
              </w:rPr>
              <w:t>Sharing work on Google Classroom</w:t>
            </w:r>
            <w:r w:rsidR="009211C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009211C5" w:rsidRPr="009211C5">
              <w:rPr>
                <w:rFonts w:ascii="Comic Sans MS" w:hAnsi="Comic Sans MS"/>
                <w:sz w:val="20"/>
                <w:szCs w:val="20"/>
              </w:rPr>
              <w:t>and wider achievement sharing</w:t>
            </w:r>
          </w:p>
          <w:p w14:paraId="00DC7DCB" w14:textId="1E59598F" w:rsidR="004A3AFF" w:rsidRDefault="009211C5" w:rsidP="009211C5">
            <w:pPr>
              <w:ind w:left="720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Class crystals</w:t>
            </w:r>
          </w:p>
          <w:p w14:paraId="64CD7766" w14:textId="76DABE24" w:rsidR="00303D2E" w:rsidRPr="009211C5" w:rsidRDefault="00303D2E" w:rsidP="009211C5">
            <w:pPr>
              <w:ind w:left="720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Star writer</w:t>
            </w:r>
          </w:p>
          <w:p w14:paraId="177ED2DE" w14:textId="058EBFCD" w:rsidR="004A3AFF" w:rsidRDefault="004A3AFF" w:rsidP="0010399F">
            <w:pPr>
              <w:rPr>
                <w:rFonts w:ascii="Comic Sans MS" w:eastAsia="Comic Sans MS" w:hAnsi="Comic Sans MS" w:cs="Comic Sans MS"/>
              </w:rPr>
            </w:pPr>
          </w:p>
        </w:tc>
      </w:tr>
    </w:tbl>
    <w:p w14:paraId="11079228" w14:textId="77777777" w:rsidR="004A3AFF" w:rsidRDefault="004A3AFF">
      <w:pPr>
        <w:rPr>
          <w:rFonts w:ascii="Comic Sans MS" w:eastAsia="Comic Sans MS" w:hAnsi="Comic Sans MS" w:cs="Comic Sans MS"/>
        </w:rPr>
      </w:pPr>
    </w:p>
    <w:sectPr w:rsidR="004A3AFF">
      <w:pgSz w:w="12240" w:h="15840"/>
      <w:pgMar w:top="283" w:right="283" w:bottom="283" w:left="28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71E7"/>
    <w:multiLevelType w:val="multilevel"/>
    <w:tmpl w:val="F6DAA9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B07061"/>
    <w:multiLevelType w:val="hybridMultilevel"/>
    <w:tmpl w:val="0C9CF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50E4A"/>
    <w:multiLevelType w:val="hybridMultilevel"/>
    <w:tmpl w:val="BE9A9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76289"/>
    <w:multiLevelType w:val="multilevel"/>
    <w:tmpl w:val="C05623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4806CD6"/>
    <w:multiLevelType w:val="hybridMultilevel"/>
    <w:tmpl w:val="2026A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03ADE"/>
    <w:multiLevelType w:val="hybridMultilevel"/>
    <w:tmpl w:val="4AE6B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04693"/>
    <w:multiLevelType w:val="hybridMultilevel"/>
    <w:tmpl w:val="16A2A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C5BB2"/>
    <w:multiLevelType w:val="hybridMultilevel"/>
    <w:tmpl w:val="F2B26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77CC0"/>
    <w:multiLevelType w:val="hybridMultilevel"/>
    <w:tmpl w:val="4DC01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B7FDC"/>
    <w:multiLevelType w:val="hybridMultilevel"/>
    <w:tmpl w:val="E5BAB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A2BB0"/>
    <w:multiLevelType w:val="hybridMultilevel"/>
    <w:tmpl w:val="8CB44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33546"/>
    <w:multiLevelType w:val="multilevel"/>
    <w:tmpl w:val="0FEE60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EE224A0"/>
    <w:multiLevelType w:val="multilevel"/>
    <w:tmpl w:val="7A6605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F1D0A90"/>
    <w:multiLevelType w:val="multilevel"/>
    <w:tmpl w:val="ED709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3F7215A"/>
    <w:multiLevelType w:val="hybridMultilevel"/>
    <w:tmpl w:val="5DB4406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7B6B0720"/>
    <w:multiLevelType w:val="hybridMultilevel"/>
    <w:tmpl w:val="054C7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12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15"/>
  </w:num>
  <w:num w:numId="11">
    <w:abstractNumId w:val="2"/>
  </w:num>
  <w:num w:numId="12">
    <w:abstractNumId w:val="5"/>
  </w:num>
  <w:num w:numId="13">
    <w:abstractNumId w:val="7"/>
  </w:num>
  <w:num w:numId="14">
    <w:abstractNumId w:val="4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FF"/>
    <w:rsid w:val="000148C3"/>
    <w:rsid w:val="00061E7D"/>
    <w:rsid w:val="00067ADC"/>
    <w:rsid w:val="0010399F"/>
    <w:rsid w:val="00217330"/>
    <w:rsid w:val="00303D2E"/>
    <w:rsid w:val="00335A6A"/>
    <w:rsid w:val="00363CDD"/>
    <w:rsid w:val="00376018"/>
    <w:rsid w:val="0037691B"/>
    <w:rsid w:val="003E58AB"/>
    <w:rsid w:val="00427C72"/>
    <w:rsid w:val="0046500B"/>
    <w:rsid w:val="004A3AFF"/>
    <w:rsid w:val="004B1556"/>
    <w:rsid w:val="00503CF2"/>
    <w:rsid w:val="00532CC7"/>
    <w:rsid w:val="00553F09"/>
    <w:rsid w:val="005907CA"/>
    <w:rsid w:val="005921AF"/>
    <w:rsid w:val="006778F6"/>
    <w:rsid w:val="006A2FA9"/>
    <w:rsid w:val="006A604C"/>
    <w:rsid w:val="00764E18"/>
    <w:rsid w:val="007F12CE"/>
    <w:rsid w:val="007F29E5"/>
    <w:rsid w:val="00833567"/>
    <w:rsid w:val="00853344"/>
    <w:rsid w:val="008959BA"/>
    <w:rsid w:val="008A0FDB"/>
    <w:rsid w:val="008A614B"/>
    <w:rsid w:val="008B294C"/>
    <w:rsid w:val="009207D2"/>
    <w:rsid w:val="009211C5"/>
    <w:rsid w:val="009513F4"/>
    <w:rsid w:val="009C6447"/>
    <w:rsid w:val="00A868FD"/>
    <w:rsid w:val="00AB3AC7"/>
    <w:rsid w:val="00B37A83"/>
    <w:rsid w:val="00BC3E4D"/>
    <w:rsid w:val="00C1246F"/>
    <w:rsid w:val="00C32EB0"/>
    <w:rsid w:val="00CA4F24"/>
    <w:rsid w:val="00CD5358"/>
    <w:rsid w:val="00D04B3C"/>
    <w:rsid w:val="00D269B1"/>
    <w:rsid w:val="00D42363"/>
    <w:rsid w:val="00D4338A"/>
    <w:rsid w:val="00E41C17"/>
    <w:rsid w:val="00E463D5"/>
    <w:rsid w:val="00F7214E"/>
    <w:rsid w:val="00FA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DEC99"/>
  <w15:docId w15:val="{43B6E38F-E405-49DC-911D-DFECCC24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4470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NoSpacing">
    <w:name w:val="No Spacing"/>
    <w:uiPriority w:val="1"/>
    <w:qFormat/>
    <w:rsid w:val="001F6C83"/>
    <w:rPr>
      <w:rFonts w:ascii="Calibri" w:eastAsia="Calibri" w:hAnsi="Calibri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7BC"/>
    <w:rPr>
      <w:rFonts w:ascii="Tahoma" w:hAnsi="Tahoma" w:cs="Tahoma"/>
      <w:sz w:val="16"/>
      <w:szCs w:val="16"/>
    </w:r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50B0AEA50A408B1CCE59390A0063" ma:contentTypeVersion="12" ma:contentTypeDescription="Create a new document." ma:contentTypeScope="" ma:versionID="e949420f824a68b0b1b64ecea07282bf">
  <xsd:schema xmlns:xsd="http://www.w3.org/2001/XMLSchema" xmlns:xs="http://www.w3.org/2001/XMLSchema" xmlns:p="http://schemas.microsoft.com/office/2006/metadata/properties" xmlns:ns3="f208d9d4-ab53-4bb8-846a-65b2416c60b1" xmlns:ns4="67b068b7-2e2b-4052-af03-84bdb19f149d" targetNamespace="http://schemas.microsoft.com/office/2006/metadata/properties" ma:root="true" ma:fieldsID="c0734c613bd024bd8e0573f317d365a1" ns3:_="" ns4:_="">
    <xsd:import namespace="f208d9d4-ab53-4bb8-846a-65b2416c60b1"/>
    <xsd:import namespace="67b068b7-2e2b-4052-af03-84bdb19f14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8d9d4-ab53-4bb8-846a-65b2416c60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068b7-2e2b-4052-af03-84bdb19f1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ft51JWq3aM5dgHbcej806KNgEQ==">AMUW2mWbC5nupHYEtrj8RPe8lrJmih1Zv/xKApOc9TQF5bfxN0fwoWwQvbOwUqdF642U2egMqtrhh2vXdu5pQT/O3iJgOWGh7l7OyUHZpYeP5kxDcTh6ERDbYonhrZJrZeM/V/HkgKr7dq5dz8a75lT/9oaAFjmaV9urqWecbEtc811umtbkX3o=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331511-DEBE-4F71-B6D7-3981AE1712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C1E385-815A-4426-BAD2-F9139AE13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8d9d4-ab53-4bb8-846a-65b2416c60b1"/>
    <ds:schemaRef ds:uri="67b068b7-2e2b-4052-af03-84bdb19f1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7886C85B-18F8-49C8-822A-BE841CC90F72}">
  <ds:schemaRefs>
    <ds:schemaRef ds:uri="http://schemas.microsoft.com/office/2006/documentManagement/types"/>
    <ds:schemaRef ds:uri="http://schemas.openxmlformats.org/package/2006/metadata/core-properties"/>
    <ds:schemaRef ds:uri="f208d9d4-ab53-4bb8-846a-65b2416c60b1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67b068b7-2e2b-4052-af03-84bdb19f149d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HighlandCouncil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Hull-Aviemore Primary</dc:creator>
  <cp:lastModifiedBy>Sulekha Millar (Education)</cp:lastModifiedBy>
  <cp:revision>2</cp:revision>
  <dcterms:created xsi:type="dcterms:W3CDTF">2021-08-27T13:10:00Z</dcterms:created>
  <dcterms:modified xsi:type="dcterms:W3CDTF">2021-08-27T13:10:00Z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0x01010045BA50B0AEA50A408B1CCE59390A0063</vt:lpwstr>
  </property>
</Properties>
</file>