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3B51C" w14:textId="4CA3285C" w:rsidR="004B7E44" w:rsidRDefault="00AF46ED" w:rsidP="004B7E44">
      <w:r>
        <w:rPr>
          <w:noProof/>
          <w:lang w:bidi="es-ES"/>
        </w:rPr>
        <mc:AlternateContent>
          <mc:Choice Requires="wps">
            <w:drawing>
              <wp:anchor distT="0" distB="0" distL="114300" distR="114300" simplePos="0" relativeHeight="251660287" behindDoc="1" locked="0" layoutInCell="1" allowOverlap="1" wp14:anchorId="61C5EC12" wp14:editId="7A7241DF">
                <wp:simplePos x="0" y="0"/>
                <wp:positionH relativeFrom="column">
                  <wp:posOffset>-731520</wp:posOffset>
                </wp:positionH>
                <wp:positionV relativeFrom="page">
                  <wp:posOffset>323850</wp:posOffset>
                </wp:positionV>
                <wp:extent cx="7543800" cy="97726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543800" cy="97726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E7969" id="Rectángulo 2" o:spid="_x0000_s1026" alt="rectángulo de color" style="position:absolute;margin-left:-57.6pt;margin-top:25.5pt;width:594pt;height:76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y9dgIAAGMFAAAOAAAAZHJzL2Uyb0RvYy54bWysVN9P2zAQfp+0/8Hy+0jatRQqUlQVdZqE&#10;AA0mno1jk0iOzzu7Tbu/fmenSRmgTZqWB8f2fffr891dXO4aw7YKfQ224KOTnDNlJZS1fS7494f1&#10;pzPOfBC2FAasKvheeX65+PjhonVzNYYKTKmQkRHr560reBWCm2eZl5VqhD8BpywJNWAjAh3xOStR&#10;tGS9Mdk4z0+zFrB0CFJ5T7dXnZAvkn2tlQy3WnsVmCk4xRbSiml9imu2uBDzZxSuquUhDPEPUTSi&#10;tuR0MHUlgmAbrN+YamqJ4EGHEwlNBlrXUqUcKJtR/iqb+0o4lXIhcrwbaPL/z6y82d67OyQaWufn&#10;nrYxi53GJv4pPrZLZO0HstQuMEmXs+nk81lOnEqSnc9m49NpojM7qjv04YuChsVNwZFeI5Ekttc+&#10;kEuC9pDozYOpy3VtTDrEClArg2wr6O2ElMqGUXwv0voNaWzEW4ianTjeZMd80i7sjYo4Y78pzeqS&#10;MhinYFKpvXWUYqhEqTr/05y+3nsfWoolGYxoTf4H26M/2e6iPOCjqkqVOijnf1ceNJJnsGFQbmoL&#10;+J4BM9CnO3xPUkdNZOkJyv0dMoSuT7yT65qe7lr4cCeQGoOem5o93NKiDbQFh8OOswrw53v3EU/1&#10;SlLOWmq0gvsfG4GKM/PVUiWfjyaT2JnpMJnOxnTAl5KnlxK7aVZA9TCiseJk2kZ8MP1WIzSPNBOW&#10;0SuJhJXku+AyYH9YhW4A0FSRarlMMOpGJ8K1vXcyGo+sxtJ82D0KdIf6DVT6N9A3pZi/KuMOGzUt&#10;LDcBdJ1q/MjrgW/q5FQ4h6kTR8XLc0IdZ+PiFwAAAP//AwBQSwMEFAAGAAgAAAAhALg9mpnhAAAA&#10;DQEAAA8AAABkcnMvZG93bnJldi54bWxMj8FOwzAMhu9IvENkJG5b0kodUJpOgMTOsE0IblmTNRWN&#10;EzXp2vH0eCe42fKn399frWfXs5MZYudRQrYUwAw2XnfYStjvXhf3wGJSqFXv0Ug4mwjr+vqqUqX2&#10;E76b0za1jEIwlkqCTSmUnMfGGqfi0geDdDv6walE69ByPaiJwl3PcyFW3KkO6YNVwbxY03xvRych&#10;bPZvX0f7HKbV+aPYzO34+dONUt7ezE+PwJKZ0x8MF31Sh5qcDn5EHVkvYZFlRU6shCKjUhdC3OXU&#10;5kBT8SAE8Lri/1vUvwAAAP//AwBQSwECLQAUAAYACAAAACEAtoM4kv4AAADhAQAAEwAAAAAAAAAA&#10;AAAAAAAAAAAAW0NvbnRlbnRfVHlwZXNdLnhtbFBLAQItABQABgAIAAAAIQA4/SH/1gAAAJQBAAAL&#10;AAAAAAAAAAAAAAAAAC8BAABfcmVscy8ucmVsc1BLAQItABQABgAIAAAAIQCqMfy9dgIAAGMFAAAO&#10;AAAAAAAAAAAAAAAAAC4CAABkcnMvZTJvRG9jLnhtbFBLAQItABQABgAIAAAAIQC4PZqZ4QAAAA0B&#10;AAAPAAAAAAAAAAAAAAAAANAEAABkcnMvZG93bnJldi54bWxQSwUGAAAAAAQABADzAAAA3gUAAAAA&#10;" fillcolor="#a4063e [3204]" stroked="f" strokeweight="2pt">
                <w10:wrap anchory="page"/>
              </v:rect>
            </w:pict>
          </mc:Fallback>
        </mc:AlternateContent>
      </w:r>
    </w:p>
    <w:p w14:paraId="6852565B" w14:textId="6FAEA97C" w:rsidR="002C3065" w:rsidRPr="000D1EBE" w:rsidRDefault="00AF46ED" w:rsidP="00932F03">
      <w:pPr>
        <w:pStyle w:val="Ttulo1"/>
        <w:jc w:val="center"/>
        <w:rPr>
          <w:rFonts w:ascii="Times New Roman" w:hAnsi="Times New Roman"/>
          <w:color w:val="auto"/>
          <w:sz w:val="24"/>
          <w:lang w:val="en-US"/>
        </w:rPr>
      </w:pPr>
      <w:bookmarkStart w:id="0" w:name="_Hlk106963583"/>
      <w:bookmarkEnd w:id="0"/>
      <w:r>
        <w:rPr>
          <w:noProof/>
          <w:lang w:bidi="es-ES"/>
        </w:rPr>
        <mc:AlternateContent>
          <mc:Choice Requires="wps">
            <w:drawing>
              <wp:anchor distT="0" distB="0" distL="114300" distR="114300" simplePos="0" relativeHeight="251663360" behindDoc="0" locked="0" layoutInCell="1" allowOverlap="1" wp14:anchorId="5AE02384" wp14:editId="15749AFF">
                <wp:simplePos x="0" y="0"/>
                <wp:positionH relativeFrom="column">
                  <wp:posOffset>706755</wp:posOffset>
                </wp:positionH>
                <wp:positionV relativeFrom="paragraph">
                  <wp:posOffset>6160134</wp:posOffset>
                </wp:positionV>
                <wp:extent cx="4705350" cy="2409825"/>
                <wp:effectExtent l="57150" t="38100" r="57150" b="85725"/>
                <wp:wrapNone/>
                <wp:docPr id="17" name="Rectángulo 17"/>
                <wp:cNvGraphicFramePr/>
                <a:graphic xmlns:a="http://schemas.openxmlformats.org/drawingml/2006/main">
                  <a:graphicData uri="http://schemas.microsoft.com/office/word/2010/wordprocessingShape">
                    <wps:wsp>
                      <wps:cNvSpPr/>
                      <wps:spPr>
                        <a:xfrm>
                          <a:off x="0" y="0"/>
                          <a:ext cx="4705350" cy="2409825"/>
                        </a:xfrm>
                        <a:prstGeom prst="rect">
                          <a:avLst/>
                        </a:prstGeom>
                        <a:ln>
                          <a:noFill/>
                        </a:ln>
                      </wps:spPr>
                      <wps:style>
                        <a:lnRef idx="3">
                          <a:schemeClr val="lt1"/>
                        </a:lnRef>
                        <a:fillRef idx="1">
                          <a:schemeClr val="accent4"/>
                        </a:fillRef>
                        <a:effectRef idx="1">
                          <a:schemeClr val="accent4"/>
                        </a:effectRef>
                        <a:fontRef idx="minor">
                          <a:schemeClr val="lt1"/>
                        </a:fontRef>
                      </wps:style>
                      <wps:txbx>
                        <w:txbxContent>
                          <w:p w14:paraId="4CE1A2B9" w14:textId="284247B5" w:rsidR="00EA2B7E" w:rsidRPr="00AF46ED" w:rsidRDefault="00EA2B7E" w:rsidP="00EA2B7E">
                            <w:pPr>
                              <w:jc w:val="center"/>
                              <w:rPr>
                                <w:rFonts w:ascii="Impact" w:hAnsi="Impact"/>
                                <w:sz w:val="144"/>
                                <w:szCs w:val="144"/>
                                <w:lang w:val="es-PE"/>
                              </w:rPr>
                            </w:pPr>
                            <w:r w:rsidRPr="00AF46ED">
                              <w:rPr>
                                <w:rFonts w:ascii="Impact" w:hAnsi="Impact"/>
                                <w:sz w:val="144"/>
                                <w:szCs w:val="144"/>
                                <w:lang w:val="es-PE"/>
                              </w:rPr>
                              <w:t>BUSINESS INTELLIGEN</w:t>
                            </w:r>
                            <w:r w:rsidR="00AF46ED">
                              <w:rPr>
                                <w:rFonts w:ascii="Impact" w:hAnsi="Impact"/>
                                <w:sz w:val="144"/>
                                <w:szCs w:val="144"/>
                                <w:lang w:val="es-PE"/>
                              </w:rPr>
                              <w:t>T</w:t>
                            </w:r>
                            <w:r w:rsidRPr="00AF46ED">
                              <w:rPr>
                                <w:rFonts w:ascii="Impact" w:hAnsi="Impact"/>
                                <w:sz w:val="144"/>
                                <w:szCs w:val="144"/>
                                <w:lang w:val="es-P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2384" id="Rectángulo 17" o:spid="_x0000_s1026" style="position:absolute;left:0;text-align:left;margin-left:55.65pt;margin-top:485.05pt;width:370.5pt;height:18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LzWQIAABAFAAAOAAAAZHJzL2Uyb0RvYy54bWysVE1PGzEQvVfqf7B8L5uEpIWIDYpAVJUQ&#10;oELF2fHaZCWvxx1Pspv++o69mwRRLq16scee7+c3vrjsGie2BmMNvpTjk5EUxmuoav9Syh9PN5/O&#10;pIikfKUceFPKnYnycvHxw0Ub5mYCa3CVQcFBfJy3oZRrojAviqjXplHxBILxrLSAjSI+4ktRoWo5&#10;euOKyWj0uWgBq4CgTYx8e90r5SLHt9Zourc2GhKulFwb5RXzukprsbhQ8xdUYV3roQz1D1U0qvac&#10;9BDqWpESG6z/CNXUGiGCpRMNTQHW1trkHrib8ehNN49rFUzuhcGJ4QBT/H9h9d32MTwgw9CGOI8s&#10;pi46i03auT7RZbB2B7BMR0Lz5fTLaHY6Y0w16ybT0fnZZJbgLI7uASN9NdCIJJQS+TUySGp7G6k3&#10;3ZukbM6n1cNN7VyvTTfFsbAs0c6Z3vq7saKuuJTTHDVzxlw5FFvFr+1oPJTjPFsmF8uBD07j95yU&#10;1sbTdHAc7JOryVz6G+eDR84Mng7OTe0B38t+LNn29vvu+55T+9StuuGxVlDtHlAg9KSOQd/UjPOt&#10;ivSgkFnMb8OTSfe8WAdtKWGQpFgD/nrvPtkzuVgrRctTUcr4c6PQSOG+eabd+Xg6TWOUD9PZlwkf&#10;8LVm9VrjN80V8FOM+Q8IOovJntxetAjNMw/wMmVllfKac5dSE+4PV9RPK38B2iyX2YxHJyi69Y9B&#10;p+AJ4MSjp+5ZYRjIRszTO9hPkJq/4Vxvmzw9LDcEts6ETBD3uA7Q89hlSg9fRJrr1+dsdfzIFr8B&#10;AAD//wMAUEsDBBQABgAIAAAAIQDvm2sQ4gAAAAwBAAAPAAAAZHJzL2Rvd25yZXYueG1sTI/BTsMw&#10;EETvSPyDtUhcEHXc0tKEOFWEBBwQBwoIjk682BGxHcVOG/6e5QTH2XmanSl3s+vZAcfYBS9BLDJg&#10;6NugO28kvL7cXW6BxaS8Vn3wKOEbI+yq05NSFToc/TMe9skwCvGxUBJsSkPBeWwtOhUXYUBP3mcY&#10;nUokR8P1qI4U7nq+zLINd6rz9MGqAW8ttl/7yUm4t03+2DxcrKfORFG/fZin9r2W8vxsrm+AJZzT&#10;Hwy/9ak6VNSpCZPXkfWkhVgRKiG/zgQwIrbrJV0aslZX+QZ4VfL/I6ofAAAA//8DAFBLAQItABQA&#10;BgAIAAAAIQC2gziS/gAAAOEBAAATAAAAAAAAAAAAAAAAAAAAAABbQ29udGVudF9UeXBlc10ueG1s&#10;UEsBAi0AFAAGAAgAAAAhADj9If/WAAAAlAEAAAsAAAAAAAAAAAAAAAAALwEAAF9yZWxzLy5yZWxz&#10;UEsBAi0AFAAGAAgAAAAhAG+VAvNZAgAAEAUAAA4AAAAAAAAAAAAAAAAALgIAAGRycy9lMm9Eb2Mu&#10;eG1sUEsBAi0AFAAGAAgAAAAhAO+baxDiAAAADAEAAA8AAAAAAAAAAAAAAAAAswQAAGRycy9kb3du&#10;cmV2LnhtbFBLBQYAAAAABAAEAPMAAADCBQAAAAA=&#10;" fillcolor="#b50745 [3207]" stroked="f" strokeweight="3pt">
                <v:shadow on="t" color="black" opacity="24903f" origin=",.5" offset="0,.55556mm"/>
                <v:textbox>
                  <w:txbxContent>
                    <w:p w14:paraId="4CE1A2B9" w14:textId="284247B5" w:rsidR="00EA2B7E" w:rsidRPr="00AF46ED" w:rsidRDefault="00EA2B7E" w:rsidP="00EA2B7E">
                      <w:pPr>
                        <w:jc w:val="center"/>
                        <w:rPr>
                          <w:rFonts w:ascii="Impact" w:hAnsi="Impact"/>
                          <w:sz w:val="144"/>
                          <w:szCs w:val="144"/>
                          <w:lang w:val="es-PE"/>
                        </w:rPr>
                      </w:pPr>
                      <w:r w:rsidRPr="00AF46ED">
                        <w:rPr>
                          <w:rFonts w:ascii="Impact" w:hAnsi="Impact"/>
                          <w:sz w:val="144"/>
                          <w:szCs w:val="144"/>
                          <w:lang w:val="es-PE"/>
                        </w:rPr>
                        <w:t>BUSINESS INTELLIGEN</w:t>
                      </w:r>
                      <w:r w:rsidR="00AF46ED">
                        <w:rPr>
                          <w:rFonts w:ascii="Impact" w:hAnsi="Impact"/>
                          <w:sz w:val="144"/>
                          <w:szCs w:val="144"/>
                          <w:lang w:val="es-PE"/>
                        </w:rPr>
                        <w:t>T</w:t>
                      </w:r>
                      <w:r w:rsidRPr="00AF46ED">
                        <w:rPr>
                          <w:rFonts w:ascii="Impact" w:hAnsi="Impact"/>
                          <w:sz w:val="144"/>
                          <w:szCs w:val="144"/>
                          <w:lang w:val="es-PE"/>
                        </w:rPr>
                        <w:t>E</w:t>
                      </w:r>
                    </w:p>
                  </w:txbxContent>
                </v:textbox>
              </v:rect>
            </w:pict>
          </mc:Fallback>
        </mc:AlternateContent>
      </w:r>
      <w:r>
        <w:rPr>
          <w:noProof/>
          <w:lang w:bidi="es-ES"/>
        </w:rPr>
        <mc:AlternateContent>
          <mc:Choice Requires="wpg">
            <w:drawing>
              <wp:anchor distT="0" distB="0" distL="114300" distR="114300" simplePos="0" relativeHeight="251661312" behindDoc="1" locked="0" layoutInCell="1" allowOverlap="1" wp14:anchorId="5EBB10B3" wp14:editId="4CD2F704">
                <wp:simplePos x="0" y="0"/>
                <wp:positionH relativeFrom="column">
                  <wp:posOffset>163830</wp:posOffset>
                </wp:positionH>
                <wp:positionV relativeFrom="paragraph">
                  <wp:posOffset>1788160</wp:posOffset>
                </wp:positionV>
                <wp:extent cx="5810250" cy="3676650"/>
                <wp:effectExtent l="152400" t="152400" r="171450" b="0"/>
                <wp:wrapTight wrapText="bothSides">
                  <wp:wrapPolygon edited="0">
                    <wp:start x="-142" y="-895"/>
                    <wp:lineTo x="-567" y="-672"/>
                    <wp:lineTo x="-567" y="16788"/>
                    <wp:lineTo x="779" y="19026"/>
                    <wp:lineTo x="850" y="20481"/>
                    <wp:lineTo x="10765" y="20817"/>
                    <wp:lineTo x="10694" y="20817"/>
                    <wp:lineTo x="-142" y="21488"/>
                    <wp:lineTo x="21671" y="21488"/>
                    <wp:lineTo x="10835" y="20817"/>
                    <wp:lineTo x="18271" y="20817"/>
                    <wp:lineTo x="22167" y="20257"/>
                    <wp:lineTo x="22025" y="2910"/>
                    <wp:lineTo x="19617" y="-895"/>
                    <wp:lineTo x="-142" y="-895"/>
                  </wp:wrapPolygon>
                </wp:wrapTight>
                <wp:docPr id="15" name="Grupo 15"/>
                <wp:cNvGraphicFramePr/>
                <a:graphic xmlns:a="http://schemas.openxmlformats.org/drawingml/2006/main">
                  <a:graphicData uri="http://schemas.microsoft.com/office/word/2010/wordprocessingGroup">
                    <wpg:wgp>
                      <wpg:cNvGrpSpPr/>
                      <wpg:grpSpPr>
                        <a:xfrm>
                          <a:off x="0" y="0"/>
                          <a:ext cx="5810250" cy="3676650"/>
                          <a:chOff x="0" y="0"/>
                          <a:chExt cx="5905500" cy="3606454"/>
                        </a:xfrm>
                      </wpg:grpSpPr>
                      <pic:pic xmlns:pic="http://schemas.openxmlformats.org/drawingml/2006/picture">
                        <pic:nvPicPr>
                          <pic:cNvPr id="13" name="Imagen 13"/>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05500" cy="3333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wps:wsp>
                        <wps:cNvPr id="14" name="Cuadro de texto 14"/>
                        <wps:cNvSpPr txBox="1"/>
                        <wps:spPr>
                          <a:xfrm flipV="1">
                            <a:off x="0" y="3573780"/>
                            <a:ext cx="5905500" cy="32674"/>
                          </a:xfrm>
                          <a:prstGeom prst="rect">
                            <a:avLst/>
                          </a:prstGeom>
                          <a:solidFill>
                            <a:prstClr val="white"/>
                          </a:solidFill>
                          <a:ln>
                            <a:noFill/>
                          </a:ln>
                        </wps:spPr>
                        <wps:txbx>
                          <w:txbxContent>
                            <w:p w14:paraId="5B3638AF" w14:textId="5A7B09E0" w:rsidR="002C3065" w:rsidRPr="002C3065" w:rsidRDefault="009C553E" w:rsidP="002C3065">
                              <w:pPr>
                                <w:rPr>
                                  <w:sz w:val="18"/>
                                  <w:szCs w:val="18"/>
                                </w:rPr>
                              </w:pPr>
                              <w:hyperlink r:id="rId10" w:history="1">
                                <w:r w:rsidR="002C3065" w:rsidRPr="002C3065">
                                  <w:rPr>
                                    <w:rStyle w:val="Hipervnculo"/>
                                    <w:sz w:val="18"/>
                                    <w:szCs w:val="18"/>
                                  </w:rPr>
                                  <w:t>Esta foto</w:t>
                                </w:r>
                              </w:hyperlink>
                              <w:r w:rsidR="002C3065" w:rsidRPr="002C3065">
                                <w:rPr>
                                  <w:sz w:val="18"/>
                                  <w:szCs w:val="18"/>
                                </w:rPr>
                                <w:t xml:space="preserve"> de Autor desconocido está bajo licencia </w:t>
                              </w:r>
                              <w:hyperlink r:id="rId11" w:history="1">
                                <w:r w:rsidR="002C3065" w:rsidRPr="002C3065">
                                  <w:rPr>
                                    <w:rStyle w:val="Hipervnculo"/>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BB10B3" id="Grupo 15" o:spid="_x0000_s1027" style="position:absolute;left:0;text-align:left;margin-left:12.9pt;margin-top:140.8pt;width:457.5pt;height:289.5pt;z-index:-251655168;mso-width-relative:margin;mso-height-relative:margin" coordsize="59055,36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DphWXQQAAEMKAAAOAAAAZHJzL2Uyb0RvYy54bWycVttOIzkQfV9p&#10;/sHq9yH3CxFhxMKCkNBMBOzy7Ljd3da4ba/tTof9+j22OyEhM5oLEh1fy1WnTh374tO2lmTDrRNa&#10;LbPBWT8jXDGdC1Uus7+fbz/OM+I8VTmVWvFl9spd9unywx8XrVnwoa60zLklMKLcojXLrPLeLHo9&#10;xypeU3emDVeYLLStqUfXlr3c0hbWa9kb9vvTXqttbqxm3DmM3qTJ7DLaLwrO/JeicNwTuczgm49f&#10;G7/r8O1dXtBFaampBOvcoL/hRU2FwqF7UzfUU9JYcWKqFsxqpwt/xnTd00UhGI8xIJpB/100d1Y3&#10;JsZSLtrS7GECtO9w+m2z7PPmzpons7JAojUlsIi9EMu2sHX4hZdkGyF73UPGt54wDE7mg/5wAmQZ&#10;5kbT2XSKTgSVVUD+ZB+r/trtPO9PJv39zv50PBmHnb3dwb0jd4xgC/x3GKB1gsGPuYJdvrE864zU&#10;P2WjpvZrYz4iXYZ6sRZS+NdIPSQmOKU2K8FWNnUA58oSkaMURhlRtAbl72tackUwgOjCjrAobaEh&#10;pAfNvjqi9HVFVcmvnAFpsT9icby8F7pH562lMLdCypCm0O4iA8HfEeQb4CTy3WjW1Fz5VE2WSwSp&#10;lauEcRmxC16vOaKx93l0iC6ct9yzKhxY4OBHOJuStp+IXr45Fnx24NdPM+qIF6PRaJYYtecFQLPO&#10;33Fdk9BYZk4JM7wRtAzOICt0QTcPrnNrtzYMOy1FvoPL2XJ9LS3ZUEjDbfyLe11Fc55G5+BnZDPO&#10;7pZHfh7ZkYq0y2w+P49cptAw928y9KPTOtwOl9XCQw6lqGERZ+9Plyr4z6OgIbTQ0Q2WPlV5S9ay&#10;sY8UWeqcoLKEFnuJ/Gn/Inz1VFEDIvaTW4dxxzPSOJWmoinu8Xfi3h8ZUTjyxjGu+CgPjjGw3tIu&#10;N9r6Snf6emu18kkcpCgr/yhKYgXEzLd65TOSC/A2JRCOEzAxig4ujvhr+WaZzSD6B7B0ZlJW3lxw&#10;Jrmy5hsun0N+hpNxyE+FwgK/dhIFf3RjwYLIjkNgOkKkFLGDdYEK0XqkeSJ2bILnQUFxjbldGaJ3&#10;Uoi/pNQxcchaMHsgLeOdtFw3NLeagK8egqzJICpotzqIOvHbPzVkOhZvGD+sRFJAMf4Jk5FPh2o9&#10;msxGs3kH017rjypzOJ0d6/VJXdpfKcdQp/tybCvUQXcZvCu24KrSoYhTbkJl4KbYRRZafrveJg0O&#10;JsLIWuevAAOsikxyht0KnPdAnV9Riwsf1MAjxn/Bp5AafNFdC5TR9r9vjYf1yC5mM9LiARHqvqHh&#10;dpH3Cnk/H4zHMOtjZzwBcVGPhzPrwxnV1NcaQjTAc8mw2Azrvdw1C6vrF7x1rsKpmKKK4exQL13z&#10;2qOHCbyVGL+6iu10aT2oJ4OrLqU54Py8faHWdBUamPNZ75h2op1pbUL9qvG6EFFY31Dt4AfrYyu+&#10;VGI9dlUfnkKH/bjq7e13+T8AAAD//wMAUEsDBAoAAAAAAAAAIQBi9iBQuXMAALlzAAAUAAAAZHJz&#10;L21lZGlhL2ltYWdlMS5qcGf/2P/gABBKRklGAAEBAQBgAGAAAP/+ADtDUkVBVE9SOiBnZC1qcGVn&#10;IHYxLjAgKHVzaW5nIElKRyBKUEVHIHY4MCksIHF1YWxpdHkgPSA4Mgr/2wBDAAYEBAUEBAYFBQUG&#10;BgYHCQ4JCQgICRINDQoOFRIWFhUSFBQXGiEcFxgfGRQUHScdHyIjJSUlFhwpLCgkKyEkJST/2wBD&#10;AQYGBgkICREJCREkGBQYJCQkJCQkJCQkJCQkJCQkJCQkJCQkJCQkJCQkJCQkJCQkJCQkJCQkJCQk&#10;JCQkJCQkJCT/wgARCAFeAmwDASIAAhEBAxEB/8QAHAAAAgMBAQEBAAAAAAAAAAAAAgMAAQQFBgcI&#10;/8QAGgEBAAMBAQEAAAAAAAAAAAAAAAECAwQFBv/aAAwDAQACEAMQAAAB8JapY8s5D7AgVaBK+ifO&#10;elan0WAzXClMoWZWgfM+o8oTpecWe00eF1Hs7850Tp3nalhBIPPNadg5jiSW4jDmcO3nJjR1wXTB&#10;moUdWqFlJimBU1cWeWrpmWGuZKN0wRO0cdG28Fm+sNp2VkhqrLE6Zmhomex8RIl957VfE3Wrsi+t&#10;y+lsEhy7/kAsmXQmMoowoeSXAC5B631XzD6FpjruXfOXdwX5j03mrVRZ1aq16KThX0iiedsJUOn0&#10;PKhE+4b4bYn198DcdJKqhkFO3v8AGQ3pBWvMD1HmJmrkvMkhGL7NYz5e9kpHNcnozOa+px4MJ2uH&#10;B2dXBJubXzYdDJ1OSndx+75+UkrRdSEurTKuQqS5i7EorzvXeY9T53sjR01+NGos9ylQglBbJBg3&#10;Ae/560fVy53V25wu7Mnne/wr5hZXaoUyC6bBMdQqm0JVruJ5gdZtNOT6GuXrzbe3zB6fHcePe16v&#10;A7vnamxd30ODAvScIqV3O5bYbMz2xNJMRKNfMs6wXzYdOEVZyvMZY8/as4R9J0uJp6OJCH9TDFuZ&#10;RDpElQvNo5+WvoOoFcfqtpS0/ILuZ7ySFXIVcgYGstLVHp/oHyH6jfPVCls+VyepztcRsrmoWVpX&#10;TaFxkmAhyAUyJT1ON0/P9t3A34vW+Z2ej8fr04PQjgynqudz/QxxeIr13jJ7tjuTtnX044ypj18q&#10;cNderztuZftcrdjiNGTcgWxmaY2IxbYnYfD0JLRzAs9NzeWqI7mPKuZ9P59QF0NXFVUWmbeXs6o1&#10;WXZSXCfKrzlj0vpZl3VkuhGrWQISg/Y+L3o+t0t2mPCx6E7YSHcgs7guHAIcApsFK1Yctx6d35/s&#10;4UQO3yC0YNt6bMznd3kcndU05y5PSSjA92hbOzSZyh6IozOORDW5TV1El0VhMZE5a1itlrStdNnU&#10;l0yxVsYZ61CZa0vRz50zT5j0+P3vm+35NvqZG/mWeiVE/m22jFxYEHRcJk1XDAXShz9JgE5Tpe+9&#10;N8y+k3y4QVW/Mclly4mXLhUuypeetx0B0vP9RPL6Pm5spgzfkPtK19XmWLkdnlJly1VJeqYDSjUR&#10;osgiGc1VHtUyFtOK88ehiVW5ZxOkbCLtYWiu+UnVFxsRS40kk0mpELmi16edXLzt6v1OWcHtbJmd&#10;FjWYJ/OBJuxxJIZa4MJJhkogF6YZ2Wsd9G+ad+1PQnxj6OTrly3m6Z2DbXEsvHn5ezVoR1Obtu7Q&#10;nl8frJ2yHI5e3L6IcGrbh2Z9I9vj571yYxI25b0VqXqmB2o10irZdCbbai7bIjNg6eLSuY7sYDRr&#10;prO7z6RoajQ6GB2POXdhqnRWgrjRFr9Bzbesq5zdyk64jLbkS/OcOpmSWSSyNAhkGwlnAs5rJqys&#10;PS1g2dHI1tbLUyW65ZSbWO5bV9Lg9UtEO1c7KzWvzip+3NzbZp6+DP1KVpzbDqdXkXLkwjLrRpiO&#10;xOuKTWvVgXegstMs1WnJNCZzXj35tM8duvSFWw6b6AKsulUumi6IbWoHKm+BWwM9srOg9TzH0nxX&#10;0Pg9EWZqp064pkLAwT+cJd2DdwklF2Nh1RAMCxufQsUa6Oj6HyXu9cFdINemOGbFRPOoj8/1ndDF&#10;qX1RU0pXP2c20x6i35azk/r4U9PP2tfNyW+tfPWTTiMaOghCtqS5e3a7nv5+nVWVhpPSyY569Sde&#10;BCdKtePLbSvXIwmR0wGLr0qW9N9Actt9VqI4KFycayBy6W9F7DFt8/24BxfLNS5i6UJ+erq5mUVA&#10;3LKhwo6sl1ZKUocnSoH0/mtM19wzzPI1w9ho+fe15uzozSGHUq03aNJ5FzYxC9MTza+X0cuYhvq4&#10;+r2+br6PLKLvbnZaj8r3B0g3zPdOhk0NC8lbdPRw+3ry93Tzw7fE1Izo6PJ1KVNOQrSUricNunr3&#10;x6bdKuKq/X2x4lzbu3x5lj0kozG7EN8vX9DLgXz+l6GcAot3Zw7h2lc2Hwi6pdkoiXVkuoXYQK1s&#10;MpMaUDqMrKgSnIL05ZE/U2eV9Pj0qx9BUWWO+TTmCStM24H5tuXPpWzs8zdpyar51ojPK96Ms+bs&#10;obbIKbAYYTGxiD9v4N1ZxtRkGTkQUu1hPOy2xJamOhqzqu2GjOfcyp6eSNJNEy8TMvYtXker839J&#10;4/R8+Hohjfztejo80HplzHnS78T8Ekme1kEDgwuqgUhEYswoQhGkpgF6URMQ9QJVB30H5x6GmnsB&#10;HNl0ei890vPbcbEiGmRU8OzzKG90S3avR5X0FNkz1u6ZMQpdoqXIVCpOVO7me38o8s5dfnaBRnN6&#10;0Lrpq0c3VTXWlWbPXpKzymyWBNPXdmboiqr6mWnk5ls52d+h7Tk9zj9RNaLWzzRDOGsTNNYJ/PFj&#10;a1yUXdWS5ZLqFkNhWLALuEIWGYIJUlBGmz3mnyvr8tMWPSPoeNQMLXGlI5WXR1b4tcvo+hLzdRb1&#10;zvE2e/6ngvU49HVuTPSSqmLuiiZyOvh6/Pxlmf6vz9IYtJgeWsv1c/dTS8eznRJHmNLNODsTrqB8&#10;tx5h2ric/nPVeWx37j13n37h0XW+LSg5jUT6pfLkPiWp86upj1FYkS5C5VklQtizDsaCNImm8QGh&#10;DTMtFRCEjqer4tX5d2PVg6uFqFKx7AEgx64SqiXiFoglSa9z4bZE++28noYdDqAa3bECnSvOozs5&#10;+/2vk9MonNl5rEx2n2uJuZ7eczNBCDzzpWvn64t0dHF6WnM/Tyzmug+T7Pj9Pnbi316eNp3tifOH&#10;2ymPP6eg4yc3sYIfGrAs+grAgpVkurJJCENl1QglbQLfBEeRjVoRCrHceo5vSw9PnauAGPPp0Um8&#10;+jbMziESRlLIKVRINQ9D3vB9St/epoOfrFBZUsmK5pz9Gfpex83ANRUCxzilZaujM0rFLqFzzNrM&#10;FDFDkrOn0w9zDr80PcVeeNq0HMLtmeGhzWVuDcGmJ+HkN5bkQyR2NhSQl1C6kJdGWQ2GaiDIbHpJ&#10;iOX2swh5JutXnztVFuBn9JnieLsXjh1rx6pQDsEghBsIlunHtrPtBx9rLfhcT0+7TDyHb6a9+Xll&#10;pz9fnKgnF5eqRI0y4kRagx4dKpqEOpLU9ESMjMr9jZh1ztkYgrV6PufB/Rcd8fO9Gul/Fem8t0NM&#10;7ro6It+fpKy2uxIs1kEQXIpULuoEQEXdQshIaSjLYqh1BYnHsbBmrBok4RiF4t6k8fZMkOjBGTF1&#10;UDS9cTOpzn2r7UgPp89zMwI6uniXW+qsI6YdNOAK6d9fFbGfRLJom+vi9ejzG7rHann8/o0TPnM3&#10;p+JFuf6DifTcNfOV6xE7eEy+38zanO9b4P1Z39XmnJ7Ycs4npnygifkJIdj0XLhZVAoMkdjA6kCs&#10;CLsbCILDIKGwGFlJEppqEaLzsk4spDhAC8elUBfl2ASxGLMIkiWyXsG+evp8/tK4VTXvziQ69cmT&#10;HVrlw3znSJ3hiE7KYmYTdEWSIPBdxOrqYQrbpM5m6dOXz7Cln+n89661eZNZXrgV2JDg5/SBFvlJ&#10;qLl69JIZIrCy7qBWBhWMkV1ArGBWMClEE5JDYMLQxJGKIOEIxbFwoCoW9RyJbFwKVaYxLB3Qrr7+&#10;Zx0ekC9eBO0ca8Semcjys9RSfMv6uG1M16GpIejzocupZCqyUNUd3nei89ba9/N6UT5uilbafqny&#10;v61E3xPZ+WieWul7YGIUn5PY3x9hsScm2BSOVZcqB2BBWNyu6skqwiCw7WQy1kRRARbM8OgFhJyr&#10;CEgGXCWPQxSTXcgt1Eel9P5PodHndPLxulemq13XXu58RTm7GHNmj+MGRfc3B1Yv3q2PtyeJnUXL&#10;Lj7nnF3oZtx6ezxenyL3LrcjsxPnKYMS36n8r+n1t3uL1MFbcrP0A0y5WPv55fEbqc3URBY00sDI&#10;LkcqyXIHY3K7CwpVhQbLsbCsLKqoFn0KhqGCMA1FNWYWZyBtsXEsi+5E8Xpe36WuHiXewVfHyOvt&#10;Ajl1vUZqYkJZotXDm0qtVvS4rIe7rzJW5fQL4b74K5fUXn6DPWc1eW/G4ve0Web73T6ifnrfd2eN&#10;97i6kTtyaMtLol3asuyifzzJMtpdWWYWNJZDDWUjlUQggdjYUq5XKsuxsKVAbkLqWGFrg5JriWDV&#10;TBLkiXdP13R0ywdfBW2G6YCmN942xL4soFKibG6M+PoJV5WfqKmvnl+gGJ4rjwVnYstFozufavo+&#10;pzehGzbRdZasjTmV0LmOd1V6ImZ9CIlNGMwIMo//xAAuEAACAgEDAgUEAwADAQEAAAAAAQIDEQQS&#10;ExAhBRQgIjEVIzAyM0BBBiRCJTT/2gAIAQEAAQUCyZM+hmCEtktFqVfT1aNvR/Gp1LhOGvIauLI3&#10;RYpL1bjkZvFhjgbDBOW032m64zcfeNthxs4UcEDgrOGBxxML1ZM+jJlG5G5G+JvRyI5EciOQ5TlZ&#10;ys5ZHIzkZvkb2eHfdn6U/RgaNDqnRZCasj6X8amClN0HHJCssgQ1sokPEEQ1cWRtizd6tzFMymS/&#10;cybkbkb0ciORHIjkOQ5DkORnIzkZvZvZuZuZn+pqbOOjSVcOn6YGvQn6fC9X6p/ra/cYNo6kOk2S&#10;iK2yBDXSRDxBENXGQrUzPotnshKW556cFrJRlH1wg7JeRtFVJ2W1OmUdO3TTpZWq/TxqitOuDT6V&#10;WxcGp6imFQ6NPVGcKrJOGmocaoai92aemU5KUvyWrn1ePVjrkQ10qnselu5qvRb+k/nBgx1wbB1I&#10;dBsnEV9kCGvkiGvTI6qLOVE7dteTT0SvfPRpj6hLL2aqn1aCs99K0nubzfdrJbILj1NLoav1ku++&#10;OnHQuer/ALGqsv07lXY67Hx6mmmc6DUbJ6f8vhS5tR+JMyND+PDNTsmln0aj9H8+jBj0YNg6UOk2&#10;ziQtt3a+3ZPTLns1N2xQpcn9us032tL6fk4vsXXQrq0065adcGlKp122qWm07ouhy12xeous5bZa&#10;xOnT6mFMLNVW4VaxQru1UrVHXNRtuncYfTZLCTb8taQpnY/KW+rVWcen8Np4NH+WfYrm4y0F/NT1&#10;1T9v4MGDaY6KOXKhxWgrjzWPkn4bAnKVWoldOZpdI7HqoTsjuw9xkyZKKXfKNO+6+h0Shps016OE&#10;ovSUxKtNXJTr0sY10wWnLaoU6eMd8tVCMTjq0sXrK3HQ15lLVyiaOOTWU/d1C9s5x0cfOW401coa&#10;e+d9fq1C5rzcbzl/HPukeE6njt66v0YMGOuDBgwYF/JD4tXltCaTUeXnnTXrdpKSGu3WvuanS8yn&#10;yUyVorBMq/6+k0mK6r4eZp1ktkNDDBOTtslxU1zjC23WvatLVyW6yW+3Q1+/Tvm1Nql5rUSUaEp0&#10;Uaid0zVS4aq5K2uixWavUaSdlvlsX3VzmXZVmfToVy6zPVxf4mLpVLbLQ3c+n6ar59WDHqz99Pvq&#10;JuUulUdzjtcjTat1NYa1NMLa2umnW+estU3qbYKrR6yFcLbuWyd9a02nlCFktTp5Oq+ELnra2V6t&#10;Qb1wtQ41V2Sql5+ZK6cp+euHfOVk7JWNWzjE57RSed8vVbPjr8Nr4tJuRuRyI5EZ9OPQ11izwbU7&#10;Z9NQ/cYMGDHowYMGCb2KmtijtU1Fv2m4g/dbN5l8Gn1UqDUa2Vy6RRhiTJxeVvQpSFNiZhmxmyRx&#10;s42cbONnGzjZxs4zjNhsNhtMGEYNpsNVBzmtLZhaKbF4fI+nnkkZMmTJkyZHLByG/tuGI09nHZp7&#10;OamXxd+35GuWdcSbwnPJL9VIpaRX7nPq+seiGYMI2mGbmhWitFMz1bMm43HcwzYzjZxEqiNYoI2I&#10;2o8Jr814ptRjpga6ZMmTJklIbbO57hN5EI8D1G6Fn6z/AG/HOWSusxg1E+8pbZcqarhKb8tshBYU&#10;+susei+DBjrgwYO6ITZuMkY7jiOI2I2owYMGCQsY7PpqLeGn/j9XDoM+hm02m0x0Zg2ighwHFdF0&#10;8Mv4dRbLNcn3/FOZVUKOC+xVw5NzlDkUEkUQHLMkT79ZdV0x22s42cbFUcRxkqxrpFdal6l07kiV&#10;m4UnE52a2c7yNCrh3Qpil0ZkyZM9e3TI+5KLMC6QltlptRy6TKz+GVm4rqEsDZqPeKnbL/zUvdV7&#10;YWSyx92sxeJMkmdzHdCRGPbYjahxFHrP4a6Q6YIfHp2mcQlbgsnORCLFVJtrD8Jq8z4x0cDa0KWB&#10;y/Dj0SjgyZNDqMR3yyrmK8V4rkciNyMkrBzcymoij4JSciXYsj7FLsv2lcU+7rjpMwJCiKIkY6rr&#10;IaGiHT/YrsZ6rpbKWRRjlKut86iWT41/xyjj0XocRw/AvR/v+PpVLa4vcm8Ee5tMGGbpEZybxkrq&#10;IIwzajPts/ZLJZDvVU5OOn90eywJdMEzBFd0iKEjBtNjMdWSQ0R6RXcZ89d2DcTSmsokROORrdzh&#10;RHgqUvS/x5GSfb56I08+zKojgY6NEY4VSIojEfSyeERXaf71tRgrUKWX26Y6SRgihIghRye1GWe4&#10;3ZJQMGBowJDIfPo3GRwljcyzJskynEHKW96GvzfjTimOGBSaFLq/yIl8Lrp5e+Ue1CNpsOMs7OPc&#10;gRZkySZd3cl2TNinO6Dg6czcKlEaF0wSMEIiiQifJ2ibpCcjG4iNGBowY7NEF0bH1gu08ZMEkyCZ&#10;ZLir/wCN0Y03RxyODQpCY/yolHrXLEqkraoVpHY2lstiUckY912IsyORKSio/MmZOVQmrK2oceds&#10;BxgbInGjjJVm0XtMtickK7tyMjY81YmuPvKDUpfIzBjs0RH1aFhOVnY2jJETxKT4tJUtNpvQ4mMD&#10;l+bcTXXw/VbYLUpnPE+p0cnex4wYMikbzJbLcyz4ciUu8WaVbpEhPpvO7a65N/fkK3k0/wCu9HN3&#10;d2Ry6vomjMTMFH2jwe0whJDQ4kkRNPX5vxkXqa/LKRkT7PpTPbKWqhWrdRO7p4XqeatocCXYXcfY&#10;ld2ij/X8S9o1kiu9S2RUh9+uBR6sakybcCMpzNPVgUsk5je1ZMmTJkbHY1LlY7niepaPNs80eaFe&#10;cxbLjHeRvweDX8R9SR9RifUYn1GJ9RifUIHn4HnY/lfztEuz6RJ9dNe9PdCasgWRN2HtjI4VFy63&#10;LKXcj7SEjIm2IS6/JjHTA4piqFFI35P1M9WxyP8ADbl8aJVonWsx0u8nplE4EcCOE4SVJqvt00eF&#10;cdD8NPprPpzPp0j6dI8hM8jM8nP8OTPXb3ENDIkvjr4PqjODI69xp9Mp26ySdrZkciUskI46QF3F&#10;ES6/IlgwfHSRH9d0UcpvMmTIx/PRvvuHIlPvCUWXMyKXbcbiUiuPmfFeU5TlOQ3nISsFM3fkXpsR&#10;Ea9Fc3XOi5aisrl3pxXTbPdJscjvLr/tccCRjr8i7eqz2m4TExzwcpvJWkbMmRMfzgmsqSZTjNst&#10;8sEK5Y2s2MksL/j9XLPYcZxmw2HGSrFWOH589H7kuwx/PXwnUbJ7sEp+7WWcNTmZyYIj7GSqvaRQ&#10;uuMi649ElmJkTJ9MjZF98m7Byd+c5iViYmulcBSilOBuwa+7ZpvCIR02j5YnJE3xN8TfE3IckbkO&#10;S/KmfPVMkhkvRGbhLnVtXh8ebVau3mtUUJ9IlnYWori/qKQvGEiPjFZ9V08h3PbVrYTP89dj2z3C&#10;kibMmRsg++SXw+uMlUHIVe1MknE7jWVq/fqqbpnNZmErCdtkRaieVbM3zxCc83ahwPOP8qXowf5L&#10;59Oit+3p4+X0Gw2mDBbcqyUpSfowRnKt6bURtnQ50yXr1cfbuyOKGjYxwkhsgyOWTi0pPApZN5v7&#10;6e5G4TR2Y4Dwo6OPNbTHC/8AVc8KaUiW2JXYjljiM4s1cMm1/wBHcbkTif56PDf/ANfiV2dRN+3k&#10;OQlqGOZvN5u9KyjR2+f0unt3rpkyZ6T7qHzsbOGTjw/ct+ZIgu8UoJWqT1MUVpkp2RFIWSFzN7OR&#10;kL8niVvFpNNpJU6SFbIUZLYuLgnsnHLjDCm2aWLzckca/IuuTeORkyYUj49HgVaV+92W2frkk9xt&#10;MD65M+jTaiemtlJTUbFOORs3d3I3jsy4W7Ra2JHWQPNVk5m4jPbK15hB5LpbYVxky2M0LchSkb2b&#10;iU0iuazrJ+Y1ctVBxq1FYr6xuqQtmHTBnBEnpUymnaX1NnBL8zfRI2G0aI9nP56xj5TwqH7X9ozu&#10;Q7hXsVm7puMpmPTk8M1nDOE+DUZGORvFNm7JylfuP9fVRyRUom6WLK04qG07MwjCHBH+SrjnZHOh&#10;reo1Hl/bwNG2SMzRCdhyWI8zYebsFrJIWsyeYX58CXXBtJxx10dHmtV4hPm1WFUX6h3PMT2M2RZs&#10;F2MKQ44MmfVHV7p7uzJEpJEr4oU8Vxry4x2ol0XzH46Nlsu0bO/KzlOU5h2xLLMQ8HjVVo5TrQ5V&#10;D4xqMiMcEj4dUYTU6Ul7RRjj+mjCkpaeJKmSPDZeUHqZJzdlz8tI8oS0zHGcCNop5EzI169Msz39&#10;naXalVqy+yx0Qy+PEUN9unGKHWK6XP0Nm5m5k8yWklLfqJyzvkb5GhblatOmnpEajR+3TWuuz9oS&#10;qe7El/Sz1R8iJuSFqMOFsZdcIlAspO8CE89M+iRkTNI/uVRlc14Spxt8BsRX4TRBeSugTpsSr0s7&#10;C+p1SMogpY6YPhMnJ5yzcZQ8HtMZcPddpv5NT8mTQy+9XNbclneOorcLq9ZiNN0JDlX/AFs9GSrV&#10;htlW6bMrJnoycBrY6556Z6MfwI0GPM4RgjKZ5m2Eo+IXH1KRPXe6Gp0jX/zZlmn0ajGalF+GWH0+&#10;9Felkp26VbbYSibSGlnaWaadT2EojiL2mh8OlPT1aCcJ6rTyy65InPaaW77kdXJENcxa3JKULDgr&#10;Z5ZHB/Z+H2ml7TJnqycReyWcrql2EVS2WJnY+Oi67UOpHAmcaE5xI6m9C1U8x18okvFmj6pTIr1t&#10;KJX6W4lHQjo0rNTtqnjetNfXXV5qolfVInKhmujVt0n8v+ITFI5sHm8H1FIT/p5M9F0a93w85EZ6&#10;ZMj7k12qfYx0XRdKJqVLkkO5YeoweYPMnmTzJ5k80PUs8wx6iR5mRVdKRfY872bzkN5uZ3ZH+Xmw&#10;V3OUtRNwJ6mROyUjRr7kp4XMczOWQ5zHvY4TEL+ousuieOmRMfVkO0uqGIZRfsqlc2OXcybjPVvt&#10;kx1oXa1PODHfHWHZ014qZR/Jrfh9NL/I9Nvj5TAqEcKOJHGjYuiYn/TXVjGLuvSz/wBdY+iHwqPa&#10;6VhdcG1m1jg2RgbDjOAqhtUxweUpGWb2bh/pjFLKf5Nd+r6aX+XSV7656QthseTPpT/rN9H8Vvqh&#10;+tfBkyaCjlktHzX6vRJ2z0ChHyyPLohpc1vRVq26qvl8v9u+iMK8dK2bG1dBrplmWZ6TeLFFPTT+&#10;av5Nb+nTTfyeH/xv41n7MyZM+hf1Zda33fRfD6Lp/vT/ADPbp4f2ofHap2VUHO7n0qjtrp99jkp6&#10;rUapTeuurxznKUzcrc7m65SU5932OJ7J4UofMYOdvLspk8lf76v+PBgo/k8Pf23IvjlyrQ6UOgaa&#10;f9dD6rtMyIl0j0fznsP4gsDe5v40D+w323ZlWsLJk8xPEdQ4LfGIsK/Ud5C7GjzunQo0qvjqo003&#10;ZqIb9Tqmq45G/t6SMnPVdulf76j+J9Kf5NB/GywcTabB0Zf9uX7f4Il0XRs/yKyQ7EcyMZktBeyu&#10;MKI7lI4e67eqSRNI4+6oTNJCNTjbXicoyNjOBb9fXuktMaDR+ZvWlqpjr5rfkr/e6LdXDNi0k2U6&#10;GSlo1tiyfXBj0r+vMXwIYukn2RCMJqT9lcfZovC9RctN4fRpjBtTJaWmY/DtOx+HoehtQ9Ncjjmj&#10;46SySGcrIzkQseG8ieBamxErN75FFeE/Z0mpnbJ+RsscfCyHhsYnl448vBGyKOxR8Ml/Rz+eQvjI&#10;mZ7mRsbwcnsp0FurWk8Pp0sd5yHIchvNxkyZMj7kq62S09Y6R0k64HCiO+JvuOWaOZDlk421pV22&#10;IwumTcOR3YoPNfZMfTJuN/8AfXwSPjpCHLbpvA6alL2mTPTIvwMaGjA6kx1JlulRslEgpnuIycCL&#10;76Z+3cZPk2HGjYjaYEMaMGDabD//xAAuEQACAQMDAwMEAgEFAAAAAAAAAQIDERIEECETIDEiMFEF&#10;FEBBMkIjFWFxgZH/2gAIAQMBAT8B7Jxv28dt99Rq5QnjE+9qn3db5PuK3ydWt8syqfJaTOmzps6Z&#10;0zpnTOmjBGCMEYIxRijRU7LIXdNby3yL9mVuSUru7Li3ZftXsWKUcY2F3NXLbS7riUrZW4NTO0Lf&#10;Jneo4/Bf5IST3ZYsW9ujG89l3zW0vPfpl/jSNU/8rXwTpJvMjFPyThKnK6KVTND4E2/+xexbt0sf&#10;3su9rZ91ClnITJUo5OViUYNeCtGNOWMRtPhkWo8JGZmdQ6jOqzqs6jOozNmbMmZMuy7OShStA6aM&#10;F7E+6EHN2RCCpqyJSsiZqep/Rj7Llx73ERLbsVG6KdF5ci4Vvan4LdlPS35kQgoKy2lyVZFV4xzH&#10;s2XLmRcuNiER3jDIVOx4KKu9re01Z7XNPTzltcsSkVWVFdc7XJMyFyYL9mESUXEkRZEjskcozVrn&#10;VNPHi/uVV+yxGF3ZFOmqcbDESfBJlSXJqqskOojqIjTqVf4RbKP0jUT/AJcEvo9WH8eSP0qu/PA9&#10;DOPDKkWlZkyHkgxCI701dkFZW9ySuiMGyhFRZe+8mVGSRWllI6bbsjR/SUvVW/8ABJJWQ0JFfV0a&#10;K9T5K31D+xV1k/Fx1HIghREQ005RyR9tUPAnc0y/bM0ZozRkvci7oX+5Un/VDZOXyV62XESjp5VX&#10;aJptHCjyvO1xEvUrE6ahNocjEwIQFEUSlDGCRYcLMxRp6atyYRMEYIUV7lOXJcy5bKtZR8lWq5mn&#10;07qysilSjTjjHZvs+p6Tp1cl4ZgYCgRiWIPF3RSlnG5VrRpLkdVTldkVdkVwW2sW92pO0LjrSHyU&#10;tM5csprBWjteS8Mpzv57PqVDqU7r9HTOmYkY7WI15U42Q25PkcPg00f32tu/u6mfpxLFLTpcy7ou&#10;63a45JtxXpRnV+C36J+Uj98HD2qRsK6NPBKIkjEwFHka92q8pFGjjy++Ds9rlR2i2WLbYlreN7IS&#10;IQ4MS23Im/cZGCj49iPklWjEq62nDyV9S5qxnG+O1i3akPamOKIu3Al+LJXW1ubmbI04qWVh2a8F&#10;KkoeSovT6PJCNo+plThcEU7XZiymrvkcUYj4FNmQmvxped7Fu5EFwWES3X41aXrsiEvnZ8Fi+z3t&#10;+uyPknHZfjVqd5EKdnfacG72JKd/+ClC0UmWSKurShlE+5jnijTzdSOTIeb9kfJIsKP4l0h1PgsY&#10;mJbeUclZktFBqx/pvxIpwUIqKI8La20R7L8OVS3gcrly/dcsmOJYjvYS3R//xAAoEQACAgAFAwUB&#10;AAMAAAAAAAAAAQIRAxASICEwMVEEEyJAQRQyYXH/2gAIAQIBAT8B2RddXDwtStn88T+eB7GH4Pah&#10;4NEfBx1sZ3Kt8Xms9JWyvwrSi3+EZXnJ0jUy32FLk1OjUKxEN9273rOO6h6bowo/IaH/ALI+c5cl&#10;Ki0cCqxJUcUcVyjVSNRbfY1NvjPGlUejF5R34v8AlZgL4WNWOB2E8qFHkXkViujmqKZpZpFASZGN&#10;Z47tpdNbsbE0IRGcqqxN33MOTkreVbKKK6NksT5NnuM1vbWcd0pqKtkpObtkURMNr9FnWy9jZe3F&#10;lUenHuXsnj1whycnbyiiMSMeazSKJZ2RGsntvweol+ZX0k7zxpaVkkUJEERKKIokTZqNQnZBj2KP&#10;kq85yuXUw3k5VyTnrdiyiiKIqiNFmpHvQj3Zi+sh+C9VF9z+iB7qfYTExyG8kSG6yxHSzvpRdMck&#10;jFbaFmiApEeDUq5PU+uv44Z35ZeWHhzl2I4P4RwkKI0RhZ7TFhlDyx+fijQzQzQzS+o1zlFfoiJh&#10;RrlmJjKCtmN6iWJ/zOhcCbaNOSQyzUOToUmWWTm9Vmtmtmtmp9SayS4ojBvsQgomLiqCsniObt5J&#10;bPR42uFP8y4GxvO7RdDRJ0r231YxuVCw45Txa7Evk7eVL9RONdtno8TTOvJrNZqGy8ryUjGfaO1L&#10;jo3swo/LVlLE8bWNV04vKTudjbNRqHLgXVgqRPEvtvkuM4q2WXle2TpWJmovLgaXVcrKK3T7Cg2R&#10;wZMwsJRdlZXun4FlMUmNWN/VWelF8VlVdhPyWJlljfy4LZYuRwRQ0/rLt0m6IcIsZHN/WiPYslnP&#10;xsfYg8n9aPbNCobLFDk0MmqdD5ex9iJZq+pVigcls1GpbNbPdG/0SyvJiyf04wvuKJRWzSjQjQ/J&#10;8kapeDljzsb2f//EADcQAAECBAMGBQQBAwQDAAAAAAEAAgMRITEQEkEgIjAyQFETYXGBkQQzQlCh&#10;UnKxIzRDYpLR4f/aAAgBAQAGPwLgAodxwa4X41plWartXOPhfd/hfdcqxH/K5nfK1XKuQLlCtxLq&#10;6ur7Vtq6uosc6mQ4nkg4cGmFVVX4ZnhdXV1fZsrK2zdXV+lcfZMbxfDceLTCuF1fanj9tyk4EbeU&#10;XX4/K8P8llJBXil0gsx3WqYfPyXiuJHksziQsms5JrWzLih4l01kC5uUGuEypMGViyeHbyRIEh24&#10;sGBpzHjAoHoKHCuF8D/2ph2b3Uobczu65BJev8bZiewT4jnF3knx3L+4psILKHSQhTmmwWqHCXi+&#10;SL9At5uYjyXiBtFnIWfLulZyJGVONG+pP9o4+U2PShouUyAP+Nsj6oMQgQveSrTRVqszvXb8PPl8&#10;14LHZvNeGXAd1mDs7kXRj6IuYZlOixDXRGJERd8LLXPKSlIzKIbDkSshYsoGVqlkCrbtjmymXdSA&#10;muQo5RZco+dp59kwamp480O/RzuF4rhuwhmRcbmqe5RJic1f2WZ9G/5WVkpDTupGh2ZCkl4YPupT&#10;mjFc6SE4lToqxZe6c4k5AaIkOmfVGLEHpgJjfKDRqmQmNGYqcTed2RHhIxDovsGXmnRXaoFo51D+&#10;nZqsjBN/dGqpzurVZXvBn22oH0/czPQ5TY9EAspWX8ozv4wrym6qWFTEiflV3WYTs7usrxI7Bfq5&#10;PjOTS2+iZBCdFOiJ1JQhvsmtgiibCCHYVUtGovP4p8TtZZnMc4aLlk52iaGNzOTWPbKaZCamvTnH&#10;tRZmkVTYc56lDJEyAIgvzS12osbRu6OhBQOvQ00wAP40GICyBlO+GV9Wf4UxZHNpri0EyCbDYRIJ&#10;kKGZjVZIjpSsi5CHDNdVmfoplk/ZOfl9AF9qacclXKjP5RYBfVTauVqDnGclcfCzk7wU3GZWUOph&#10;9x3ypzK5jtOd2CbO7t49FkJv0cyrKwQUhbGV29llAyt2bY2VuJdXV1dXV1dXw1WqhfTtu8qXRApr&#10;uP5abRcp9drtRY34QhIevSeGeNlGMsaJoJvVU6+6uqFXT39gg480U5ukap8STdjMVPRUVv0UhZUV&#10;goX045ork1jbNEukmh5cOTdiWxNCWMxhdX6Sy5VyrlUsio0laqxUpS9VKc06J+MBv89MWcKWmxuj&#10;CikqIN7LNsWVlbqJGmFUHf0myDeYVTn2kJoxTzRXT6efErXA4+inxrHj2Vlaq5ceUpkADeiOkmQx&#10;Zol08uhl3wlt22O6oMN4KYx1Wq1WuzfGdxhMKv8AhTkFMqf4wB1A2pbUgsqGMxUYTnXhSC74+alt&#10;X2zMH2W7suedAn/UO5orv46gJp2PNV2prMddiU1Ry519wL7gXOFcK4VxjdSw0VuNVSG0IQvEMlDg&#10;j8Gy6aeOU4VKyZvdT2a4SwnjdXV1pjRV4E8LKwVgrbRx0Wi0VxsQ2/jBEz1fcqpp2w8N3O3alsSw&#10;kpcOoW60lb/wpBZQpa8S6uFcK4QrOeMaO7miHrmvGiD22OxVCnn0W8FRwVXfCk1efEohWu1S7qJj&#10;dZV6/wAB3q3Ya35R06MbwV58YzdJcobtQIX4s3z+gDhcJrxrhJPid90In9FU7UzZR/qj+Ryj9CYR&#10;s62FE2F2FcKKuxM34suhmVJTbg6VzRQ4espn1/QhwuEHDVAu5Ye+USqnYqVWZ9FRjvlf7cfK3oTp&#10;+RQ5m+qDobs6yndPBIlhboaqHCH41PCv1Jb2TnOo6MZe2zJt1Mme1Npkg2JSeq8KJ7cDMMOy5mq4&#10;+djutPnC2MjjmlhNRo57yHAp1bWf1UTYTeWGJbEhwZqR+9C/kKR5htywmNezkKu+V5eid/6x0WVT&#10;AVJq7wrrmUicZI93UUMSqRM/o3/UuG7BbP3RcdTs2VuAIjCm/VwbG/kpjbK5FUOCuVf+cAVP481u&#10;NM+5WQOn3X/1SM8bYVVCoEH8RU/pIcOz4++fToPCifafdeHObTY8GezQyVSp43WisFKWMWLoKDYu&#10;r9dCg/1GvoiG8rd0LM4yVTTtjdX4cNtd0bMkTrxLq4WisrFapzppoPM7eOF1dU6yRxiR3c0srVNo&#10;qpuJON+gqVSgXn0N8GM/qM1dXV1dVxmsp6uiqOhqpAhvmSv9zXyU/GaQq77lSF8KrHfCnYKRM8Zy&#10;MuBZWxunO0bQcGal1fnhXjieuF1R5+VRy/E+yrDCJymq/wBZpJ82q4b8hZ4USZGmZZWVcqRG/C/A&#10;qUUSW4K+Sq04bobJbzQuXEu7IPlzVVlZW2q4UKv+qa7scL7dsKFUiO+V91ym45lRrVWGCt6AEbN8&#10;l/q5vKS3YzgfNbv1gHqFla9sQdwmt/qKa3tsbu1dXV/1bT5K6v0Gq5irrQr+1XUsL/tAOgsFbYLu&#10;1Vm7/uZvdlnYIkRWOlps2wptW2bL+5DAbAQ/Ys7TUnuDRKddUwMy17bByic7+iYwVndOyNk1GJoK&#10;Jj81XabEw0q2xbBo7YhDEIfsWkXBVZFUkp4+tE+J8LTKE2G2W8Zqk8wMh2liKqzT6ORl4jfdc/8A&#10;5NW94f8AhB/h37ORAU+ymsuAQxCH67N/GMvPakpBqdfeEl4pPtJXnhdTBrpMUKAaxpKyykpvc/KN&#10;HIMGX0kmiQ3a4epVsQhiEP1l1mDlNSFUCYbw30WUTHqqOHypy4e8VzLnb84ZpVUsHj8IdPfCmAQV&#10;lZT/AFhzOyqUrKa3txh1K3Wzd3ONYTPhcpb6FbseIPWqpFY71auRrvQqsN4V5eyuFbGWNVQyX3Cp&#10;lE9l/wBn7xUgq4yVlb9aAdFu0bq4ofm4anicjVQEe65j7r8SqtIPkqOcFSIFYFVhlVW7VZDc3/aN&#10;b3QiRd89tFIU6TnK5lUqkvjov//EACgQAAMAAgICAgIBBQEBAAAAAAABESExEEFRYXGBIJGhMLHB&#10;4fDR8f/aAAgBAQABPyHjRT5QYYg6HJep8soIJGDDekKHf8Aa7E/xTLsSBK98NPQ2Q2R06NIfWv7P&#10;W/Q39Iy7fQbtlfaFtvPkr5Z6ol/+Ak6/QJXQi8c0p9+LfFEnk9Q9LnD3nynpZ6mT4LHrPSj4D3nt&#10;4nlYV8OJk4T4Ey8PgK7uWxxNT4fE43jgI6O6OyZ2wc4O0rEj7L+CbQi8nEZtuHS+CryNfA9LjM3t&#10;PlPQyfD5q/A9SPh4ffwvePYK8sz/AEJxecmeKUpnDLw+zEscr+XxOROLwJjV4WGQeg9F4XOLlH4g&#10;asY6PCd4zvmdqHNs6IasJX2UpSo1t4Q9rOvha8ISNUPga0ntflBMTWPcGK5ULEkuB4QV1NlCLyPs&#10;WrT8NiVsmA5oFihhsnmIGSo3a8sXZk7MFE3ttUYIzY4P7HkIJu0n5Ipfxkuj+nhCcQaGJwg1XA8M&#10;at6F2c98JEIYsZPz1wiWNH0PdHgOwHmuBb5nRhN0zTdIfCo0bD+TL/YW59oSiYTHlhqOflsg9ilL&#10;pCfLf9jYm/0CtHlfwQnoSwtoZD5PRZL9f2G55sN/97GFwiy+TJfOv8DwnYAdMQ8qYyK5DE8vaHUs&#10;8GtiNb4pZXNLzCfhRDVzF/5/jiDE/wAX+E7jBCcwIKiThIaDNiEITkj5hjR9DnRHR0myEG2RIWxV&#10;KZ57EEftvwhWMRAirDafjFHkUPMNPuPo8c2W67+KTZJbY1SqmGRnKadUogRpG4XPwFJ0yHno9DQj&#10;1Ek6YS3wkHRNLaxSY2f2E2VKPod2e6toQvQliFameOz4QBdi87mvDg38Wk0UcSdGo46i36mwVQbw&#10;jHSUlXt1BzrQvgT2vxhO2o+WVNRH3PmFF+DRBcJ3BgFpDcMCEEiQ7IQhCEJ+CrjBYXyaj8iEnsYf&#10;56HbMtjP3KIqd0/4HDrJPpoTFtOYwqsXMDoRDaYvwZkaoVtjnWx5CA8GqnBDwVaU2PHFWJgbyzw0&#10;Qnega7XkkTlhIPgN7SziZrx0dsDQT+TCWRLM+IEWYTkIUxgvkrOHnh/gd2zxDPWH2NWy2+BUQYss&#10;XROfWhgc9gKFCdeH5OWa+vKkouRonsn5UTEWM2xiAzoJikEhuiCRPwUJ+QF+jSLDBew/jxVaN4f/&#10;AES371uNGmeoJ89H/wBF2TEyYdf+iy4gb2LfYljpzjMv8D/TQnI8H9heopViE0cF/khzpIdn5LWc&#10;korYonT1l/4MqXaGy5wFUWP7hLDpAjLbwS2XSXFXgeVuIjrbCXZQUe3/AN8jdJYz8MeRtkXKRGH0&#10;J3S3o6RD+gdlp3wrheGLIvepNhsabGmQhOUQgjca4Ox6zoTSwwxoSGohCEITmhOIQTNn0Qtfobg2&#10;k+Dhns1ivoTt9jUTMggOkxNtMndYNrwEjTWiAzHlt9Hf5TTwLCo2Qy5AEX9vHwNSNsNJ8i3aaTyV&#10;TfVaDIvH8QZVs3lwyfsu5F4KpxT8hZW1bzkqpX+444QyqS1SehglxToc1wHDc0n2kJtOrDMUwhCC&#10;n5TGzb/s+2PijZ9LnyVH/rB+TnXxKuZwgkTgkY9iEzpYWhqIoJ+JQhPxJdXvoV3ngGGg2mUpH+gW&#10;4KO7RUx9p2YBmnW7Gag2ltjH9jppi8TPKGmTE6GJh4OfQndC8J6v5PT/ACfCP1nvR7EPyI9iK8Cu&#10;VJfL9Dy2HPY9gny+asg16vRIRRLBtqdgTJ5Ii41xLkJDTyQ9jJjU3Hq3piEPaMHMnEvxhCEIQhku&#10;mwmeGfVCg6VRYEswosD2YRTSIj64sguONDcg9xPkhpiE5bEsUzLhv3wPibGXRfyJvkXfRewwbYnv&#10;hrw8CXuf7Kf+iV0R4IQLprkRXBFY46cSkPhCim7K0YMZsJE/CEIQhCz97FpeOGvtPOmApNBq428i&#10;QmSRD8Tgzs0FwNZJfTPiQSMhqM+A0mUP5nuD+RCF6j4hKu0JPKI8jQRTQhTSClaok/0E1fB8nfMP&#10;8dCR/hsZDNFIVKF3ZLfCQiC8MJ4GsXDYqDTVKOJiYv6FLu8ncQYGBszGbKD4T+RHgsmbR+zKP4G9&#10;I2ehJt4o1N8IJZFwJDCguGez3EopIyDRmIM9A8aIYH6K0M9wy9JjQ0PUH8jitOExHhWPBiZQT64/&#10;KIZTcXGjBUYIFEJBkh0BuuC0SEE0vKQbNhQX4UvFivRXbHbFQVoh8Gt7+TZttdD3Xoc0T8md5YQi&#10;ck3srnX6Kj59HWDFmX+RJf8Ao/4p+kXBdiOi/g+A+ITP9mD/AGRi4Mg0JkZkzDXier65mv8AlKgl&#10;mx9mq0/gR5UeEiH/ABCq9XrQtokuVaZTMzL+H/vDSYlj1Buwmi5RSifJKDYmnhm6jQQZQ2QCI8SM&#10;ib2e4nyZYnj+54aIZhBQbS5Yoa+4tX5HtHsjaIxwZIg7H1xMjzs36I/b6LnFq1hqEF3+hzeV9GHK&#10;YsNPB9cvoguNcGIQa8wSvQ9Ya8fsfgjfRPZkzHhfscdULpDGPDHvyLA6q5Z3r9f2FCVOTeNiGSSa&#10;hJeVfrS/z+KGZyfkuaIaDYSCJ7ErChHJgQHhFmeWj0mHaQ6V2Xk6EvqJ4+xeCY9x42Y3JTAWD5Lg&#10;a+eC+l+z6fs9L9nw/szGHv8AYvmV7GFj00QwKmuzJ2fIJBlgtD/BPgjEkQ1OkR0EPoWMxrZ6H7Z6&#10;qC0dJk+BHIkT4/8Aohaw1EsTv4bEJ+CXC4oglGIJwIwGsFbKmATI2KKXlkclSRHgayKd6HhV7b4y&#10;DpRtkQTS7RAgkZv7/BYhexV0EeBHgc2ET2i/+AbXOV8oWhHyJS2I+DHwzcM8/oV5/QT2fyPA3FWP&#10;O/0V+g28jbyIxnkXRA8F7wQVkl8Bklc15Q9u5mTq2/f/ANfCN0NoLYnxtzCE/BMbKOLcTDhMgoin&#10;BmhrSCYPsVBYxCF4DfRj7GYa9ZZ+y4MdkcWtPrRgFj5HlM/gI8n/ABmxBcY45OCp9E8Sr+C3c+BP&#10;tslKlE68jx+DJNoeB6hn3cBl2feRi7bY735G7x6F7Q6SKEPUgINExRWHLuXn0/3eUjQDFhiWNkRC&#10;fkiEINiMhlDKWh6ujUSjZFEY9tG8MgR7Iv7FnnhYH6Hrdg1L2JRNKx7Z4yCeTwJ60/R/rBYFxKwl&#10;JK8pTz58Hax3Qm+yLjQkHhDMFaNJxRY4xBhoEeGR7ES1xLh98cl5Iro/RBP5Rhjo1EOltg1yI+34&#10;pZZyC/NIXE40QnDpaIKorcVRVghNg30wSyjELKjXyeCMV4q+xZZeDD9GKkJ9QtLZa7siMi8FkTXg&#10;bbEPkro3XkJ5QlFLBrBoWjS8iGpCrhaRsfSFeiIsf86Es214Dng0Sg/gSY2EBMsb8iqtQ15Bifz/&#10;AHCWMHtGIUwxfuS/3BpoYpSl4VfwnEIT8h5FpYkfEt9GJP1IdavBri4y/wAiPSM2hGwr0KKlDLZB&#10;V7FYOoem30a494silJvvghtiS8mxFRhCdGTRpmhrHL5MJ8QNRN/oNBFVv+TestllDDyM+j5icPnE&#10;tmQkJO9M/wCof8KURXQbnt08FkIVt6SorxBXwuFEvIe09ovILyDb3yiE/CcvRkE7JhLxsdHz2Rsr&#10;yh3lXUzAjOKLEkIMx6TqgQWxmcW0P1Eq9jGhYDv0Id5CxGWMBsRhJDXsSlrnZnoNklEVe5dPio+A&#10;gJ+Bckjg74Dxhw00iehxmOwYKBI6IIW625HsNF+3Y3m3wLV5F7CXnlfhSj4KLIgmOHeLGNky/Bib&#10;v+NDoNWheY9tm/ghrJLDCFPhI0OLcjYEeEJFBISSJWCIyEuDODpsaMD2gayLBAlJ8k+R74EvQ0uh&#10;a0RKdiOxDZ9CpXO9NKiMOKuSfzBr5ES6NOGIvGf43P8A4QPkPiwcbz5peKUvK4NZ5WcEBBA8G+G5&#10;xtRobTK8MT6IMwzFv9TsY47YwmL6SRmjcImV2ISFYscJPTQiFReIPIrZNLDK5WHs+TPmN1UyjMPq&#10;KmhGysBsE2hQg8kp2is+lpjYYroZekfqEyxqp/Ze/wDBZRZZfIxmX8b+C5TFkeOKYiFWNkJkLmqe&#10;z5DUJ9zM55/ceyrL1Ubp7jORD0OhfYf+Da2LSTRRAkQkTgubzFgsDMN8ld7H7nsL7IXwGyDdaGnZ&#10;kOBgwJb0ogESEf4Bq0eDIHTMFkn3GWe1HsR7ke5HuPeN9iT2U7/oJfkuicSZ2IfJsn+DmYyoXUdS&#10;8cf6dDFrxbeEISiiGqIx1mhL2Lzb4Be6F1ghDKfJU+60GGScFEdW9Dpe1E1kjfD4a4lKSmyZod/2&#10;PCmXez5nvPIQiwXOh7FojZ5HkE5o2I6bZQo0yjJQxhDnbKTWNLbGnY/GRjsj2GMqO9iYuF/Bfk/w&#10;JyNC3UuKXjMdtg6Le+I03T5CVdjV+DOqf9pRJj6KvBUMYumxAu8laHt+O3CmxoVEiIwOrDFRLC+R&#10;T6dpif8A6GTH6Q/kbZ52Nu0UxKvQ+tx/Ib1HPsQsOiDryb78jVmy218DbsEeWISqHabSVHd3/wCf&#10;8CGGVoKyDGwbKMNMcdgzgzGIL/TX4JkIoWyh3blLh20lW8/IprwvuPSZK9leWSNn3+Dwx5IMZQkw&#10;0V3gMpTZ7Fy8DApLfIVPPCW2LTnW4VncDb2E0rP1/wBx65+e5GeR2BM6dvzNiolVwsKfokU6arS6&#10;GE2v1HbbU9jnp/0P0U0FfJ7SQxThr6I88fYnk8U3GiFSHGqG8GJKDls739ZUo55SdidEPsaqctn9&#10;w4nX+TsFY0DRZch0sIf2HBgOcIZD4bIoI8ryerzrsKfeUYfgYd/FiIVe/awxRJdPZoNPgz2D8wbp&#10;N9UX5G7COiY3hNtl0ZNn+ZoY+g9rj4EGI/oMOxmM1CLS/Q/CKas2bMkSWh/DFN9i+E11EuYeehja&#10;hcSaGG0KBoBZa4If1KUiNt8GRgYSw7h757MH+F/BMGy8L2WYIa4CUzgd6dMNoXpDMnDGIqazorr2&#10;Vu4+QYfDzwN0oNfRkc3Cl2M3SwRtvI+LP2fZEbH+DEyHteKJCPL6O6R2S6k/ozJZnYeNY4UvA4IC&#10;YXwX02x6zYu8PIHmsSO2LwM3yO8i+YJ/1GyUXAROCQelg+HoOtenb+BehqSukhqzIjKBLrh0loFP&#10;4Ct9jUGBMhGj4ZR1poZfQqQYgcGGPJEssh+QU148F9DfJfkYYdClM08YIBirAXmhN7mmc/kif2Bp&#10;boQmySn7Hjr+8C6VDHQ9AdR0d9cG1nOlFZBJHIPcFwuF/QSEhCYh4HEAdBjDGUKRfp/b2/8AvI+s&#10;ts1lOATNjYT0NtR6wxXA9uVPh4GJ4EafsSpD3F79BhT+6YKMd8hE0WPJ9DV8iZrsYmWKGxlvjJ8j&#10;PwZ5J9ifY9dmj4EFWgpuFXYcthVTUT3OE9MhQxgLzQsKPhcUT4T/ACQuaISiGLAzTEHYxyDXxcND&#10;ZtC55F7Rn9cbaEGrnhYPIeIyC09dYEdC9IwtH6qhY2pdp0W82Y9U0YL4GDsWa+ZEOq7MeBB+1aDe&#10;SHxJ8rMVk1LwfF+j2Ti1WmPLbJUlk3BUo0E/DTNBSQYTJIiciSrsgMbSFXXN4pSif4r8UJ8JiFGw&#10;LqscFbDlti3oU+hllogHswG0MZHo1IJWw0fIJFoJxZ/QyGVekJvP2hL3PhiolVYVTH3gXwPzAGBG&#10;R4GJiGzCRc38Jh6z+0hL2ST2Wm2esqLsH5RVovvsGTeR4YyT0iZ9Fx8mywKWjshuWHJkfqxesnZZ&#10;Nkb4LjpJX+BcL81zeELBeGxM2XQL5AlC4qNi3gqHQgsvFIJOPp4Yh9sSBZN3ReLanYy3SGRVCbyw&#10;0v8AhzUv+XRtEvkhjfsJn99qCxf3ExEyaG8N0Mne+jQ2r4crn9jZF4BmdsSwdKW/4MHIkH6jfQ8Q&#10;WGyGHQfgh2IUk8T8Qv6CKXlFFHDfKAuZGGjCFowxKFW9F4J+C+zcY5e2FxSRRnIgTBp5PkfQpdCZ&#10;V1nliJh4GjseZY0H5i0lT6Psy/yGbX7HSLMS1msBugSaF+GM9jHtsYkIRieIbxjye4MPsaDE4XFL&#10;xf6CKWiYlNcnsthR8hRsTJkrh823CqI5sZ4U7Uc9hNtm3ZXk+ZfRfkwP2J2U8meN8ypeqDoW66Fw&#10;yadQlPfIcfE1j8TJGaG3QW2iPR6R+EfiE/wC/heF+d5XO8dh8JjA0JEqGhpCElCHouTszyIeuGM1&#10;9j/PgV3KPJP+RfRPTIxO+qUHqY8wc9jU8omaMxMzaEZUP5KTS0IeR9rPIl+ho1lBUkSUr+C4FicX&#10;JsRs8YgsWLCMIMMUfC4L+Sf9FC4Theamwoh6KNg2Hw9i2Q1wLT4PAyNVv2GTYS/IKHWJCtuOv2L3&#10;C8w9H0zw/wCRQdkXxfYztKJIWEStk/JJx310uEYm5EnYL0hS6y+RvDS3diR2ZqO9oM+tQtv0YMOC&#10;UmskMCcJCZDsf4tDcrmi/oIRRMpeXTJuuTDcbwbD5PZUhuZXR6Htow0/sRR/S6/yI6yPwstitFEt&#10;Kl+S+yxe36rL/wAlwM6+TFtRNuMRErTtS6uhTJ9VH++FvTYscc2yj8CY/wCGQ7BURfK+liOYeqrf&#10;/g1w00S3f3Hy6k4htmkojDBbwWN8ZL8Q8uGHAmARdjPQ9octExymITFxf6tEyjDZ5cW8cHZsPQhM&#10;jcHyU2SyOSmlHsZmIQfWNxNZiqJH2F3qKUjWSaSVuxqSrobzDbOabQZqiJOuGhRkxHdFaf8AA3Ds&#10;GuOViJGaZz2Z1j838mvOVtlDGQSVddL+eLFrmX0J2cFxQ2MGfwcmBwbAlfAzRmPwTEzaExfgn/Uo&#10;3whIrFoPjtxgMZRuBSRou8mZoJrQrafyzsuXRXMZqyPmgy6RZIT9gSJGX2fo+i5In2SaQ29EMJss&#10;r6K1RJj6f3JmETPUCYjqWMsGanj6X+3/AAZRbxYfsxfRDDoMUwkS6KdjswisiehscGiCE/iwmbEx&#10;cThPi/jfw6GIQmmaxs1HyIWEAlY06ksY2IWN7eTd13SHud7sf0JV+wnw7iT+TbT6mWTHvQmQf2pD&#10;+wj/ALT/ALj/AISKlTZZvbFum/Z7wjpSH3IJvyMJllAbufBmr+10fRrH4BUSPmf3aGesMhQ57Hib&#10;RayF1w+oIj0JAw/K/NMTNiFzgW/0mMXCVGCDQxDoWIyfFMLFF4exUSW9ARDXgP8AYkniuCiyuSNk&#10;mbT9R3A9CWmfsYtfRClr2QR/kEJmc+aJX+eh6i+hTiNPyJhM2fR0DpeEYK6E3oSujCGqGo16Q11D&#10;YQWHHwxG/wCSEJ8Jl5T/AKbEIaGPgWxuhIUepaVdkvJ1dBOAkXSLKKIMJi5hBoTm2WVaF0hspwb2&#10;P2CyqCrt+cl2FflQzd7ZBONsj7CrsXBQTRcCcT5UH//aAAwDAQACAAMAAAAQJVuw1ZCznvPT0Hpc&#10;a3kPFom5aD467I98gBWhfRVtpt2wqm3vnk4n/wDIFBe14QcZT5XrS0HtXfCmHb457xYZi+QM6kgh&#10;XarmqwhvMP3eBC7hka4v7NX7M1yW9ZXCDPo+yliV/vvg+RVnxe3kBqUqAOSkTbsajcX730Gb9nkO&#10;s5k0sIv9LBNpJjnIbfdgUuTW2d9LLYfT528fBl1Ln/b+bzbzsRZ22fA2Y38/oIwy9U+NYYbagDIZ&#10;T0dIk66M9d1gQB9JCuA22ls/AjO/CmPWXSSonKNM5PSTpVlNLLE4nZ+P7peeyf2rmidH6NXRaUPS&#10;ITb+2+LbS4k3NCv13zbgqu779XAl+zBHEYbVxz6BV1SyvvswoawCoAfry0RC6PbOc2Ww/Jo5WEvq&#10;6oKtaToJUp2QiL46JWcjIrEI4ArusTl6ldFZTbSX1gamZXfO/lGqQrcIim2kZJJepGFSTi0S/gVc&#10;aYQ8nrtcWb90AXntWMqAmtyPwtaGaShf8KdGxSdWfexrhiMUN3/QYh4mBf5SQ/2s0yGrxkFDiBF6&#10;SWaYYcacPcluz2QoppLyUHH2jkq4XHbEqfNI5ks4YdYWfStmr4bOZKXOLWEb6GjdLHREwOdM+tae&#10;tB+yzbZadITbTX4o5HxY/rSNT2Equ6LqNXFp8yrpWT53VUSbbcXdj+Sad+z0iKT7ueR53WAXOACw&#10;9G1CRb72xQRYUZcZUbc2zTSPKm8lxjVB5vssKKLem/Cy/X3zzaTSWYUe8Q643FN7/L8FsOelWyMI&#10;PPmazNaeyQ/waUSSfYcxwd6UOo+GggsdX3mNEM+KNL/m7ELS0Y4y1eXSabcRrREbOGN7nBVhllGw&#10;jwiUTRu//8QAKBEBAAIBBAAEBwEBAAAAAAAAAQARIRAxQVEgMGHwQHGBkaHR4bHB/9oACAEDAQE/&#10;EPBQxKjKjRvK4SmXB0tLJRGRmN77iu1faK/wfqL8opv96K7r7x3z+dQt3L9z55TvwFEPQj1R6oT0&#10;3/541bZ4FwZYlXeCcMzLiAvYzLDmlnYivVUXBVczgnO8tqXeYIEDWtEjbBBDxlCo0a0eZcuXLlwU&#10;XUntKQ7/AOD+ywBsigt1LmnOoHnaUqGgVCmErXMKlSpXemYUFRHj5TwleCtPUNHsqPpMtUy8LX6y&#10;3n1meTJvEC4YY/iXuupXMqpiFcQlStAMB1pFy5S/HYVEmTKlSpUqY52N4F1HoOVY4ERGGIbRiAYU&#10;t1BdS3UZOlEiBqGRe+W8z55SD79sJBeQKzLz4+9f5gxQJukMp/Y1yzGl6GEsRipCEwFQioEEe1cy&#10;udhDVA+QMNvRWlxiJV8aMal1niAQFW/uoLlEo0koiL1TvRsgSoqohbIHJlK+8ezRinyEsqYyLnRQ&#10;2YJdRuyiWy4WXNdw0BiLmMZdDcCHIz6ZmarR9SIUxTNN2gL0aW4ZCL4Ihd77/MvuX5WcEIQgywwP&#10;rMyHMcoTFAbSgLw+ktx7op9oFiuIfVv8EJLg54fz+5vQHo/qZvuPx2anpigLldCN2LeYkpRlforq&#10;X460xk3bBEjzHYhcNpYrODQyRsTBlrKo7eOH1/UBHQdSxxAJUB9Bl+37gNgxK4/mm8RrlWYIQ2Z6&#10;UtVMpWMNeD2/qHZPXnqQTnyxrJBsgIATklZUDeLl2P8AZRb5vBA6L7P/ADqGMxhBAM9mVAyKZeo1&#10;3dv+fKWW4JlW+ldAoMgQFQkGMBaxsxeSa0UZU3lWUbKI5wdThwbsFBiVOAgpOYBzLrmX68w0u7RC&#10;byk3iUneZ4z1HAVcECEG5SUREB5lw3lJQ1LK2G7J+YO3Etu7fvBlpNmMy6i3C4nLZfTmCSyChjco&#10;JQ7aGMbksyvOyOrAtSsYYLssr1gvJV4GpBZolBvdSvAKNkG6VAgKNkrl0oLVz+YEAcR5Gz79/wAl&#10;IK++ZScMYSE5iCyZD7v2TvQy3hlF3RL28q9UeoPf0rwEcemFQENjgieJUJUQlJAihUStFNyWNTBW&#10;PqgxipzArYxnl1BZUywly9HUgwmCu2U4leglXlEGqcyoB20VElQJ+aLEVgEzFEylBcj5tRNDw2BK&#10;lELclPMRGy9/qXBQ+UKcm/pLVZPVMZk+8KS7+jj6R5ouIFsP0H/ZRoZQY1Y0FHf4eGmEBiOpUqMo&#10;lQZiZO7mAgCBWVKjz8M92rlmIFl7q5UpuZZ2jA3BWuVdvf8AkSnUDBBZFjz8JvEl0jSQ7jbpZFvt&#10;7+0zhkGPVr+xN8E3DOUC4/cvv2Aqyk2618oM+n/dHUyImZMfB1EOY7iFray8tL9RgwF2mU4pEF/5&#10;f2cIRCeowJZlM3RaD4PaQqtl4ReqsuU6hpDCYEuZl5VHS1z/xAAlEQADAAICAgIBBQEAAAAAAAAA&#10;AREQITFBIFEwYXFAgZGx0aH/2gAIAQIBAT8QLmguKKvgr7KjkhCEZWLvNC72/wCRen/r/wBIBL6/&#10;wJPCfwJJwilxSlKUo3lkj0H5W14YQaF9DT7NEG705ehIhdIvwNmraztBSbY9HYc9nPofA5f9Cvfo&#10;sq7R20/ZDV7y3lju9x+TR0txwxCEINBkq9lr9f2UdY0VYXn2yi7cD7BKqul2W2yjNdaGW9G/DkaT&#10;0BbEhulOxbyaNRAsW5y9CUUGvPoxwKUpSlNnQgjcvZ0hC5dN6lFjdb7HKHwiq3QqJvdIykThDU6j&#10;UkJtfRCiKlGcmLH0rsg743CcYmcClxSnC8sZkToFUjCUDSemJFwQZMHgaxCEQ4VFSJLodjBs8GsE&#10;phrr4JECrEOrEmliYNENIgWxohsKwxDeyuyIa+F5guILbDIhBQcPalLFFhoNsrmG6IDXg/JRs+Bw&#10;YoVP4E4yCiWiHD8smFemNqVEdoqENJobRt0UIQgPob0Qg9homiRldFOZPRPgeNEGxaUMqFEkItLD&#10;kI7glgwkikLPejXoPq2xb2gturvFoNIhU2I3pEpW3WX2NY+xPO42GM+vCQTKajGo1bIU0SGej7/w&#10;bbUrFoNtjWpr2THIhDg0DT9w1K0tdiVinoel+QfoPoPoIdecJlqkoL6HPYQrhEXbgy/jc9BiQ6Nl&#10;Qpu8if0TAqFHA3EA4tjcTjDp+MqhbvkoqiMige6H50q3PRaGPYTDFdtp+3Q4JBHWJt9FadKDoQzk&#10;e4bRWVibK+WCUHXsTS0hLTZj9iyLiDaoHL4Y4wmzjQaIg2xoUTcC0joZZ+waVLvaGlykX6EP4F8S&#10;6DcHPQ34JVC6FKWOoVe2RcCbORDEUUY0mPYnWj1h6cEwRwG18MJnds4vArL4qe2IMQkJuzYpRXyL&#10;ZGJtFYPSgg0aEk+hupPlCQzm8GOBZZVw6YalAdZUpRsilEUbHs9xFRJFp6EmcxDVpr5k8M4w2MaN&#10;Mp1CnQ2fQJNPkTJGHUNrpDnyhrYSxrZ9NCtwW0Kk3ga8YCf6FDwh6lG0JopSlxSkjYn7g2GbGSRS&#10;iaxf0LwhG0hFdYpUJoaGy+l7CdWXga3GJCawvkfgxsbFwPoN6w0Pcb9DZjnDNFfImRkfhzMWjEw9&#10;Mr43lDZRM2jRsTTSPqPsj7hNPhkE46hIdE3ovWGMZoVHH9ENjKNnKCEosWJmnKPT/Z6A33Ji7A3p&#10;aiOZDSILCw4f/8QAJxABAAICAQMEAwEBAQEAAAAAAQARITFBUWFxEIGRobHB0eHw8SD/2gAIAQEA&#10;AT8QH1gzmWbZbC1lVLyMR4qVZKlUgf3L9KVLsI4lMFroS9ChjqFUELMraHzCcCC8wYQgpzNWpjFu&#10;I4QFmhi8qaom8JQBNAx7r0jlD+LTLd+E2CfUmtoeAn4I0Q/XZH7VqN+HnWC7TzmaKLVv2TTD7QDQ&#10;+PV0BxCkGFD8o2MwGLMNst5BP/YIlv5pXL1Ep5PtEer2n/kR4JPU/M0Vp3nQm1v8kbuHtLdj4lvH&#10;4JZy+CVZEGVvRMxmd7G/1GLMsRUYsS4u7haJepiiVZLPLKHUgQB3GKBcICGvFFVLzGZwiu1jGECJ&#10;BCsFUPMIIU/M1YgGDD01jCcxYRZqE9SwXj/W4hxIE/YR5PmIlxgMZezHqvYnS+s5vwz/ANYler5l&#10;+PvP/YnQm9L4zuh7RXp9iPVfUtl/6sV/tHufn0MEtIPo+Cc8TyipLQgPFztuUOsvMIIIquh+/h+L&#10;h14dfuP5iMXcRMOPTphjKeYbzKFkTCRVpsjF3w4Y21GCVAzHd7RMHmCOyWdJswnFoe7EXXE8ZAi4&#10;SryrzAj8kKwfM1wgesJrGBqwR1WpdzOWFd5gyEV0HMuirvPzOwQ2GV19K7yh5ld57pceOBwTDeXp&#10;b+QXTkx0d/EMViWeL8wF1KKyDH24ls60VvcHTvBctwsh1Ki9oSQZzR8zjeQ81tzFuQUHVuic6ztb&#10;tru/iGoMp3JvB5gpbCigHn3+IjcQrA7vB7SgFbd5e4cXLPiKUWa6rcZKl6BLnhjcr0DWLiL0/MQ8&#10;fcFhiEI18aqapmn2PuACqlY5wzGxB9DWFkqSHDBZL0RZUUMDwSUInpEEP2kArvKMemURE2QC5Ii4&#10;m6E4NKs3JbuBjKglYXgwEeYWV8kNw/McZdsBirzUL8ymG9nPo6sCahgE33/Qlau6BD8yngsWn/AY&#10;qLY0ypmWzMua7/1l/EofL0Vz1/7EWlmaPBz8CiOmzXDo4+D8TH2AHZg+8+0RULD1T1OkYIlAHXm+&#10;3M1cFNeuh/3WCeqPYd/eGnRFHpwPx+IUJb5NYx/UXgLdsYeMwwywCgOF8f5EBGgVKd+SCMvdoKdG&#10;Yc4SpnRKzMd401LcyyYgHgPeU6HzEDgPHpfoRzg5Y5Clp1XbwA9/UM+kMsjUxDXEyOohiXrM4mo7&#10;xG43MsIMg5hKpkl0doLHeHpeEe2V6RUSgPJKOkeAQ/I9BPk0l+5q7sm5VoILoIOUtfLEogXsjbDy&#10;r3QOnvtiwltFKjufuAi0YStrF4UoU5xFvhVD0dfOPmKi2tsMzHaV4leIJdoAdWBuQBc8vJthFTmm&#10;Bduer9SzphFZXJfmDCGQhHxg8wmxk+hfERCijg6Xo95WMWimjtR0Aghgpiy0HsRkgbXYNf2OwcJH&#10;Yt+IiNAhXY3/ANcpYMPFe9QNZNWwO9E3KTufM+T+oJpAGh8VCrcyBw/sGm+gLY6AhhHZBUMN2/bU&#10;Pr+hVZbjytYv43Hj6tT3L8Q7Csq4D5jWD6m4zKrv7H4uVW6b5L/FEKZUYFcTGCTCyyOENMNQiuXM&#10;JcIUw3IRpjaM5JgIlqHpn/z9HSUeI9EolPJCC9nOkPI5q3XmClwawjT5/EU+0jutw0TVX4bf0R1Y&#10;sBaEaV4wa6SxR1VTL3zGupQKf894GRLJpRo6AS7ZNApGA8k8vQF3AGlBYOhBr3ASwrbXnExmqNL6&#10;kuvHXfDBm+XEqQFTpwupjqeRRFilgo2mtRHLnOPGiViE2GGjXVmViYYFq2Ll+DEGyzj3imVVguGD&#10;Pd/EOUHZSw8GvdhuLARLzjEOyw14tv6/MJrZoZD0h+nfZ85+6PaFslj8P4r7iAmB8HL72+0v9y/J&#10;f0RUcOhCPhUSImhNLq/bMPHMIHywRV4IjPeXBloKOjgf4MCqACg6RBzEnMrkYQgyrxNQcS0S5lG2&#10;zAHEqi9zwyqRpLjlM0tIM/Qbwt/8AjaHpU6RPSA6mUJ5LFI8jK1i43JhD3cxxsgCZAGzoPGZj2DA&#10;fxklml9F3fZbCAEnEct8K6S5puRHDEShsZvt1EHEEHSdR5ISMGwFhlPwsnVx/UJK7EvtD+uPaAEW&#10;eFSz/ukTmhD2MHy2w3qJZ4xa+KgdT4RbQfiPfAlDQ5cd5iiRUbVcuehMZJBHAYH5iDs8HjR81Goo&#10;K1y8/wA9pg6Kher+H5mSQqXg0PwfcRlA2QAx23K2cKhdt65CaiK8QuVfxFUsXeWi8vWFVYDHQ598&#10;vaJ2vLxiP7g7DM+glV3ofuJvgFUaFfqJGidGOT4PuPBEbA2vbpBm46zfTLxHDd+0rzMMcSgNrU5E&#10;ccDjXsfcSIzrEcufTj6Gxm4I5wUdEUAFRKZHZpQ4lOCMMkouNTCT0j/4LGLIRXq2CNI79Zj+qEoR&#10;lHhd/uOWbV+owTVRdaj4YpqK5uY1dcMPMhodvj27QW62DYkoDtb5YfjtEcEVySVrnxwcsvaOd1IC&#10;VwZ1g/MAnwpsxr5bYZ3MSLY7MdH8zIYYnQYPqAVQEu5Z6sERmoF3BofKKIdMsAMsAgF/z8sQ9IC0&#10;Zq1IgNaSpKhpWp66hNw2sjs/GJV+pSJYOjFV68y/VwZtMmL4iND4hjoKqVtxrmM7oBaVg8S8ftrD&#10;eGCkQyI0kWv95jZT2gX3hXyCjS2ovUiqXMZbAuaWfJg/MKqiPm0+qgNiJckp5JZ1APMElkS4OWl5&#10;1Imrlxc4ErkwDnMLpKBeZeyxZYkowsQkjHiEvp+Er0jC47YFgdWVirOblTeVgGJvrRCUHNFtwvyn&#10;sh6dKsCRTQ/BSubieWJVzGGzOWqnqPEa8+C+yvSW7wq6+E/mU/wUcfojU/DjH5iVouU1onL5qvuR&#10;P+yCcfhB3U9ka6r5T/0Ixev98s/3hCq/kzsviX6fif8ANQGy8QBgx4gjPwxXSTpxQ6YGwcKF2H/P&#10;xL6xADgJskM2ZmBmomfQKTvwCSmF4lIJlJwxMpSA2QlBhEzCDHnuu/MNjtF7z0ggQlY/+RJZaFsK&#10;xY/YgqBQZOGGwulxqsWsrKxXqUVhntLQwaMcxhAhvHMJX6I2aJR0QgaIGuIq9xDeExTHbgu2vaLf&#10;4hXeHtBuSc2zlk3DOXhsFj3uUcoByweV+I16xOC4OpQ4HoQ8vCS1tslSpfLKliC4huEMVBD/ABnp&#10;2w+vtNEYHwlTginEVrLYIMvSsJhFY2jXJLHbAGlgwGZajLAMnEzd5Y+MjPMgegIDKh6FIWgSMW2R&#10;cFx2hJqzuphu1iVnTNdIlY0eOkbBZcJFVgHXcHKWkr/v1B1QnBKvmU6+pwgxnhBWkvtUMw9iY3lB&#10;kTpDpTlEA1ByplksipzGhNoGou5Q7LDuYDMIn+lfyc1jtf8AJi2p8/yDNo97/k/lDC4wZVHEAyJp&#10;CJ5IRzt3DawfbCHU9u7Y+hfvNAy4ejlKimo8JDhSrZKDEJgW1EfwTi8R4AXDDCGBaY0iDBD3SRkd&#10;4voKFTEJcKYEqWlLqjjtMwjusLAi7ggw3JV+IxqrYm4PBlVfMZLQcq4IrVJdLLxED9EVMAVeCsf9&#10;UNAToCIksJhGAqMYcpEy1EMYZ9RhjB5lBa/cOF/MCQfiN0lFZg1OhjQ0/MF8RU2+YgJe+v8AJfnM&#10;ToYa5fM5ErWaeYqYFcXB7H5jprFu2bfVL81z0YuUC9aYjjig6qH5fqDBSPoCj8Sn5SVtGpp2AYp7&#10;s09A6EF4jfcGgKAZSiKq2Jk0qY8RQiSkRitbeRVhuBGGCBAYQ9AY2EgMqxVcadXxGBSg+4GCfEM6&#10;uWr2dnaBXe7HErXMNJwrZRmpZAzhIbgWnwRXAVhpGEAbpq6iClnljLhLRk1x2ziYcTjDqxZLDqsG&#10;JQ+5/JU4+KfyIuAJ0EQwPpAt18+jJSx3UrXUv4Q0VRCg0B1uGqqEW3BGrydHEp5+rPK+GIuPrG5R&#10;o7yo3dmnEdvVWmEofqARP7KIq3RQ+MZ9oY7UL/YviUxyTxbD7X7em0JqymP2mpgixVriYMFiqYRc&#10;a4NkVfoEq47TLXAzgqZZcqBxFpF3NncHVkZucpOFQTQgjiL1SPMb8/kg1WUQP0lgpI5FKy9QWFXc&#10;1Kxr78wbqE4Y011NFdZYtcaS+Ze4OMQFEC2r6iuamQEJbXZaiGz9WK6vuURb2LcqMLtABTsCOCxj&#10;RxC7h/3E2bf97RDonGZcKQs7THREvB8TLw+JmXHipxKxE7QQvJ0lX+EwcaQS8A5/iVYoPzBcQW99&#10;RZwa5lBMJ3idIuCDMKwmE63zAPEobC4ZU0wNZq+kZNQgFUbRvy17o0ysmsmOOSj8saDYCU1il3bX&#10;zFyNlbT+wXv/APCDB9TgvpqBUuXLuBuCjMw4glEqNhCaMBvSUjCOoUKyRCpZlSD4WIbFjzWXpaDL&#10;BgZb4JQBWailVBqfZmUIdcEJxGGCKc0o1NR1cQFQur6xwIC4GV7NqmIS5FYi0/ZDDq9eCUaMueWG&#10;Ith9sOvywjpMEYjQFFvdNGlXm5UKIUOTo3MlA06RRt9v8gNkPWIOH5gdDHJUCKQ/8Q7h9kPNnvK1&#10;Uq9wgbQODlnYocdI3LgNsSw0d1t+4Wd/hf7C8rvAr/Yutv8AL/ZTDnyy7blbTef8biEWhwHETEFV&#10;x3l4xGxYkqCE+W5jxb8yvNWnQKhu4MX6n0GkJUC/RCo6YOZhLMQKJuEaGJl4gzUdrmcNStY7IppF&#10;ckDSoIcTOKMviYizeCOOZyLgBizEbP8A5He4x815fMwbMp1ijvpMVFplxCasocygkq1uOQAfb6gq&#10;AUHBBm0Xp08xXjL1jjBOkI/0T+yhr9/2Wjn7ygW1tvBBmRPg0TiwdAsHseQJXshxTJKA2bLixx8k&#10;Smh8xlWpJf6wQKECIrZs6jUFMt+01B2OWcmJwI1aDoNVA4GxMI1OWuJ2PJ7y1s+CG1avAC++odjW&#10;yP1ENTeG33qHwHAcTe6u2uD8ntCNEbtsRosB3BZfoET0BqYTUGDLJVqXXpDHPpzfLpnLL4cLUtQb&#10;INlkRpitIdKDH1M/xAQvPeUmMEIKZx0+Zc4XzKdjdEs9bZd15rTdSjTg1ZMf7GsoYmVWzEy1y6fc&#10;Qb+5KBh+H4l6AV0lhoDrU1hR+Z4RnWHRZUsdA29IXQq7OYuMO/p/Zboq4BUzgDoyz5+GoBmNNg/i&#10;dHBnSYg/+oK0iXzND+86P5QuH5xKau8JZ11i8EvFTq88ygrLlNsKtBo271ZzxF0xWWpfNXmo2glo&#10;Ww+o+5OQy/pZqc1g+aibLAW3Afb0JcK1EbbHYib9QygCLn1CXUStenFgvSFSi4G7mrUboqMLhbQf&#10;MDcRdKSzBJY6OIfuXFlXKvLBQMVCbsOpCpSeUpxUnEbNh2gWFj7i3i7oRuitnEvNLNnEAKyNm/qH&#10;B7SDDnrkyxQPZMHWL8f2Ednv/ss855i2UTuxJQV7MwA+6XC/CpoqOl3MDNlbcwJO9wJSupTZEsoJ&#10;fmV1jmEq2ao4msfUNmpl1PPK1pyz/UQnj5whyL2sbLpKlbt2dmANXqIRr2EogCWaarZ05117Tyji&#10;6zluccD8obcrMS36kBtBP2kpBsb1Bl922CPqgzi8xViIUYISoylgHMR4lu4KYGI5QqCLMbhkY4U2&#10;oKskaCE2rrJOLqKJCLVaCWQXQMr0uFis6OhDErXEqrogXKPEpa8jTMShobfcY4Aig+O2XQYqCg3e&#10;cU0viZguOpaqx7SnBvNO+IQv8v8AIh/cqAqKfLBDMWEVZdeCFF3teIUtnTG8g7KQRR1BRjlUiR3E&#10;5g2TDaxn0FueY7LBcZJ+lCo5gv8A0iKC6xA0xmhXWGZBPeBINF1MjM9oyXOFR3Efwf7OC/J/szxx&#10;4VBK0GA4lkXVEHki1xLlt3OcH3+Edsju4S+rUYrWag+jlfoXh6AQizAXGuiNynTSeMhqXQ9036TG&#10;j3YsF4Uof2BWTDDMw4XfG+2o62WOpKlEobqKYX7x5rrOmXocKiIl98saSuYrWEcUU7S7QqukIPK0&#10;HWHgWyurArNwSDN1IIqLqUGCiELS5hMBLWOJWHCal5cOM0y3gedGM5jyMfMGqO7se7AiqqqjQSpy&#10;LlOX8mD2yqPE+hQZqWjH3KJya7xy8fKMAsaIzDwpAw5zqWoSimjJ3lun3f8AZv8Aq/iUbVYPP8ll&#10;BnywWiJUEctFOyn4C4kC7Q9ZftfqKbZ10XwnUEF4RXGK4xe6+gxRtAEAlZleiusx6F6YxaQ6KlJE&#10;yTTU3QmiXFiRP9CIOsnsGFMe0o0s5CJfYmVwJkuONDmNp1gC1qBBGN7qHltpGByZQUE81qAFjjcx&#10;HWOpg117zkVDhUMUJoDDupSsFxr1UJC6NC67wMA4mpzZ6E78IDvywAt3fBGZW12y81cS5IZecJ0x&#10;ejMrzGe8S0R+Y2qXLdPZMIr5mkaKiO3WuLq7y9sbi9vJJBW1k7U+87eUGOInxCyVXvAhwKwm3r+j&#10;3l657ol/a4rliWliellTbENLDbuHm4A0sXCYxhcH0VNzoRgTCipQlgYwxKGhM3wzIzGbsnoF5l5m&#10;hS2y/P7fMKx+ZcA96igKtgcq966zP894BdAAaOD2KIpTEmpScxQi2CV2v1HBKiUMNBQ5YA1qWtYl&#10;JRDLuKItUCC9oOG5eMGYx1Hwmw1ZA8/ZxMEh+5bzuLbzXadFRLj8QLZUrqxIPB8pueXNyvCyYi2o&#10;hVNde0Kj2XCCQCFi8lHWKqqO3SxDqA89Z0iYCNnE6qVYEU0o08dB96e8YEdJTtKpqdkj2E6CWGpd&#10;oSoQgtBmEc4phmVmCVJTAVCpUWgiyFa1HPTEyVAdsQK7St8rnUi2BY6Bs+YPGhliKpqIklaHGz+I&#10;8VqMFe8z3UaYwNsTQGCXSCmFq4JRDf4S5u2JWjUpiQbLcE6C6pSEbtQFRa8Q5Zg5Q+nG530hRhrx&#10;iJW4q7ibbeZQoq8xaWbdYHDqmotCvAIYUQrw8xXWfeV8rjAJ0eZaiIy6ELBZbZi6a81xHAVREVU9&#10;38BEO4zphnxBIYV7wAhhjKj0Msu7ZB4GafPwmbmKcTJqBcTtS/SI4qKaRSlS/TmDCFuMCC5QQlUw&#10;Rxg0RSmOjmKI9Y8kICtxI1FuD2mA0M3B49z8Qc5OsAG1oAcsMWpCnm/Uh8HzLVIuzLYg9BhuJUVF&#10;D4lGgL7EICoY/TzK9AqojEqjERgMzBLMx+FEpKiuUCXhABzLCz4gKsLmxjsxeDx6SykBxXsZZW6R&#10;AoR3qF0fE6gSwhBUtNn3gDYYxmYctkEL4huGWtJByflYWHoJdVE29PiILEcMpiWgnff1EYhB/wCD&#10;LXtP/Sg/rQHYQfhEMCGZEdqgwjNQZ3lX6Opdw3LAlTU4sK7l4ixDzSwQ1sWRtzBIPSVHDbuMa6gw&#10;dHk+Ziwa7qsx7tS0c13Fbgsq9qlkSjtbH3l+qh3fJVK4MXt/NR7ieR71CtoG0YZd43Qp4IX0jlVB&#10;8M21bUvxMbY0Fxcqsh1IY5JrEtXeUHJKHNzwQHKPhvhjiFiznpGLtANoDzAOKYch5xMLf1nVEyVQ&#10;+JfajMttY8MXd7xMg0Q4QMVPaFbC7YI7CU19tQ6jEwB7kzdqhrr+iFNVEwCVuhUrjMkLBa2NswCX&#10;SVi8vH5S6hFqXB9RMnoNQYlMSttl1HMvxB7qGasdi8cRrXEsrrFEFcW5ltbZ6j/sXVmHCf1Vh8KR&#10;xq3zHNYPV+yWHMbshB1UWInVOCHpVEOwhPaFQzo4+JeGCKSqr4uImbZ9Vx7MpWHvHul9WYxzeYAZ&#10;blgW4lNZ3EBBtp44hKV3lVHzEQEdLFFud81de0W19w/JLLK8fuZj6AUKajZ+0jtz2lQNOBbCIY2U&#10;+l3Art8x0CvbMdEOqqGcquCFskaeE5sgW0GRIozGCqjTQcB1a+4cYLeuPaUHikvQIQWLh6bYVJeD&#10;hcPBLlACoVQLIvCJqRhZcIhDCZ36C4XDMqGoMv0WoZYRINS4SiaTAVWS1fcAphUHiUsoS5gNQ/VF&#10;VeWokdKdGhbHbolbw8MSLAe7Ds84bRN4uKDJLPEGZ3KS9DF1nSbiSbFjKoaAHni94rdgh4dYbLYp&#10;VhMuzKr4bi0l54mVLitRJkQJFSi8AgUZb50cREM0yhsTMKUD2Y7QDXS2PaUZRUQx3ZYdKtQWLpvm&#10;IcfSLARVo7xCcFiNdQ9QcBzK2J2Lp7017y27b4O6fa4tdWLK18QyYxsGfMwVPWdIDNjuTFXtQHco&#10;IF30g5Dbhbw56S/0fe7jEAcXuvAh7QJQonIywKiMiXUXCMTEMrGyXoY4SstVK3MQYMGDL9CLPMGK&#10;IPSMtiLFsXCC2LYUCK6KRmlhhmDpLwzyukE/d7RRyseerKiKGOSW6VdcQMV2jmBsH3Q+SDsToGZS&#10;ZcxTEIC5o1KaG4ythU4PRlYKR8pGM/Zw6PSADeDiBbO1yrbFTDRK0MUWC1uoJWA2MUbgTSgZvdOM&#10;ajFQYGK+dRjcGaRr5jbDRVnr/mXigcthfZ1FXP0mMNPypgtKEiiLReEb3DVrGLHmUV7sdI8rsA0e&#10;2W5bXYXhH4uVTJ2B6MGMILepsJCo0V0JRagJAfnXMT7gCMjjvyF+iHAACjsR6vFXB+8ti/zDuve8&#10;QJDEWRdaQV1cTZ1DERly/QYMuDBv0ZcKE74AjMdhVbA4hEg2IhpitTPLGrhJZGsyaF+3vMVsviIN&#10;qTajmKw1FoQB4g3d1GOt0JRUbOQtAdInaWgYrzEVcIadMv8AmE0fRLkwdjAdJDqoeDhGMXbTESSW&#10;zblz0m2VZ7YhcNr1U0VuL6EVgysZ1CjkXzL6o9oJeF7kTSTn62UD5jb2cH2gi7XXIHMMrFfh5iYF&#10;OjI9zF0/Mtgo4wx6aJWX7ijFPNtwILDv0lyRRn9ewfMWpb1GwwHflROLCFKT9WQm0m6YkYGHUhqD&#10;DMGoMqBCPoYlmvUqoiqjnAOGZneMNFxU6iwM2lB1LXsGUuGsAFUfE2lFnb4mcoYnB57yrZfvFmVI&#10;hr8w4Uh2ZnQTpLppiGdcTknEs3Ke8u9obiqCwmEyMArQHKvR2gPvKDLSsQJy1Glp3htRfRgIlIO1&#10;wyrA3khQzqj3f8uIvTHRnYHvL9R5jO2u0dOYcoO8bilbYfpv7uO9S5jXSlzD1OpUeZPExAqRaSWg&#10;IJtW4sbOXmKjUk74f2IKI27tYPio+ZS1D55guChB7RBAXoh5OITQTGoMQoDcAJUGKXEy/RczLT0W&#10;XK9CiKoEQkUKxMBTGC0RqHoVKFhW8/pAqEUAo7y9p0opejwTKiUcwW/ajuCDkiJaQi7uUacSuhYz&#10;kNSm+0oO8GzLMyMZfmXCUil3BMpYBA4hZnOAZVia5MUOXvCMJ0JmAEtZnBErSe5KDti3v/kvGbdx&#10;gHQ95cIFt/JLaTAY0PB/x91Mi8o/BdPpcWAMKKGg95m08xA/QDB+2XpAwF8TEg95k/uj/wB6OHC8&#10;ysjJE6ICuiKFVdZiWjNkcC1cL4kuopZ6i6lke0uXH0FwBBhCkqxDayxHIum5R3JLgqGaYVDPciAB&#10;pYmiu0w2MxnuRyKBF2NPac22BJbCryVYYYpEaitKGTA0IyQtkyHCjGzfYj97mSENkH3KgiZEMzAy&#10;KK14A9tygp8h+GIRHyqWhQayX8QFsA01LtdPZgDN35iO+LKoLhT3hfVPMvV1+YlTIvDoP9fqJZUa&#10;huFR5yClVd9oqig8MbVB4CHBX5IGOgBW5mYJ7GP19zF8x0PTTF7vMw31BNJMbmyInUWxDudhUVt5&#10;dYu0pmXCLhSFiFGWS5foZmEIS5czbYSVExcoYQZfS+Ux9Cck0cwYjMskQ7i04ldgxvBmSzIBncNQ&#10;ariy4l4Zty8r6y6q6ygECX13+pXgp7RbCPWqiQgQFtOekKQcDd+oOPjH4SEaIzYf2BxwFhp8x0vr&#10;bHYorBpY7fkI7F6NwvOHLiBj0Cfb08xubm7BXafR4z8kv4AyOmc2eJgRQllHiJDyqTiqe5GCAOmL&#10;CCxanAwsfUYopx5j2shqvK+TB+fqWwUPsdfUNOiVSJUs/oRNRJWOhg5evMEEAoUulxluxCcS+8v5&#10;/MGz0GK/RQLlwfS6gxQYSkDmOK0LkauKMRINEjdXVRUEI1uJiEhaPfLCGYbdmGPq3UqkjxcaEVQl&#10;gmUsVDvxEAstPFwZcDkzFhoyodgYe7g/7t6OTS+GAtYuUXY+SOykR4wIFitRSqWot4lceJn7iGk4&#10;/ei+IKEBr2qO0V6hDzcdobs/yGZ4h3/QR8ZUGjeKMc/iLdo2VDrZEnCFu81aXys5NHzUJ6g2xTUF&#10;W0mHdX9g0qEHYJaszmsuFthmZxXErqOLg5O0x7lHMGYf6R/34pg+ZYYmy/Qu4OsNQZcvMG/S4q9B&#10;aGIOI4QG0yzEpcFkDMe40wYe5KCJSVcp5gRdw9XA6wozA6yMocmIuIrOYFDUzGVMOs+6FDxE0aFv&#10;cxLEgxyQeopWfY/fzFqUvzKyU28jNSxXWJcUzHsT2iDbujAKRDHnUZgVTDyNSwIPESq57yxKhK2u&#10;pYabC0Ftt8f9cySqe0VpQ+FxQ0xsRUwwiwDOkBWtH/ZlNFjvLUcsFq5IY18kOUh7xQesK50hwRfl&#10;NRfpIc0KWHUt9NRdZcKQgYZS/QgwYS4pQjZOL0AawcwZGPMdMW1pjziXuZaua3ceMy1C8Uh6Qs4v&#10;0Dsiq88QcBbGxoinfwlg1s/mYnAeYgppoYcyssaCjhljt7y7wfMu5Q9xmYtU8wALS45AqO4MxA7j&#10;dxRdRFL85alndYYVVwMFMbVQXA8kcQgMP7uPtIgW779uPqNnMo8sdP2hqzEuHqxQXEdzBkOmRHhA&#10;cJZ9BVzAYxgbly2EEUslkGDBJcKS7hlqYxRahaLE5iJ2EoEiVcWHMgjuAfMBpiQEVlSloZAguzMo&#10;tE3m6PHyyuFQg1enpfL2iF4UFR2oXFbcveGF0XAG8j4lkgpuDP0l3Gdo07HTM+rE6Vg3KxmSNUcT&#10;VWoymGWGCLgEBQinDDQiusILV/UsiDEvh/v4iRoFCPLKvJMz2limajbHWXwXiEpg7qVS6MrMGKVN&#10;QvLgsM+g1E9D1GXUWXFBBjqZwZjqNor7Uw/SUte4RZDzjrMG8Q2WNwJmI5mLvQhyqrcxj16gDEJe&#10;YCrpU7M171Mt5AwqNGTavgJbBPglO16fyVL2DJTJfnp8wSWCDM7dSO7Su3VKqeX4S5iMuLMg7BEQ&#10;91kAxBQErwNs0HMRNhV0nCt8zSyJcMHV1G5MwojEjx5IBZCtlx0meHA7KXuQSll5CWcfB1hgtlD7&#10;b+42wsg1u8q80sHaZUY+Tl/jlj8RiogHIyn0ovcINRS3Fwal3FKmCdkUIM36VNQ9Ch6ApDKMcEWo&#10;5DtPIsWIsHDmOo5cYqC3G4NCBz2jFHEUE4IMEbxBBe5vXpE7LSCRhANX91ZAdkSN0TdHYVavuh1G&#10;Wt2qLVfK9WbbEyxR7MI9Ci/l+2nxLCQm7olfRD6lwAUcr5fzLR+BgJUK7ECWiGJhZetxXueIHulr&#10;UUyBQah4vJzRBQx5cra21bbbrmCt7J1exguGJe3/ACWyquZgdPakLoT3ttyWW+YjSui7qBYsp+2v&#10;uodxQSorEnCdxI680skZEYNrvEPERrx0Fzhk6cl0qO0OPS/QcuJ03BqZHoQag3mDBuEuvQgz39FG&#10;/TZLt4ts4ZZ92WliukRA84MdwsvoUbRBZYAiHmUJU4o3LsSujL7RLwI1gqZlsFQcmfemVJiVIS6z&#10;B6AejA1v4TIBEbhYdYVVYd6rcJBCqLdVzcpK4gMLmtbhdijdFqo1cosG1trnZKThgYgM2YI02Bsi&#10;6DTm8YQKoupaZ7xugJrakdY7auYnt5Y9oyKoWEWyjX7mZtsCsMJeciFjWZgKNBtGfz+I6vsJQprH&#10;p0eaG1ALYoSnyS/xekuJcsSKkvkbl1BgzqekcG5Rhim4MZxQIYhLIMJcuXBuDChLlYZ9VDtu05TW&#10;LjHNENIqF6RTe8UReIyo5ZgXAdAzZEYzOiUpEcAZYRmzXAeP7KEXtoSe+JjbfgFxgoC7JT0IVNzs&#10;kFUjK/pB4ChHd+UHVSNgJEypagLzcNU2tSYazsy37EYECarV9QK8Jpd8XKQCnWoXneCotDvAALqX&#10;G3oPuQ6MS7ge/CM/uOgKEfEQeJfFUDuXcLAxXxTjj2iygHpHT4PRZrMkJDpOx6DUHvBr0a+ZZmbn&#10;AxEBYUMx7Sz03l3mDBl+gYNwe8WqRR4ilnki+CZI5a8ZblcLh4NsSzpM6sjkPpFYJTfOFNw0BtiQ&#10;TMHF2hmMtn8HSBYkozoLmy/rQ/IRro40H3DtHoYfupgzOl2M6V2IY3udE+Ki4dIEf3BB+ID9y8df&#10;YxLS7IspLNcnLDexvDLcNrrCuVveK291Y/E2LDit9yk+mrAOb47rLyGf46+4a3bPN6PgJnwukajS&#10;9ZSJhlLO0BSoE0nxTTh7SsAShZjlkdwlJYejD0LGXblTMCyOITE1uWRshV6DLgy4d/QZeY8TSGGG&#10;AcYJ6S5MuN7066Dxsa66Qe6ywiNAZXeY7LQUPHWF4zqiD2cRM3EOYCIwTzFOZZzO5LdYrrEFEdEu&#10;X7Y6hH5JnvUTSyg3QhjWs3/WoNsGrwfYxzPCifkjp2ZQ/hglI+zP5uXSVbkdRnV7p9RDRRTMCb1n&#10;U7/eVAKAAcBMglZqxL6BCNwWpuCNYUILcriPUvYpYioM/wDwNQmEVkQYMoIytxLlWIMuDc0QZfoQ&#10;YOYLFms2mAjoqLLFTYbtEWkrLdxaKx8gBekUCmpfXzGBhkBQEWdxbmXjR40cP/oC4gLBZWBfiWUP&#10;iXG97Sv1OlmVIj2K/EGs7RT7uXxQVSL3C42YyZeWAipYME66G9HKjnZgPBKeCARVSYPRCIYlizuf&#10;/9lQSwMEFAAGAAgAAAAhADU3ZPrhAAAACgEAAA8AAABkcnMvZG93bnJldi54bWxMj0FLw0AQhe+C&#10;/2EZwZvdTbUhTbMppainItgK4m2bTJPQ7GzIbpP03zue7GmYN4/3vsnWk23FgL1vHGmIZgoEUuHK&#10;hioNX4e3pwSED4ZK0zpCDVf0sM7v7zKTlm6kTxz2oRIcQj41GuoQulRKX9RojZ+5DolvJ9dbE3jt&#10;K1n2ZuRw28q5UrG0piFuqE2H2xqL8/5iNbyPZtw8R6/D7nzaXn8Oi4/vXYRaPz5MmxWIgFP4N8Mf&#10;PqNDzkxHd6HSi1bDfMHkgWcSxSDYsHxRrBw1JLGKQeaZvH0h/wUAAP//AwBQSwMEFAAGAAgAAAAh&#10;APqDx6APAQAABgIAABkAAABkcnMvX3JlbHMvZTJvRG9jLnhtbC5yZWxzrJHPTsMwDMbvSLxDlXub&#10;dgfE0NpdAGkHLmg8QEjcJltqhziF9e0JTENMmsSFo//9vs/2an0YffEOkR1hK5qqFgWgJuNwaMXL&#10;9rG8FQUnhUZ5QmjFDCzW3fXV6hm8SnmIrQtcZApyK2xK4U5K1hZGxRUFwFzpKY4q5TAOMii9VwPI&#10;RV3fyPibIbozZrExrYgbsxDFdg5Z+W829b3TcE96GgHTBQlpMyl6h/sMVXGAdMRy9pxAW6RevR1t&#10;EifOhGYp66W09FG+TuwQmEuHCbx3Qz4TlInIc2nBh3KmKf50yZPAE5ns/eGQIKLyQl5esvnPJd2Y&#10;D3zSb8UIxin5nWyqXRi+PMiz73WfAAAA//8DAFBLAQItABQABgAIAAAAIQDa9j37DQEAABQCAAAT&#10;AAAAAAAAAAAAAAAAAAAAAABbQ29udGVudF9UeXBlc10ueG1sUEsBAi0AFAAGAAgAAAAhADj9If/W&#10;AAAAlAEAAAsAAAAAAAAAAAAAAAAAPgEAAF9yZWxzLy5yZWxzUEsBAi0AFAAGAAgAAAAhALcOmFZd&#10;BAAAQwoAAA4AAAAAAAAAAAAAAAAAPQIAAGRycy9lMm9Eb2MueG1sUEsBAi0ACgAAAAAAAAAhAGL2&#10;IFC5cwAAuXMAABQAAAAAAAAAAAAAAAAAxgYAAGRycy9tZWRpYS9pbWFnZTEuanBnUEsBAi0AFAAG&#10;AAgAAAAhADU3ZPrhAAAACgEAAA8AAAAAAAAAAAAAAAAAsXoAAGRycy9kb3ducmV2LnhtbFBLAQIt&#10;ABQABgAIAAAAIQD6g8egDwEAAAYCAAAZAAAAAAAAAAAAAAAAAL97AABkcnMvX3JlbHMvZTJvRG9j&#10;LnhtbC5yZWxzUEsFBgAAAAAGAAYAfAEAAAV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style="position:absolute;width:59055;height:33337;visibility:visible;mso-wrap-style:square" coordsize="5905500,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0pwAAAANsAAAAPAAAAZHJzL2Rvd25yZXYueG1sRE9Li8Iw&#10;EL4L/ocwwt40dRcfVKPI4sKCXtSCHodmbKrNpDRZ7f57Iwje5uN7znzZ2krcqPGlYwXDQQKCOHe6&#10;5EJBdvjpT0H4gKyxckwK/snDctHtzDHV7s47uu1DIWII+xQVmBDqVEqfG7LoB64mjtzZNRZDhE0h&#10;dYP3GG4r+ZkkY2mx5NhgsKZvQ/l1/2cV1Ouzz/w24GRC2XHE65PZXE5KffTa1QxEoDa8xS/3r47z&#10;v+D5SzxALh4AAAD//wMAUEsBAi0AFAAGAAgAAAAhANvh9svuAAAAhQEAABMAAAAAAAAAAAAAAAAA&#10;AAAAAFtDb250ZW50X1R5cGVzXS54bWxQSwECLQAUAAYACAAAACEAWvQsW78AAAAVAQAACwAAAAAA&#10;AAAAAAAAAAAfAQAAX3JlbHMvLnJlbHNQSwECLQAUAAYACAAAACEAimG9KcAAAADbAAAADwAAAAAA&#10;AAAAAAAAAAAHAgAAZHJzL2Rvd25yZXYueG1sUEsFBgAAAAADAAMAtwAAAPQCAAAAAA==&#10;" path="m,l5349864,r555636,555636l5905500,3333750r,l555636,3333750,,2778114,,xe" filled="t" fillcolor="#ededed" stroked="t" strokecolor="white" strokeweight="7pt">
                  <v:stroke endcap="square"/>
                  <v:imagedata r:id="rId12" o:title=""/>
                  <v:shadow on="t" color="black" opacity="29491f" origin="-.5,-.5" offset="0,0"/>
                  <v:formulas/>
                  <v:path arrowok="t" o:extrusionok="t" o:connecttype="custom" o:connectlocs="0,0;5349864,0;5905500,555636;5905500,3333750;5905500,3333750;555636,3333750;0,2778114;0,0" o:connectangles="0,0,0,0,0,0,0,0"/>
                </v:shape>
                <v:shapetype id="_x0000_t202" coordsize="21600,21600" o:spt="202" path="m,l,21600r21600,l21600,xe">
                  <v:stroke joinstyle="miter"/>
                  <v:path gradientshapeok="t" o:connecttype="rect"/>
                </v:shapetype>
                <v:shape id="Cuadro de texto 14" o:spid="_x0000_s1029" type="#_x0000_t202" style="position:absolute;top:35737;width:59055;height:32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u2wwAAANsAAAAPAAAAZHJzL2Rvd25yZXYueG1sRE9Na8JA&#10;EL0X/A/LCF5K3VSstNFNKEXFq1Haehuy0yQ0O5tm1xj99a5Q8DaP9zmLtDe16Kh1lWUFz+MIBHFu&#10;dcWFgv1u9fQKwnlkjbVlUnAmB2kyeFhgrO2Jt9RlvhAhhF2MCkrvm1hKl5dk0I1tQxy4H9sa9AG2&#10;hdQtnkK4qeUkimbSYMWhocSGPkrKf7OjUXD56rK/78N28vm4evP9i13PLkuj1GjYv89BeOr9Xfzv&#10;3ugwfwq3X8IBMrkCAAD//wMAUEsBAi0AFAAGAAgAAAAhANvh9svuAAAAhQEAABMAAAAAAAAAAAAA&#10;AAAAAAAAAFtDb250ZW50X1R5cGVzXS54bWxQSwECLQAUAAYACAAAACEAWvQsW78AAAAVAQAACwAA&#10;AAAAAAAAAAAAAAAfAQAAX3JlbHMvLnJlbHNQSwECLQAUAAYACAAAACEAlVObtsMAAADbAAAADwAA&#10;AAAAAAAAAAAAAAAHAgAAZHJzL2Rvd25yZXYueG1sUEsFBgAAAAADAAMAtwAAAPcCAAAAAA==&#10;" stroked="f">
                  <v:textbox>
                    <w:txbxContent>
                      <w:p w14:paraId="5B3638AF" w14:textId="5A7B09E0" w:rsidR="002C3065" w:rsidRPr="002C3065" w:rsidRDefault="009C553E" w:rsidP="002C3065">
                        <w:pPr>
                          <w:rPr>
                            <w:sz w:val="18"/>
                            <w:szCs w:val="18"/>
                          </w:rPr>
                        </w:pPr>
                        <w:hyperlink r:id="rId13" w:history="1">
                          <w:r w:rsidR="002C3065" w:rsidRPr="002C3065">
                            <w:rPr>
                              <w:rStyle w:val="Hipervnculo"/>
                              <w:sz w:val="18"/>
                              <w:szCs w:val="18"/>
                            </w:rPr>
                            <w:t>Esta foto</w:t>
                          </w:r>
                        </w:hyperlink>
                        <w:r w:rsidR="002C3065" w:rsidRPr="002C3065">
                          <w:rPr>
                            <w:sz w:val="18"/>
                            <w:szCs w:val="18"/>
                          </w:rPr>
                          <w:t xml:space="preserve"> de Autor desconocido está bajo licencia </w:t>
                        </w:r>
                        <w:hyperlink r:id="rId14" w:history="1">
                          <w:r w:rsidR="002C3065" w:rsidRPr="002C3065">
                            <w:rPr>
                              <w:rStyle w:val="Hipervnculo"/>
                              <w:sz w:val="18"/>
                              <w:szCs w:val="18"/>
                            </w:rPr>
                            <w:t>CC BY-SA-NC</w:t>
                          </w:r>
                        </w:hyperlink>
                      </w:p>
                    </w:txbxContent>
                  </v:textbox>
                </v:shape>
                <w10:wrap type="tight"/>
              </v:group>
            </w:pict>
          </mc:Fallback>
        </mc:AlternateContent>
      </w:r>
      <w:r>
        <w:rPr>
          <w:noProof/>
          <w:lang w:bidi="es-ES"/>
        </w:rPr>
        <w:drawing>
          <wp:anchor distT="0" distB="0" distL="114300" distR="114300" simplePos="0" relativeHeight="251662336" behindDoc="1" locked="0" layoutInCell="1" allowOverlap="1" wp14:anchorId="569E9BA8" wp14:editId="1C1537EB">
            <wp:simplePos x="0" y="0"/>
            <wp:positionH relativeFrom="column">
              <wp:posOffset>87630</wp:posOffset>
            </wp:positionH>
            <wp:positionV relativeFrom="paragraph">
              <wp:posOffset>299720</wp:posOffset>
            </wp:positionV>
            <wp:extent cx="1285875" cy="828675"/>
            <wp:effectExtent l="0" t="0" r="9525" b="9525"/>
            <wp:wrapTight wrapText="bothSides">
              <wp:wrapPolygon edited="0">
                <wp:start x="0" y="0"/>
                <wp:lineTo x="0" y="21352"/>
                <wp:lineTo x="21440" y="21352"/>
                <wp:lineTo x="21440" y="0"/>
                <wp:lineTo x="0" y="0"/>
              </wp:wrapPolygon>
            </wp:wrapTight>
            <wp:docPr id="16" name="Imagen 16" descr="Un dibujo animad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dibujo animado con letras&#10;&#10;Descripción generada automáticamente con confianza baja"/>
                    <pic:cNvPicPr/>
                  </pic:nvPicPr>
                  <pic:blipFill>
                    <a:blip r:embed="rId15">
                      <a:extLst>
                        <a:ext uri="{28A0092B-C50C-407E-A947-70E740481C1C}">
                          <a14:useLocalDpi xmlns:a14="http://schemas.microsoft.com/office/drawing/2010/main" val="0"/>
                        </a:ext>
                      </a:extLst>
                    </a:blip>
                    <a:stretch>
                      <a:fillRect/>
                    </a:stretch>
                  </pic:blipFill>
                  <pic:spPr>
                    <a:xfrm>
                      <a:off x="0" y="0"/>
                      <a:ext cx="1285875" cy="828675"/>
                    </a:xfrm>
                    <a:prstGeom prst="rect">
                      <a:avLst/>
                    </a:prstGeom>
                  </pic:spPr>
                </pic:pic>
              </a:graphicData>
            </a:graphic>
          </wp:anchor>
        </w:drawing>
      </w:r>
      <w:r w:rsidR="004B7E44" w:rsidRPr="002C3065">
        <w:rPr>
          <w:lang w:val="en-US" w:bidi="es-ES"/>
        </w:rPr>
        <w:br w:type="page"/>
      </w:r>
      <w:r w:rsidR="002C3065" w:rsidRPr="000D1EBE">
        <w:rPr>
          <w:rFonts w:ascii="Times New Roman" w:hAnsi="Times New Roman"/>
          <w:color w:val="auto"/>
          <w:sz w:val="24"/>
          <w:lang w:val="en-US"/>
        </w:rPr>
        <w:lastRenderedPageBreak/>
        <w:t>B</w:t>
      </w:r>
      <w:r w:rsidR="00BB59C5" w:rsidRPr="000D1EBE">
        <w:rPr>
          <w:rFonts w:ascii="Times New Roman" w:hAnsi="Times New Roman"/>
          <w:color w:val="auto"/>
          <w:sz w:val="24"/>
          <w:lang w:val="en-US"/>
        </w:rPr>
        <w:t>usiness Intelligent</w:t>
      </w:r>
    </w:p>
    <w:p w14:paraId="17CCF37F" w14:textId="77777777" w:rsidR="00BB59C5" w:rsidRPr="000D1EBE" w:rsidRDefault="00BB59C5" w:rsidP="00932F03">
      <w:pPr>
        <w:pStyle w:val="Ttulo1"/>
        <w:jc w:val="center"/>
        <w:rPr>
          <w:rFonts w:ascii="Times New Roman" w:hAnsi="Times New Roman"/>
          <w:color w:val="auto"/>
          <w:sz w:val="24"/>
          <w:lang w:val="en-US"/>
        </w:rPr>
      </w:pPr>
    </w:p>
    <w:p w14:paraId="39C7D187" w14:textId="77777777" w:rsidR="002C3065" w:rsidRPr="002C3065" w:rsidRDefault="002C3065" w:rsidP="00BB59C5">
      <w:pPr>
        <w:pStyle w:val="Ttulo2"/>
        <w:jc w:val="center"/>
        <w:rPr>
          <w:rFonts w:ascii="Arial" w:hAnsi="Arial" w:cs="Arial"/>
          <w:sz w:val="24"/>
          <w:lang w:val="en-US" w:eastAsia="es-PE"/>
        </w:rPr>
      </w:pPr>
    </w:p>
    <w:p w14:paraId="484E06E6" w14:textId="5986AC89" w:rsidR="00AB4B85" w:rsidRPr="000D1EBE" w:rsidRDefault="002C3065" w:rsidP="002742E5">
      <w:pPr>
        <w:pStyle w:val="Subttulo"/>
        <w:rPr>
          <w:rFonts w:ascii="Times New Roman" w:hAnsi="Times New Roman"/>
          <w:bCs/>
          <w:color w:val="auto"/>
          <w:sz w:val="24"/>
          <w:szCs w:val="24"/>
          <w:lang w:val="en-US"/>
        </w:rPr>
      </w:pPr>
      <w:r w:rsidRPr="000D1EBE">
        <w:rPr>
          <w:rFonts w:ascii="Times New Roman" w:hAnsi="Times New Roman"/>
          <w:bCs/>
          <w:color w:val="auto"/>
          <w:sz w:val="24"/>
          <w:szCs w:val="24"/>
          <w:lang w:val="en-US"/>
        </w:rPr>
        <w:t>¿</w:t>
      </w:r>
      <w:proofErr w:type="spellStart"/>
      <w:r w:rsidRPr="000D1EBE">
        <w:rPr>
          <w:rFonts w:ascii="Times New Roman" w:hAnsi="Times New Roman"/>
          <w:bCs/>
          <w:color w:val="auto"/>
          <w:sz w:val="24"/>
          <w:szCs w:val="24"/>
          <w:lang w:val="en-US"/>
        </w:rPr>
        <w:t>Qué</w:t>
      </w:r>
      <w:proofErr w:type="spellEnd"/>
      <w:r w:rsidRPr="000D1EBE">
        <w:rPr>
          <w:rFonts w:ascii="Times New Roman" w:hAnsi="Times New Roman"/>
          <w:bCs/>
          <w:color w:val="auto"/>
          <w:sz w:val="24"/>
          <w:szCs w:val="24"/>
          <w:lang w:val="en-US"/>
        </w:rPr>
        <w:t xml:space="preserve"> es Business Inte</w:t>
      </w:r>
      <w:r w:rsidR="00AB4B85" w:rsidRPr="000D1EBE">
        <w:rPr>
          <w:rFonts w:ascii="Times New Roman" w:hAnsi="Times New Roman"/>
          <w:bCs/>
          <w:color w:val="auto"/>
          <w:sz w:val="24"/>
          <w:szCs w:val="24"/>
          <w:lang w:val="en-US"/>
        </w:rPr>
        <w:t>lligent?</w:t>
      </w:r>
    </w:p>
    <w:p w14:paraId="4D7F6A51" w14:textId="77777777" w:rsidR="008E6A89" w:rsidRDefault="00AB4B85" w:rsidP="008E6A89">
      <w:pPr>
        <w:shd w:val="clear" w:color="auto" w:fill="FFFFFF"/>
        <w:spacing w:before="100" w:beforeAutospacing="1" w:after="100" w:afterAutospacing="1" w:line="360" w:lineRule="auto"/>
        <w:ind w:firstLine="709"/>
        <w:jc w:val="both"/>
        <w:textAlignment w:val="baseline"/>
        <w:rPr>
          <w:rFonts w:ascii="Times New Roman" w:hAnsi="Times New Roman" w:cs="Times New Roman"/>
          <w:color w:val="auto"/>
          <w:sz w:val="24"/>
          <w:szCs w:val="24"/>
          <w:shd w:val="clear" w:color="auto" w:fill="FFFFFF"/>
        </w:rPr>
      </w:pPr>
      <w:r w:rsidRPr="00932F03">
        <w:rPr>
          <w:rFonts w:ascii="Times New Roman" w:eastAsia="Times New Roman" w:hAnsi="Times New Roman" w:cs="Times New Roman"/>
          <w:color w:val="auto"/>
          <w:sz w:val="24"/>
          <w:szCs w:val="24"/>
          <w:lang w:eastAsia="es-PE"/>
        </w:rPr>
        <w:t xml:space="preserve">El </w:t>
      </w:r>
      <w:proofErr w:type="gramStart"/>
      <w:r w:rsidRPr="00932F03">
        <w:rPr>
          <w:rFonts w:ascii="Times New Roman" w:hAnsi="Times New Roman" w:cs="Times New Roman"/>
          <w:color w:val="auto"/>
          <w:sz w:val="24"/>
          <w:szCs w:val="24"/>
          <w:shd w:val="clear" w:color="auto" w:fill="FFFFFF"/>
        </w:rPr>
        <w:t xml:space="preserve">Business </w:t>
      </w:r>
      <w:proofErr w:type="spellStart"/>
      <w:r w:rsidRPr="00932F03">
        <w:rPr>
          <w:rFonts w:ascii="Times New Roman" w:hAnsi="Times New Roman" w:cs="Times New Roman"/>
          <w:color w:val="auto"/>
          <w:sz w:val="24"/>
          <w:szCs w:val="24"/>
          <w:shd w:val="clear" w:color="auto" w:fill="FFFFFF"/>
        </w:rPr>
        <w:t>Intelligence</w:t>
      </w:r>
      <w:proofErr w:type="spellEnd"/>
      <w:proofErr w:type="gramEnd"/>
      <w:r w:rsidRPr="00932F03">
        <w:rPr>
          <w:rFonts w:ascii="Times New Roman" w:hAnsi="Times New Roman" w:cs="Times New Roman"/>
          <w:color w:val="auto"/>
          <w:sz w:val="24"/>
          <w:szCs w:val="24"/>
          <w:shd w:val="clear" w:color="auto" w:fill="FFFFFF"/>
        </w:rPr>
        <w:t xml:space="preserve"> (BI) es un tipo de software que se alimenta de datos de negocios y presenta reportes, paneles, tablas y gráficos de forma amigable para el usuario. Las herramientas de BI permiten a los usuarios de negocio acceder a diferentes tipos de datos: históricos y actuales, de terceros e internos, así como datos semiestructurados y datos no estructurados como las redes sociales. Los usuarios pueden analizar esta información para obtener </w:t>
      </w:r>
      <w:proofErr w:type="spellStart"/>
      <w:r w:rsidRPr="00932F03">
        <w:rPr>
          <w:rFonts w:ascii="Times New Roman" w:hAnsi="Times New Roman" w:cs="Times New Roman"/>
          <w:color w:val="auto"/>
          <w:sz w:val="24"/>
          <w:szCs w:val="24"/>
          <w:shd w:val="clear" w:color="auto" w:fill="FFFFFF"/>
        </w:rPr>
        <w:t>insights</w:t>
      </w:r>
      <w:proofErr w:type="spellEnd"/>
      <w:r w:rsidRPr="00932F03">
        <w:rPr>
          <w:rFonts w:ascii="Times New Roman" w:hAnsi="Times New Roman" w:cs="Times New Roman"/>
          <w:color w:val="auto"/>
          <w:sz w:val="24"/>
          <w:szCs w:val="24"/>
          <w:shd w:val="clear" w:color="auto" w:fill="FFFFFF"/>
        </w:rPr>
        <w:t xml:space="preserve"> sobre el rendimiento del negocio. (IBM, s.f.)</w:t>
      </w:r>
    </w:p>
    <w:p w14:paraId="081702E8" w14:textId="31F256DB" w:rsidR="00AB4B85" w:rsidRPr="00932F03" w:rsidRDefault="00AB4B85" w:rsidP="008E6A89">
      <w:pPr>
        <w:shd w:val="clear" w:color="auto" w:fill="FFFFFF"/>
        <w:spacing w:before="100" w:beforeAutospacing="1" w:after="100" w:afterAutospacing="1" w:line="360" w:lineRule="auto"/>
        <w:ind w:firstLine="709"/>
        <w:jc w:val="both"/>
        <w:textAlignment w:val="baseline"/>
        <w:rPr>
          <w:rFonts w:ascii="Times New Roman" w:hAnsi="Times New Roman" w:cs="Times New Roman"/>
          <w:color w:val="auto"/>
          <w:sz w:val="24"/>
          <w:szCs w:val="24"/>
          <w:shd w:val="clear" w:color="auto" w:fill="FFFFFF"/>
        </w:rPr>
      </w:pPr>
      <w:r w:rsidRPr="00932F03">
        <w:rPr>
          <w:rFonts w:ascii="Times New Roman" w:hAnsi="Times New Roman" w:cs="Times New Roman"/>
          <w:color w:val="auto"/>
          <w:sz w:val="24"/>
          <w:szCs w:val="24"/>
          <w:shd w:val="clear" w:color="auto" w:fill="FFFFFF"/>
        </w:rPr>
        <w:t>Las plataformas de inteligencia comercial permiten a las personas importar, limpiar y analizar datos de bases de datos, correos electrónicos, videos, respuestas a encuestas y más. Estos análisis de datos proporcionan inteligencia comercial móvil, de escritorio y en tiempo real para que los tomadores de decisiones puedan actuar sobre la base de información para mejorar su organización. Las plataformas de BI permiten a los usuarios personalizar tableros, </w:t>
      </w:r>
      <w:hyperlink r:id="rId16" w:tgtFrame="_blank" w:history="1">
        <w:r w:rsidRPr="00932F03">
          <w:rPr>
            <w:rFonts w:ascii="Times New Roman" w:hAnsi="Times New Roman" w:cs="Times New Roman"/>
            <w:color w:val="auto"/>
            <w:sz w:val="24"/>
            <w:szCs w:val="24"/>
            <w:shd w:val="clear" w:color="auto" w:fill="FFFFFF"/>
          </w:rPr>
          <w:t>crear impresionantes visualizaciones de datos</w:t>
        </w:r>
      </w:hyperlink>
      <w:r w:rsidRPr="00932F03">
        <w:rPr>
          <w:rFonts w:ascii="Times New Roman" w:hAnsi="Times New Roman" w:cs="Times New Roman"/>
          <w:color w:val="auto"/>
          <w:sz w:val="24"/>
          <w:szCs w:val="24"/>
          <w:shd w:val="clear" w:color="auto" w:fill="FFFFFF"/>
        </w:rPr>
        <w:t> , crear cuadros de mando y compararlos con indicadores clave de rendimiento</w:t>
      </w:r>
      <w:r w:rsidR="00D644B3">
        <w:rPr>
          <w:rFonts w:ascii="Times New Roman" w:hAnsi="Times New Roman" w:cs="Times New Roman"/>
          <w:color w:val="auto"/>
          <w:sz w:val="24"/>
          <w:szCs w:val="24"/>
          <w:shd w:val="clear" w:color="auto" w:fill="FFFFFF"/>
        </w:rPr>
        <w:t xml:space="preserve"> </w:t>
      </w:r>
      <w:r w:rsidRPr="00932F03">
        <w:rPr>
          <w:rFonts w:ascii="Times New Roman" w:hAnsi="Times New Roman" w:cs="Times New Roman"/>
          <w:color w:val="auto"/>
          <w:sz w:val="24"/>
          <w:szCs w:val="24"/>
          <w:shd w:val="clear" w:color="auto" w:fill="FFFFFF"/>
        </w:rPr>
        <w:t>KPI. (TABLEAU, s.f.)</w:t>
      </w:r>
    </w:p>
    <w:p w14:paraId="38B02F54" w14:textId="361879FB" w:rsidR="002C3065" w:rsidRPr="00932F03" w:rsidRDefault="002C3065" w:rsidP="008E6A89">
      <w:pPr>
        <w:shd w:val="clear" w:color="auto" w:fill="FFFFFF"/>
        <w:spacing w:before="100" w:beforeAutospacing="1" w:after="100" w:afterAutospacing="1" w:line="360" w:lineRule="auto"/>
        <w:ind w:hanging="142"/>
        <w:jc w:val="both"/>
        <w:textAlignment w:val="baseline"/>
        <w:rPr>
          <w:rFonts w:ascii="Times New Roman" w:hAnsi="Times New Roman" w:cs="Times New Roman"/>
          <w:color w:val="auto"/>
          <w:sz w:val="24"/>
          <w:szCs w:val="24"/>
          <w:shd w:val="clear" w:color="auto" w:fill="FFFFFF"/>
        </w:rPr>
      </w:pPr>
      <w:r w:rsidRPr="00932F03">
        <w:rPr>
          <w:rFonts w:ascii="Times New Roman" w:eastAsia="Times New Roman" w:hAnsi="Times New Roman" w:cs="Times New Roman"/>
          <w:color w:val="auto"/>
          <w:sz w:val="24"/>
          <w:szCs w:val="24"/>
          <w:lang w:eastAsia="es-PE"/>
        </w:rPr>
        <w:tab/>
      </w:r>
      <w:r w:rsidR="008E6A89">
        <w:rPr>
          <w:rFonts w:ascii="Times New Roman" w:eastAsia="Times New Roman" w:hAnsi="Times New Roman" w:cs="Times New Roman"/>
          <w:color w:val="auto"/>
          <w:sz w:val="24"/>
          <w:szCs w:val="24"/>
          <w:lang w:eastAsia="es-PE"/>
        </w:rPr>
        <w:tab/>
      </w:r>
      <w:r w:rsidRPr="00932F03">
        <w:rPr>
          <w:rFonts w:ascii="Times New Roman" w:eastAsia="Times New Roman" w:hAnsi="Times New Roman" w:cs="Times New Roman"/>
          <w:color w:val="auto"/>
          <w:sz w:val="24"/>
          <w:szCs w:val="24"/>
          <w:lang w:eastAsia="es-PE"/>
        </w:rPr>
        <w:t xml:space="preserve">El </w:t>
      </w:r>
      <w:proofErr w:type="gramStart"/>
      <w:r w:rsidRPr="00932F03">
        <w:rPr>
          <w:rFonts w:ascii="Times New Roman" w:hAnsi="Times New Roman" w:cs="Times New Roman"/>
          <w:color w:val="auto"/>
          <w:sz w:val="24"/>
          <w:szCs w:val="24"/>
          <w:shd w:val="clear" w:color="auto" w:fill="FFFFFF"/>
        </w:rPr>
        <w:t xml:space="preserve">Business </w:t>
      </w:r>
      <w:proofErr w:type="spellStart"/>
      <w:r w:rsidRPr="00932F03">
        <w:rPr>
          <w:rFonts w:ascii="Times New Roman" w:hAnsi="Times New Roman" w:cs="Times New Roman"/>
          <w:color w:val="auto"/>
          <w:sz w:val="24"/>
          <w:szCs w:val="24"/>
          <w:shd w:val="clear" w:color="auto" w:fill="FFFFFF"/>
        </w:rPr>
        <w:t>Intelligence</w:t>
      </w:r>
      <w:proofErr w:type="spellEnd"/>
      <w:proofErr w:type="gramEnd"/>
      <w:r w:rsidRPr="00932F03">
        <w:rPr>
          <w:rFonts w:ascii="Times New Roman" w:hAnsi="Times New Roman" w:cs="Times New Roman"/>
          <w:color w:val="auto"/>
          <w:sz w:val="24"/>
          <w:szCs w:val="24"/>
          <w:shd w:val="clear" w:color="auto" w:fill="FFFFFF"/>
        </w:rPr>
        <w:t xml:space="preserve"> (BI) es un tipo de software que se alimenta de datos de negocios y presenta reportes, paneles, tablas y gráficos de forma amigable para el usuario. Las herramientas de BI permiten a los usuarios de negocio acceder a diferentes tipos de datos: históricos y actuales, de terceros e internos, así como datos semiestructurados y datos no estructurados como las redes sociales. Los usuarios pueden analizar esta información para obtener </w:t>
      </w:r>
      <w:proofErr w:type="spellStart"/>
      <w:r w:rsidRPr="00932F03">
        <w:rPr>
          <w:rFonts w:ascii="Times New Roman" w:hAnsi="Times New Roman" w:cs="Times New Roman"/>
          <w:color w:val="auto"/>
          <w:sz w:val="24"/>
          <w:szCs w:val="24"/>
          <w:shd w:val="clear" w:color="auto" w:fill="FFFFFF"/>
        </w:rPr>
        <w:t>insights</w:t>
      </w:r>
      <w:proofErr w:type="spellEnd"/>
      <w:r w:rsidRPr="00932F03">
        <w:rPr>
          <w:rFonts w:ascii="Times New Roman" w:hAnsi="Times New Roman" w:cs="Times New Roman"/>
          <w:color w:val="auto"/>
          <w:sz w:val="24"/>
          <w:szCs w:val="24"/>
          <w:shd w:val="clear" w:color="auto" w:fill="FFFFFF"/>
        </w:rPr>
        <w:t xml:space="preserve"> sobre el rendimiento del negocio. (IBM, s.f.)</w:t>
      </w:r>
    </w:p>
    <w:p w14:paraId="5A147FE8" w14:textId="6877EADE" w:rsidR="002C3065" w:rsidRPr="00932F03" w:rsidRDefault="002C3065" w:rsidP="008E6A89">
      <w:pPr>
        <w:shd w:val="clear" w:color="auto" w:fill="FFFFFF"/>
        <w:spacing w:before="100" w:beforeAutospacing="1" w:after="100" w:afterAutospacing="1" w:line="360" w:lineRule="auto"/>
        <w:ind w:firstLine="709"/>
        <w:jc w:val="both"/>
        <w:textAlignment w:val="baseline"/>
        <w:rPr>
          <w:rFonts w:ascii="Times New Roman" w:hAnsi="Times New Roman" w:cs="Times New Roman"/>
          <w:color w:val="auto"/>
          <w:sz w:val="24"/>
          <w:szCs w:val="24"/>
          <w:shd w:val="clear" w:color="auto" w:fill="FFFFFF"/>
        </w:rPr>
      </w:pPr>
      <w:r w:rsidRPr="00932F03">
        <w:rPr>
          <w:rFonts w:ascii="Times New Roman" w:hAnsi="Times New Roman" w:cs="Times New Roman"/>
          <w:color w:val="auto"/>
          <w:sz w:val="24"/>
          <w:szCs w:val="24"/>
          <w:shd w:val="clear" w:color="auto" w:fill="FFFFFF"/>
        </w:rPr>
        <w:t xml:space="preserve">Las plataformas de inteligencia comercial permiten a las personas importar, limpiar y analizar datos de bases de datos, correos electrónicos, videos, respuestas a encuestas y más. Estos análisis de datos proporcionan inteligencia comercial móvil, de escritorio y en tiempo real para que los tomadores de decisiones puedan actuar sobre la base de información para mejorar su organización. Las plataformas de BI permiten a los usuarios </w:t>
      </w:r>
      <w:r w:rsidRPr="008E6A89">
        <w:rPr>
          <w:rFonts w:ascii="Times New Roman" w:hAnsi="Times New Roman" w:cs="Times New Roman"/>
          <w:color w:val="auto"/>
          <w:sz w:val="24"/>
          <w:szCs w:val="24"/>
          <w:shd w:val="clear" w:color="auto" w:fill="FFFFFF"/>
        </w:rPr>
        <w:t>personalizar tabler</w:t>
      </w:r>
      <w:r w:rsidR="008E6A89">
        <w:rPr>
          <w:rFonts w:ascii="Times New Roman" w:hAnsi="Times New Roman" w:cs="Times New Roman"/>
          <w:color w:val="auto"/>
          <w:sz w:val="24"/>
          <w:szCs w:val="24"/>
          <w:shd w:val="clear" w:color="auto" w:fill="FFFFFF"/>
        </w:rPr>
        <w:t xml:space="preserve">os, crear impresionantes visualizaciones de datos, crear cuadros de </w:t>
      </w:r>
      <w:r w:rsidRPr="008E6A89">
        <w:rPr>
          <w:rFonts w:ascii="Times New Roman" w:hAnsi="Times New Roman" w:cs="Times New Roman"/>
          <w:color w:val="auto"/>
          <w:sz w:val="24"/>
          <w:szCs w:val="24"/>
          <w:shd w:val="clear" w:color="auto" w:fill="FFFFFF"/>
        </w:rPr>
        <w:t xml:space="preserve">cuadros </w:t>
      </w:r>
      <w:r w:rsidR="008E6A89">
        <w:rPr>
          <w:rFonts w:ascii="Times New Roman" w:hAnsi="Times New Roman" w:cs="Times New Roman"/>
          <w:color w:val="auto"/>
          <w:sz w:val="24"/>
          <w:szCs w:val="24"/>
          <w:shd w:val="clear" w:color="auto" w:fill="FFFFFF"/>
        </w:rPr>
        <w:t>y compararlos con indicadores clave de rendimiento</w:t>
      </w:r>
      <w:r w:rsidR="008E6A89">
        <w:rPr>
          <w:rFonts w:ascii="Times New Roman" w:hAnsi="Times New Roman" w:cs="Times New Roman"/>
          <w:sz w:val="24"/>
          <w:szCs w:val="24"/>
          <w:shd w:val="clear" w:color="auto" w:fill="FFFFFF"/>
        </w:rPr>
        <w:t xml:space="preserve"> </w:t>
      </w:r>
      <w:r w:rsidRPr="00932F03">
        <w:rPr>
          <w:rFonts w:ascii="Times New Roman" w:hAnsi="Times New Roman" w:cs="Times New Roman"/>
          <w:color w:val="auto"/>
          <w:sz w:val="24"/>
          <w:szCs w:val="24"/>
          <w:shd w:val="clear" w:color="auto" w:fill="FFFFFF"/>
        </w:rPr>
        <w:t>KPI. (TABLEAU, s.f.)</w:t>
      </w:r>
    </w:p>
    <w:p w14:paraId="7BC7C623" w14:textId="77777777" w:rsidR="000D1EBE" w:rsidRDefault="000D1EBE" w:rsidP="002742E5">
      <w:pPr>
        <w:pStyle w:val="Subttulo"/>
        <w:rPr>
          <w:rFonts w:ascii="Times New Roman" w:hAnsi="Times New Roman"/>
          <w:bCs/>
          <w:color w:val="auto"/>
          <w:sz w:val="28"/>
          <w:szCs w:val="28"/>
        </w:rPr>
      </w:pPr>
    </w:p>
    <w:p w14:paraId="0A698370" w14:textId="10EF18C8" w:rsidR="000D1EBE" w:rsidRDefault="000D1EBE" w:rsidP="002742E5">
      <w:pPr>
        <w:pStyle w:val="Subttulo"/>
        <w:rPr>
          <w:rFonts w:ascii="Times New Roman" w:hAnsi="Times New Roman"/>
          <w:bCs/>
          <w:color w:val="auto"/>
          <w:sz w:val="28"/>
          <w:szCs w:val="28"/>
        </w:rPr>
      </w:pPr>
    </w:p>
    <w:p w14:paraId="3F966050" w14:textId="77777777" w:rsidR="000D1EBE" w:rsidRDefault="000D1EBE" w:rsidP="002742E5">
      <w:pPr>
        <w:pStyle w:val="Subttulo"/>
        <w:rPr>
          <w:rFonts w:ascii="Times New Roman" w:hAnsi="Times New Roman"/>
          <w:bCs/>
          <w:color w:val="auto"/>
          <w:sz w:val="28"/>
          <w:szCs w:val="28"/>
        </w:rPr>
      </w:pPr>
    </w:p>
    <w:p w14:paraId="2616148B" w14:textId="77777777" w:rsidR="000D1EBE" w:rsidRDefault="000D1EBE" w:rsidP="002742E5">
      <w:pPr>
        <w:pStyle w:val="Subttulo"/>
        <w:rPr>
          <w:rFonts w:ascii="Times New Roman" w:hAnsi="Times New Roman"/>
          <w:bCs/>
          <w:color w:val="auto"/>
          <w:sz w:val="28"/>
          <w:szCs w:val="28"/>
        </w:rPr>
      </w:pPr>
    </w:p>
    <w:p w14:paraId="2C27D75B" w14:textId="0CE41C15" w:rsidR="002C3065" w:rsidRPr="000D1EBE" w:rsidRDefault="002C3065" w:rsidP="002742E5">
      <w:pPr>
        <w:pStyle w:val="Subttulo"/>
        <w:rPr>
          <w:rFonts w:ascii="Times New Roman" w:hAnsi="Times New Roman"/>
          <w:bCs/>
          <w:color w:val="auto"/>
          <w:sz w:val="24"/>
          <w:szCs w:val="24"/>
        </w:rPr>
      </w:pPr>
      <w:r w:rsidRPr="000D1EBE">
        <w:rPr>
          <w:rFonts w:ascii="Times New Roman" w:hAnsi="Times New Roman"/>
          <w:bCs/>
          <w:color w:val="auto"/>
          <w:sz w:val="24"/>
          <w:szCs w:val="24"/>
        </w:rPr>
        <w:t xml:space="preserve">Historia del </w:t>
      </w:r>
      <w:proofErr w:type="gramStart"/>
      <w:r w:rsidRPr="000D1EBE">
        <w:rPr>
          <w:rFonts w:ascii="Times New Roman" w:hAnsi="Times New Roman"/>
          <w:bCs/>
          <w:color w:val="auto"/>
          <w:sz w:val="24"/>
          <w:szCs w:val="24"/>
        </w:rPr>
        <w:t xml:space="preserve">Business </w:t>
      </w:r>
      <w:proofErr w:type="spellStart"/>
      <w:r w:rsidRPr="000D1EBE">
        <w:rPr>
          <w:rFonts w:ascii="Times New Roman" w:hAnsi="Times New Roman"/>
          <w:bCs/>
          <w:color w:val="auto"/>
          <w:sz w:val="24"/>
          <w:szCs w:val="24"/>
        </w:rPr>
        <w:t>Intelligence</w:t>
      </w:r>
      <w:proofErr w:type="spellEnd"/>
      <w:proofErr w:type="gramEnd"/>
    </w:p>
    <w:p w14:paraId="347465BE" w14:textId="77777777" w:rsidR="008E6A89" w:rsidRDefault="008E6A89" w:rsidP="00932F03">
      <w:pPr>
        <w:spacing w:line="360" w:lineRule="auto"/>
        <w:jc w:val="both"/>
        <w:rPr>
          <w:rFonts w:ascii="Times New Roman" w:hAnsi="Times New Roman" w:cs="Times New Roman"/>
          <w:color w:val="auto"/>
          <w:sz w:val="24"/>
          <w:szCs w:val="24"/>
        </w:rPr>
      </w:pPr>
    </w:p>
    <w:p w14:paraId="5BE67604" w14:textId="781A0ABF" w:rsidR="002C3065" w:rsidRDefault="002C3065" w:rsidP="003E2548">
      <w:pPr>
        <w:jc w:val="center"/>
      </w:pPr>
      <w:r>
        <w:rPr>
          <w:noProof/>
        </w:rPr>
        <w:drawing>
          <wp:inline distT="0" distB="0" distL="0" distR="0" wp14:anchorId="54D7C429" wp14:editId="55F0653D">
            <wp:extent cx="3943350" cy="8077200"/>
            <wp:effectExtent l="0" t="0" r="0" b="0"/>
            <wp:docPr id="4" name="Imagen 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ódigo QR&#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0" cy="8077200"/>
                    </a:xfrm>
                    <a:prstGeom prst="rect">
                      <a:avLst/>
                    </a:prstGeom>
                    <a:noFill/>
                    <a:ln>
                      <a:noFill/>
                    </a:ln>
                  </pic:spPr>
                </pic:pic>
              </a:graphicData>
            </a:graphic>
          </wp:inline>
        </w:drawing>
      </w:r>
    </w:p>
    <w:p w14:paraId="1A1B45CA" w14:textId="2351085D" w:rsidR="003E2548" w:rsidRDefault="003E2548" w:rsidP="002C3065"/>
    <w:p w14:paraId="76BA912D" w14:textId="6E6070CB" w:rsidR="003E2548" w:rsidRDefault="003E2548" w:rsidP="002C3065"/>
    <w:p w14:paraId="04D408EC" w14:textId="6378D9D9" w:rsidR="003E2548" w:rsidRDefault="003E2548" w:rsidP="002C3065"/>
    <w:p w14:paraId="334A5E8E" w14:textId="378EF732" w:rsidR="002C3065" w:rsidRPr="000D1EBE" w:rsidRDefault="00E86C99" w:rsidP="000D1EBE">
      <w:pPr>
        <w:pStyle w:val="Subttulo"/>
        <w:spacing w:line="360" w:lineRule="auto"/>
        <w:rPr>
          <w:rFonts w:ascii="Times New Roman" w:hAnsi="Times New Roman"/>
          <w:bCs/>
          <w:color w:val="auto"/>
          <w:sz w:val="24"/>
          <w:szCs w:val="24"/>
        </w:rPr>
      </w:pPr>
      <w:r w:rsidRPr="000D1EBE">
        <w:rPr>
          <w:rFonts w:ascii="Times New Roman" w:hAnsi="Times New Roman"/>
          <w:bCs/>
          <w:color w:val="auto"/>
          <w:sz w:val="24"/>
          <w:szCs w:val="24"/>
        </w:rPr>
        <w:t>¿</w:t>
      </w:r>
      <w:r w:rsidR="002C3065" w:rsidRPr="000D1EBE">
        <w:rPr>
          <w:rFonts w:ascii="Times New Roman" w:hAnsi="Times New Roman"/>
          <w:bCs/>
          <w:color w:val="auto"/>
          <w:sz w:val="24"/>
          <w:szCs w:val="24"/>
        </w:rPr>
        <w:t xml:space="preserve">Por </w:t>
      </w:r>
      <w:r w:rsidRPr="000D1EBE">
        <w:rPr>
          <w:rFonts w:ascii="Times New Roman" w:hAnsi="Times New Roman"/>
          <w:bCs/>
          <w:color w:val="auto"/>
          <w:sz w:val="24"/>
          <w:szCs w:val="24"/>
        </w:rPr>
        <w:t>Qué</w:t>
      </w:r>
      <w:r>
        <w:rPr>
          <w:rFonts w:ascii="Times New Roman" w:hAnsi="Times New Roman"/>
          <w:bCs/>
          <w:color w:val="auto"/>
          <w:sz w:val="24"/>
          <w:szCs w:val="24"/>
        </w:rPr>
        <w:t xml:space="preserve"> es</w:t>
      </w:r>
      <w:r w:rsidRPr="000D1EBE">
        <w:rPr>
          <w:rFonts w:ascii="Times New Roman" w:hAnsi="Times New Roman"/>
          <w:bCs/>
          <w:color w:val="auto"/>
          <w:sz w:val="24"/>
          <w:szCs w:val="24"/>
        </w:rPr>
        <w:t xml:space="preserve"> </w:t>
      </w:r>
      <w:r>
        <w:rPr>
          <w:rFonts w:ascii="Times New Roman" w:hAnsi="Times New Roman"/>
          <w:bCs/>
          <w:color w:val="auto"/>
          <w:sz w:val="24"/>
          <w:szCs w:val="24"/>
        </w:rPr>
        <w:t>I</w:t>
      </w:r>
      <w:r w:rsidRPr="000D1EBE">
        <w:rPr>
          <w:rFonts w:ascii="Times New Roman" w:hAnsi="Times New Roman"/>
          <w:bCs/>
          <w:color w:val="auto"/>
          <w:sz w:val="24"/>
          <w:szCs w:val="24"/>
        </w:rPr>
        <w:t xml:space="preserve">mportante </w:t>
      </w:r>
      <w:r>
        <w:rPr>
          <w:rFonts w:ascii="Times New Roman" w:hAnsi="Times New Roman"/>
          <w:bCs/>
          <w:color w:val="auto"/>
          <w:sz w:val="24"/>
          <w:szCs w:val="24"/>
        </w:rPr>
        <w:t>l</w:t>
      </w:r>
      <w:r w:rsidRPr="000D1EBE">
        <w:rPr>
          <w:rFonts w:ascii="Times New Roman" w:hAnsi="Times New Roman"/>
          <w:bCs/>
          <w:color w:val="auto"/>
          <w:sz w:val="24"/>
          <w:szCs w:val="24"/>
        </w:rPr>
        <w:t xml:space="preserve">a </w:t>
      </w:r>
      <w:r w:rsidR="002C3065" w:rsidRPr="000D1EBE">
        <w:rPr>
          <w:rFonts w:ascii="Times New Roman" w:hAnsi="Times New Roman"/>
          <w:bCs/>
          <w:color w:val="auto"/>
          <w:sz w:val="24"/>
          <w:szCs w:val="24"/>
        </w:rPr>
        <w:t>BI</w:t>
      </w:r>
      <w:r w:rsidRPr="000D1EBE">
        <w:rPr>
          <w:rFonts w:ascii="Times New Roman" w:hAnsi="Times New Roman"/>
          <w:bCs/>
          <w:color w:val="auto"/>
          <w:sz w:val="24"/>
          <w:szCs w:val="24"/>
        </w:rPr>
        <w:t>?</w:t>
      </w:r>
    </w:p>
    <w:p w14:paraId="471A4507" w14:textId="77777777" w:rsidR="002C3065" w:rsidRPr="004406C9" w:rsidRDefault="002C3065" w:rsidP="00792AF4">
      <w:pPr>
        <w:pStyle w:val="NormalWeb"/>
        <w:shd w:val="clear" w:color="auto" w:fill="FFFFFF"/>
        <w:spacing w:line="360" w:lineRule="auto"/>
        <w:ind w:firstLine="709"/>
        <w:jc w:val="both"/>
        <w:textAlignment w:val="baseline"/>
        <w:rPr>
          <w:shd w:val="clear" w:color="auto" w:fill="FFFFFF"/>
        </w:rPr>
      </w:pPr>
      <w:r w:rsidRPr="004406C9">
        <w:t>La BI brinda a las organizaciones la capacidad de hacer preguntas en un lenguaje sencillo y obtener respuestas que puedan comprender. En lugar de utilizar conjeturas, las empresas podrían basar sus decisiones en lo que les dicen sus datos comerciales, ya sea que se relacionen con la producción, la cadena de suministro, los clientes o las tendencias del mercado.</w:t>
      </w:r>
      <w:r w:rsidRPr="004406C9">
        <w:rPr>
          <w:shd w:val="clear" w:color="auto" w:fill="FFFFFF"/>
        </w:rPr>
        <w:t xml:space="preserve"> (IBM, s.f.)</w:t>
      </w:r>
    </w:p>
    <w:p w14:paraId="55D6F668" w14:textId="77777777" w:rsidR="002C3065" w:rsidRPr="004406C9" w:rsidRDefault="002C3065" w:rsidP="00792AF4">
      <w:pPr>
        <w:shd w:val="clear" w:color="auto" w:fill="FFFFFF"/>
        <w:spacing w:before="240" w:after="240" w:line="360" w:lineRule="auto"/>
        <w:ind w:firstLine="709"/>
        <w:jc w:val="both"/>
        <w:rPr>
          <w:rFonts w:ascii="Times New Roman" w:eastAsia="Times New Roman" w:hAnsi="Times New Roman" w:cs="Times New Roman"/>
          <w:color w:val="auto"/>
          <w:sz w:val="24"/>
          <w:szCs w:val="24"/>
          <w:lang w:eastAsia="es-PE"/>
        </w:rPr>
      </w:pPr>
      <w:r w:rsidRPr="004406C9">
        <w:rPr>
          <w:rFonts w:ascii="Times New Roman" w:eastAsia="Times New Roman" w:hAnsi="Times New Roman" w:cs="Times New Roman"/>
          <w:color w:val="auto"/>
          <w:sz w:val="24"/>
          <w:szCs w:val="24"/>
          <w:lang w:eastAsia="es-PE"/>
        </w:rPr>
        <w:t xml:space="preserve">PLATZI (2021) afirma que Hoy en día las empresas tienen a su alcance cantidades inimaginables de datos, los cuales pueden generarse internamente u obtenerse desde fuentes externas… para esto se echa mano de software especializados en Inteligencia de Negocios los cuales contribuyen a que esta visión y estrategia pueda ocurrir, es a través de ellos que se pueden concentrar, visualizar y analizar los datos.  </w:t>
      </w:r>
    </w:p>
    <w:p w14:paraId="32B7DDF5" w14:textId="77777777" w:rsidR="002C3065" w:rsidRPr="004406C9" w:rsidRDefault="002C3065" w:rsidP="004406C9">
      <w:pPr>
        <w:shd w:val="clear" w:color="auto" w:fill="FFFFFF"/>
        <w:tabs>
          <w:tab w:val="left" w:pos="567"/>
          <w:tab w:val="left" w:pos="709"/>
          <w:tab w:val="left" w:pos="851"/>
          <w:tab w:val="left" w:pos="993"/>
        </w:tabs>
        <w:spacing w:before="240" w:after="240" w:line="360" w:lineRule="auto"/>
        <w:jc w:val="both"/>
        <w:rPr>
          <w:rFonts w:ascii="Times New Roman" w:eastAsia="Times New Roman" w:hAnsi="Times New Roman" w:cs="Times New Roman"/>
          <w:color w:val="auto"/>
          <w:sz w:val="24"/>
          <w:szCs w:val="24"/>
          <w:lang w:eastAsia="es-PE"/>
        </w:rPr>
      </w:pPr>
      <w:r w:rsidRPr="004406C9">
        <w:rPr>
          <w:rFonts w:ascii="Times New Roman" w:eastAsia="Times New Roman" w:hAnsi="Times New Roman" w:cs="Times New Roman"/>
          <w:color w:val="auto"/>
          <w:sz w:val="24"/>
          <w:szCs w:val="24"/>
          <w:lang w:eastAsia="es-PE"/>
        </w:rPr>
        <w:t xml:space="preserve">           En cuanto a estos datos que tanto se mencionan en </w:t>
      </w:r>
      <w:proofErr w:type="gramStart"/>
      <w:r w:rsidRPr="004406C9">
        <w:rPr>
          <w:rFonts w:ascii="Times New Roman" w:eastAsia="Times New Roman" w:hAnsi="Times New Roman" w:cs="Times New Roman"/>
          <w:color w:val="auto"/>
          <w:sz w:val="24"/>
          <w:szCs w:val="24"/>
          <w:lang w:eastAsia="es-PE"/>
        </w:rPr>
        <w:t xml:space="preserve">Business </w:t>
      </w:r>
      <w:proofErr w:type="spellStart"/>
      <w:r w:rsidRPr="004406C9">
        <w:rPr>
          <w:rFonts w:ascii="Times New Roman" w:eastAsia="Times New Roman" w:hAnsi="Times New Roman" w:cs="Times New Roman"/>
          <w:color w:val="auto"/>
          <w:sz w:val="24"/>
          <w:szCs w:val="24"/>
          <w:lang w:eastAsia="es-PE"/>
        </w:rPr>
        <w:t>Intelligence</w:t>
      </w:r>
      <w:proofErr w:type="spellEnd"/>
      <w:proofErr w:type="gramEnd"/>
      <w:r w:rsidRPr="004406C9">
        <w:rPr>
          <w:rFonts w:ascii="Times New Roman" w:eastAsia="Times New Roman" w:hAnsi="Times New Roman" w:cs="Times New Roman"/>
          <w:color w:val="auto"/>
          <w:sz w:val="24"/>
          <w:szCs w:val="24"/>
          <w:lang w:eastAsia="es-PE"/>
        </w:rPr>
        <w:t xml:space="preserve">, surge la pregunta respecto a las fuentes de las que se obtienen, algunas de ellas pueden ser: </w:t>
      </w:r>
    </w:p>
    <w:p w14:paraId="52CAC23D" w14:textId="77777777" w:rsidR="002C3065" w:rsidRPr="004406C9" w:rsidRDefault="002C3065" w:rsidP="004406C9">
      <w:pPr>
        <w:pStyle w:val="Prrafodelista"/>
        <w:numPr>
          <w:ilvl w:val="0"/>
          <w:numId w:val="1"/>
        </w:numPr>
        <w:shd w:val="clear" w:color="auto" w:fill="FFFFFF"/>
        <w:spacing w:after="0" w:line="360" w:lineRule="auto"/>
        <w:ind w:left="993" w:hanging="284"/>
        <w:jc w:val="both"/>
        <w:rPr>
          <w:rFonts w:ascii="Times New Roman" w:eastAsia="Times New Roman" w:hAnsi="Times New Roman" w:cs="Times New Roman"/>
          <w:sz w:val="24"/>
          <w:szCs w:val="24"/>
          <w:lang w:eastAsia="es-PE"/>
        </w:rPr>
      </w:pPr>
      <w:r w:rsidRPr="004406C9">
        <w:rPr>
          <w:rFonts w:ascii="Times New Roman" w:eastAsia="Times New Roman" w:hAnsi="Times New Roman" w:cs="Times New Roman"/>
          <w:sz w:val="24"/>
          <w:szCs w:val="24"/>
          <w:lang w:eastAsia="es-PE"/>
        </w:rPr>
        <w:t>CRM (</w:t>
      </w:r>
      <w:proofErr w:type="spellStart"/>
      <w:r w:rsidRPr="004406C9">
        <w:rPr>
          <w:rFonts w:ascii="Times New Roman" w:eastAsia="Times New Roman" w:hAnsi="Times New Roman" w:cs="Times New Roman"/>
          <w:sz w:val="24"/>
          <w:szCs w:val="24"/>
          <w:lang w:eastAsia="es-PE"/>
        </w:rPr>
        <w:t>Customer</w:t>
      </w:r>
      <w:proofErr w:type="spellEnd"/>
      <w:r w:rsidRPr="004406C9">
        <w:rPr>
          <w:rFonts w:ascii="Times New Roman" w:eastAsia="Times New Roman" w:hAnsi="Times New Roman" w:cs="Times New Roman"/>
          <w:sz w:val="24"/>
          <w:szCs w:val="24"/>
          <w:lang w:eastAsia="es-PE"/>
        </w:rPr>
        <w:t xml:space="preserve"> </w:t>
      </w:r>
      <w:proofErr w:type="spellStart"/>
      <w:r w:rsidRPr="004406C9">
        <w:rPr>
          <w:rFonts w:ascii="Times New Roman" w:eastAsia="Times New Roman" w:hAnsi="Times New Roman" w:cs="Times New Roman"/>
          <w:sz w:val="24"/>
          <w:szCs w:val="24"/>
          <w:lang w:eastAsia="es-PE"/>
        </w:rPr>
        <w:t>Relationship</w:t>
      </w:r>
      <w:proofErr w:type="spellEnd"/>
      <w:r w:rsidRPr="004406C9">
        <w:rPr>
          <w:rFonts w:ascii="Times New Roman" w:eastAsia="Times New Roman" w:hAnsi="Times New Roman" w:cs="Times New Roman"/>
          <w:sz w:val="24"/>
          <w:szCs w:val="24"/>
          <w:lang w:eastAsia="es-PE"/>
        </w:rPr>
        <w:t xml:space="preserve"> Management).</w:t>
      </w:r>
    </w:p>
    <w:p w14:paraId="478A8DE1" w14:textId="77777777" w:rsidR="002C3065" w:rsidRPr="004406C9" w:rsidRDefault="002C3065" w:rsidP="004406C9">
      <w:pPr>
        <w:pStyle w:val="Prrafodelista"/>
        <w:numPr>
          <w:ilvl w:val="0"/>
          <w:numId w:val="1"/>
        </w:numPr>
        <w:shd w:val="clear" w:color="auto" w:fill="FFFFFF"/>
        <w:spacing w:after="0" w:line="360" w:lineRule="auto"/>
        <w:ind w:left="993" w:hanging="284"/>
        <w:jc w:val="both"/>
        <w:rPr>
          <w:rFonts w:ascii="Times New Roman" w:eastAsia="Times New Roman" w:hAnsi="Times New Roman" w:cs="Times New Roman"/>
          <w:sz w:val="24"/>
          <w:szCs w:val="24"/>
          <w:lang w:eastAsia="es-PE"/>
        </w:rPr>
      </w:pPr>
      <w:r w:rsidRPr="004406C9">
        <w:rPr>
          <w:rFonts w:ascii="Times New Roman" w:eastAsia="Times New Roman" w:hAnsi="Times New Roman" w:cs="Times New Roman"/>
          <w:sz w:val="24"/>
          <w:szCs w:val="24"/>
          <w:lang w:eastAsia="es-PE"/>
        </w:rPr>
        <w:t xml:space="preserve">ERP (Enterprise </w:t>
      </w:r>
      <w:proofErr w:type="spellStart"/>
      <w:r w:rsidRPr="004406C9">
        <w:rPr>
          <w:rFonts w:ascii="Times New Roman" w:eastAsia="Times New Roman" w:hAnsi="Times New Roman" w:cs="Times New Roman"/>
          <w:sz w:val="24"/>
          <w:szCs w:val="24"/>
          <w:lang w:eastAsia="es-PE"/>
        </w:rPr>
        <w:t>Resource</w:t>
      </w:r>
      <w:proofErr w:type="spellEnd"/>
      <w:r w:rsidRPr="004406C9">
        <w:rPr>
          <w:rFonts w:ascii="Times New Roman" w:eastAsia="Times New Roman" w:hAnsi="Times New Roman" w:cs="Times New Roman"/>
          <w:sz w:val="24"/>
          <w:szCs w:val="24"/>
          <w:lang w:eastAsia="es-PE"/>
        </w:rPr>
        <w:t xml:space="preserve"> </w:t>
      </w:r>
      <w:proofErr w:type="spellStart"/>
      <w:r w:rsidRPr="004406C9">
        <w:rPr>
          <w:rFonts w:ascii="Times New Roman" w:eastAsia="Times New Roman" w:hAnsi="Times New Roman" w:cs="Times New Roman"/>
          <w:sz w:val="24"/>
          <w:szCs w:val="24"/>
          <w:lang w:eastAsia="es-PE"/>
        </w:rPr>
        <w:t>Planning</w:t>
      </w:r>
      <w:proofErr w:type="spellEnd"/>
      <w:r w:rsidRPr="004406C9">
        <w:rPr>
          <w:rFonts w:ascii="Times New Roman" w:eastAsia="Times New Roman" w:hAnsi="Times New Roman" w:cs="Times New Roman"/>
          <w:sz w:val="24"/>
          <w:szCs w:val="24"/>
          <w:lang w:eastAsia="es-PE"/>
        </w:rPr>
        <w:t>).</w:t>
      </w:r>
    </w:p>
    <w:p w14:paraId="2971C3E9" w14:textId="77777777" w:rsidR="002C3065" w:rsidRPr="004406C9" w:rsidRDefault="002C3065" w:rsidP="004406C9">
      <w:pPr>
        <w:pStyle w:val="Prrafodelista"/>
        <w:numPr>
          <w:ilvl w:val="0"/>
          <w:numId w:val="1"/>
        </w:numPr>
        <w:shd w:val="clear" w:color="auto" w:fill="FFFFFF"/>
        <w:spacing w:after="0" w:line="360" w:lineRule="auto"/>
        <w:ind w:left="993" w:hanging="284"/>
        <w:jc w:val="both"/>
        <w:rPr>
          <w:rFonts w:ascii="Times New Roman" w:eastAsia="Times New Roman" w:hAnsi="Times New Roman" w:cs="Times New Roman"/>
          <w:sz w:val="24"/>
          <w:szCs w:val="24"/>
          <w:lang w:eastAsia="es-PE"/>
        </w:rPr>
      </w:pPr>
      <w:r w:rsidRPr="004406C9">
        <w:rPr>
          <w:rFonts w:ascii="Times New Roman" w:eastAsia="Times New Roman" w:hAnsi="Times New Roman" w:cs="Times New Roman"/>
          <w:sz w:val="24"/>
          <w:szCs w:val="24"/>
          <w:lang w:eastAsia="es-PE"/>
        </w:rPr>
        <w:t>Sitio web</w:t>
      </w:r>
    </w:p>
    <w:p w14:paraId="0C758CF3" w14:textId="77777777" w:rsidR="002C3065" w:rsidRPr="004406C9" w:rsidRDefault="002C3065" w:rsidP="004406C9">
      <w:pPr>
        <w:pStyle w:val="Prrafodelista"/>
        <w:numPr>
          <w:ilvl w:val="0"/>
          <w:numId w:val="1"/>
        </w:numPr>
        <w:shd w:val="clear" w:color="auto" w:fill="FFFFFF"/>
        <w:spacing w:after="0" w:line="360" w:lineRule="auto"/>
        <w:ind w:left="993" w:hanging="284"/>
        <w:jc w:val="both"/>
        <w:rPr>
          <w:rFonts w:ascii="Times New Roman" w:eastAsia="Times New Roman" w:hAnsi="Times New Roman" w:cs="Times New Roman"/>
          <w:sz w:val="24"/>
          <w:szCs w:val="24"/>
          <w:lang w:val="en-US" w:eastAsia="es-PE"/>
        </w:rPr>
      </w:pPr>
      <w:r w:rsidRPr="004406C9">
        <w:rPr>
          <w:rFonts w:ascii="Times New Roman" w:eastAsia="Times New Roman" w:hAnsi="Times New Roman" w:cs="Times New Roman"/>
          <w:sz w:val="24"/>
          <w:szCs w:val="24"/>
          <w:lang w:eastAsia="es-PE"/>
        </w:rPr>
        <w:t>SCM (</w:t>
      </w:r>
      <w:proofErr w:type="spellStart"/>
      <w:r w:rsidRPr="004406C9">
        <w:rPr>
          <w:rFonts w:ascii="Times New Roman" w:eastAsia="Times New Roman" w:hAnsi="Times New Roman" w:cs="Times New Roman"/>
          <w:sz w:val="24"/>
          <w:szCs w:val="24"/>
          <w:lang w:eastAsia="es-PE"/>
        </w:rPr>
        <w:t>Supply</w:t>
      </w:r>
      <w:proofErr w:type="spellEnd"/>
      <w:r w:rsidRPr="004406C9">
        <w:rPr>
          <w:rFonts w:ascii="Times New Roman" w:eastAsia="Times New Roman" w:hAnsi="Times New Roman" w:cs="Times New Roman"/>
          <w:sz w:val="24"/>
          <w:szCs w:val="24"/>
          <w:lang w:eastAsia="es-PE"/>
        </w:rPr>
        <w:t xml:space="preserve"> </w:t>
      </w:r>
      <w:proofErr w:type="spellStart"/>
      <w:r w:rsidRPr="004406C9">
        <w:rPr>
          <w:rFonts w:ascii="Times New Roman" w:eastAsia="Times New Roman" w:hAnsi="Times New Roman" w:cs="Times New Roman"/>
          <w:sz w:val="24"/>
          <w:szCs w:val="24"/>
          <w:lang w:eastAsia="es-PE"/>
        </w:rPr>
        <w:t>Chain</w:t>
      </w:r>
      <w:proofErr w:type="spellEnd"/>
      <w:r w:rsidRPr="004406C9">
        <w:rPr>
          <w:rFonts w:ascii="Times New Roman" w:eastAsia="Times New Roman" w:hAnsi="Times New Roman" w:cs="Times New Roman"/>
          <w:sz w:val="24"/>
          <w:szCs w:val="24"/>
          <w:lang w:eastAsia="es-PE"/>
        </w:rPr>
        <w:t xml:space="preserve"> Management) </w:t>
      </w:r>
    </w:p>
    <w:p w14:paraId="14AD0ED0" w14:textId="77777777" w:rsidR="002C3065" w:rsidRPr="004406C9" w:rsidRDefault="002C3065" w:rsidP="004406C9">
      <w:pPr>
        <w:shd w:val="clear" w:color="auto" w:fill="FFFFFF"/>
        <w:spacing w:line="360" w:lineRule="auto"/>
        <w:jc w:val="both"/>
        <w:rPr>
          <w:rFonts w:ascii="Times New Roman" w:eastAsia="Times New Roman" w:hAnsi="Times New Roman" w:cs="Times New Roman"/>
          <w:color w:val="auto"/>
          <w:sz w:val="24"/>
          <w:szCs w:val="24"/>
          <w:lang w:eastAsia="es-PE"/>
        </w:rPr>
      </w:pPr>
    </w:p>
    <w:p w14:paraId="4E1DEE72" w14:textId="77777777" w:rsidR="002C3065" w:rsidRPr="004406C9" w:rsidRDefault="002C3065" w:rsidP="00792AF4">
      <w:pPr>
        <w:shd w:val="clear" w:color="auto" w:fill="FFFFFF"/>
        <w:spacing w:line="360" w:lineRule="auto"/>
        <w:ind w:firstLine="709"/>
        <w:jc w:val="both"/>
        <w:rPr>
          <w:rFonts w:ascii="Times New Roman" w:eastAsia="Times New Roman" w:hAnsi="Times New Roman" w:cs="Times New Roman"/>
          <w:color w:val="auto"/>
          <w:sz w:val="24"/>
          <w:szCs w:val="24"/>
          <w:lang w:eastAsia="es-PE"/>
        </w:rPr>
      </w:pPr>
      <w:r w:rsidRPr="004406C9">
        <w:rPr>
          <w:rFonts w:ascii="Times New Roman" w:eastAsia="Times New Roman" w:hAnsi="Times New Roman" w:cs="Times New Roman"/>
          <w:color w:val="auto"/>
          <w:sz w:val="24"/>
          <w:szCs w:val="24"/>
          <w:lang w:eastAsia="es-PE"/>
        </w:rPr>
        <w:t>Para tener éxito en el vertiginoso mundo de los negocios, las organizaciones actuales deben basarse en datos y promover una cultura basada en datos. Para hacerlo, los líderes necesitan una plataforma </w:t>
      </w:r>
      <w:hyperlink r:id="rId18" w:tgtFrame="_blank" w:history="1">
        <w:r w:rsidRPr="004406C9">
          <w:rPr>
            <w:rFonts w:ascii="Times New Roman" w:eastAsia="Times New Roman" w:hAnsi="Times New Roman" w:cs="Times New Roman"/>
            <w:color w:val="auto"/>
            <w:sz w:val="24"/>
            <w:szCs w:val="24"/>
            <w:lang w:eastAsia="es-PE"/>
          </w:rPr>
          <w:t>de inteligencia comercial moderna</w:t>
        </w:r>
      </w:hyperlink>
      <w:r w:rsidRPr="004406C9">
        <w:rPr>
          <w:rFonts w:ascii="Times New Roman" w:eastAsia="Times New Roman" w:hAnsi="Times New Roman" w:cs="Times New Roman"/>
          <w:color w:val="auto"/>
          <w:sz w:val="24"/>
          <w:szCs w:val="24"/>
          <w:lang w:eastAsia="es-PE"/>
        </w:rPr>
        <w:t> que ayude a todos a ver y comprender sus datos. Las plataformas de inteligencia empresarial son más que paquetes de software de análisis empresarial. Apoyan la estrategia de BI de su organización al facilitar el acceso y el análisis de sus datos. Las plataformas de análisis simples importan, limpian, analizan y pronostican datos, pero las plataformas de inteligencia comercial son más sólidas y dinámicas, y pueden adaptarse a medida que crece su estrategia de BI. (TABLEAU, s.f.)</w:t>
      </w:r>
    </w:p>
    <w:p w14:paraId="11354308" w14:textId="77777777" w:rsidR="002C3065" w:rsidRPr="004406C9" w:rsidRDefault="002C3065" w:rsidP="00792AF4">
      <w:pPr>
        <w:spacing w:before="100" w:beforeAutospacing="1" w:after="100" w:afterAutospacing="1" w:line="360" w:lineRule="auto"/>
        <w:ind w:firstLine="709"/>
        <w:jc w:val="both"/>
        <w:rPr>
          <w:rFonts w:ascii="Times New Roman" w:hAnsi="Times New Roman" w:cs="Times New Roman"/>
          <w:color w:val="auto"/>
          <w:sz w:val="24"/>
          <w:szCs w:val="24"/>
          <w:shd w:val="clear" w:color="auto" w:fill="FFFFFF"/>
        </w:rPr>
      </w:pPr>
      <w:r w:rsidRPr="004406C9">
        <w:rPr>
          <w:rFonts w:ascii="Times New Roman" w:hAnsi="Times New Roman" w:cs="Times New Roman"/>
          <w:color w:val="auto"/>
          <w:sz w:val="24"/>
          <w:szCs w:val="24"/>
          <w:shd w:val="clear" w:color="auto" w:fill="FFFFFF"/>
        </w:rPr>
        <w:t>En los últimos años, la inteligencia de negocios ha evolucionado para incluir más procesos y actividades para ayudar a mejorar el rendimiento. Estos procesos incluyen lo siguiente:</w:t>
      </w:r>
    </w:p>
    <w:p w14:paraId="43593943" w14:textId="77777777" w:rsidR="002C3065" w:rsidRPr="004406C9" w:rsidRDefault="002C3065" w:rsidP="004406C9">
      <w:pPr>
        <w:spacing w:before="100" w:beforeAutospacing="1" w:after="100" w:afterAutospacing="1" w:line="360" w:lineRule="auto"/>
        <w:jc w:val="both"/>
        <w:rPr>
          <w:rFonts w:ascii="Times New Roman" w:hAnsi="Times New Roman" w:cs="Times New Roman"/>
          <w:color w:val="auto"/>
          <w:sz w:val="24"/>
          <w:szCs w:val="24"/>
          <w:shd w:val="clear" w:color="auto" w:fill="FFFFFF"/>
        </w:rPr>
      </w:pPr>
    </w:p>
    <w:p w14:paraId="50F69163" w14:textId="77777777" w:rsidR="002C3065" w:rsidRPr="00393CF5" w:rsidRDefault="002C3065" w:rsidP="009A1378">
      <w:pPr>
        <w:tabs>
          <w:tab w:val="left" w:pos="5670"/>
        </w:tabs>
        <w:spacing w:before="100" w:beforeAutospacing="1" w:after="100" w:afterAutospacing="1"/>
        <w:jc w:val="both"/>
        <w:rPr>
          <w:rFonts w:ascii="Arial" w:hAnsi="Arial" w:cs="Arial"/>
          <w:sz w:val="24"/>
          <w:szCs w:val="24"/>
          <w:shd w:val="clear" w:color="auto" w:fill="FFFFFF"/>
        </w:rPr>
      </w:pPr>
      <w:r>
        <w:rPr>
          <w:rFonts w:ascii="Arial" w:hAnsi="Arial" w:cs="Arial"/>
          <w:noProof/>
          <w:sz w:val="24"/>
          <w:szCs w:val="24"/>
          <w:shd w:val="clear" w:color="auto" w:fill="FFFFFF"/>
        </w:rPr>
        <w:lastRenderedPageBreak/>
        <w:drawing>
          <wp:inline distT="0" distB="0" distL="0" distR="0" wp14:anchorId="68C05DE1" wp14:editId="2B6A5E91">
            <wp:extent cx="6353175" cy="4857750"/>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5FA6027" w14:textId="77777777" w:rsidR="00E86C99" w:rsidRDefault="00E86C99" w:rsidP="00E86C99">
      <w:pPr>
        <w:pStyle w:val="Prrafodelista"/>
        <w:spacing w:after="0" w:line="240" w:lineRule="auto"/>
        <w:ind w:left="0"/>
        <w:jc w:val="both"/>
        <w:rPr>
          <w:rFonts w:ascii="Times New Roman" w:hAnsi="Times New Roman" w:cs="Times New Roman"/>
          <w:b/>
          <w:bCs/>
          <w:sz w:val="28"/>
          <w:szCs w:val="28"/>
          <w:lang w:eastAsia="es-PE"/>
        </w:rPr>
      </w:pPr>
    </w:p>
    <w:p w14:paraId="4CB160E0" w14:textId="0BDFE6BA" w:rsidR="002C3065" w:rsidRPr="00E86C99" w:rsidRDefault="00786500" w:rsidP="00E86C99">
      <w:pPr>
        <w:pStyle w:val="Prrafodelista"/>
        <w:spacing w:after="0" w:line="240" w:lineRule="auto"/>
        <w:ind w:left="0"/>
        <w:jc w:val="both"/>
        <w:rPr>
          <w:rFonts w:ascii="Times New Roman" w:hAnsi="Times New Roman" w:cs="Times New Roman"/>
          <w:b/>
          <w:bCs/>
          <w:sz w:val="24"/>
          <w:szCs w:val="24"/>
          <w:lang w:eastAsia="es-PE"/>
        </w:rPr>
      </w:pPr>
      <w:r w:rsidRPr="00E86C99">
        <w:rPr>
          <w:rFonts w:ascii="Times New Roman" w:hAnsi="Times New Roman" w:cs="Times New Roman"/>
          <w:b/>
          <w:bCs/>
          <w:sz w:val="24"/>
          <w:szCs w:val="24"/>
          <w:lang w:eastAsia="es-PE"/>
        </w:rPr>
        <w:t xml:space="preserve">Casos </w:t>
      </w:r>
      <w:r w:rsidR="00E86C99">
        <w:rPr>
          <w:rFonts w:ascii="Times New Roman" w:hAnsi="Times New Roman" w:cs="Times New Roman"/>
          <w:b/>
          <w:bCs/>
          <w:sz w:val="24"/>
          <w:szCs w:val="24"/>
          <w:lang w:eastAsia="es-PE"/>
        </w:rPr>
        <w:t>d</w:t>
      </w:r>
      <w:r w:rsidR="00E86C99" w:rsidRPr="00E86C99">
        <w:rPr>
          <w:rFonts w:ascii="Times New Roman" w:hAnsi="Times New Roman" w:cs="Times New Roman"/>
          <w:b/>
          <w:bCs/>
          <w:sz w:val="24"/>
          <w:szCs w:val="24"/>
          <w:lang w:eastAsia="es-PE"/>
        </w:rPr>
        <w:t xml:space="preserve">e Éxito </w:t>
      </w:r>
      <w:r w:rsidR="00E86C99">
        <w:rPr>
          <w:rFonts w:ascii="Times New Roman" w:hAnsi="Times New Roman" w:cs="Times New Roman"/>
          <w:b/>
          <w:bCs/>
          <w:sz w:val="24"/>
          <w:szCs w:val="24"/>
          <w:lang w:eastAsia="es-PE"/>
        </w:rPr>
        <w:t>d</w:t>
      </w:r>
      <w:r w:rsidR="00E86C99" w:rsidRPr="00E86C99">
        <w:rPr>
          <w:rFonts w:ascii="Times New Roman" w:hAnsi="Times New Roman" w:cs="Times New Roman"/>
          <w:b/>
          <w:bCs/>
          <w:sz w:val="24"/>
          <w:szCs w:val="24"/>
          <w:lang w:eastAsia="es-PE"/>
        </w:rPr>
        <w:t xml:space="preserve">e </w:t>
      </w:r>
      <w:proofErr w:type="gramStart"/>
      <w:r w:rsidRPr="00E86C99">
        <w:rPr>
          <w:rFonts w:ascii="Times New Roman" w:hAnsi="Times New Roman" w:cs="Times New Roman"/>
          <w:b/>
          <w:bCs/>
          <w:sz w:val="24"/>
          <w:szCs w:val="24"/>
          <w:lang w:eastAsia="es-PE"/>
        </w:rPr>
        <w:t xml:space="preserve">Business </w:t>
      </w:r>
      <w:proofErr w:type="spellStart"/>
      <w:r w:rsidRPr="00E86C99">
        <w:rPr>
          <w:rFonts w:ascii="Times New Roman" w:hAnsi="Times New Roman" w:cs="Times New Roman"/>
          <w:b/>
          <w:bCs/>
          <w:sz w:val="24"/>
          <w:szCs w:val="24"/>
          <w:lang w:eastAsia="es-PE"/>
        </w:rPr>
        <w:t>Intelligence</w:t>
      </w:r>
      <w:proofErr w:type="spellEnd"/>
      <w:proofErr w:type="gramEnd"/>
    </w:p>
    <w:p w14:paraId="254632E8" w14:textId="77777777" w:rsidR="006646A7" w:rsidRDefault="006646A7" w:rsidP="006646A7">
      <w:pPr>
        <w:shd w:val="clear" w:color="auto" w:fill="FFFFFF"/>
        <w:spacing w:line="240" w:lineRule="auto"/>
        <w:ind w:firstLine="567"/>
        <w:jc w:val="both"/>
        <w:rPr>
          <w:rFonts w:ascii="Times New Roman" w:eastAsia="Times New Roman" w:hAnsi="Times New Roman" w:cs="Times New Roman"/>
          <w:color w:val="auto"/>
          <w:sz w:val="24"/>
          <w:szCs w:val="24"/>
          <w:lang w:eastAsia="es-PE"/>
        </w:rPr>
      </w:pPr>
    </w:p>
    <w:p w14:paraId="44E23A29" w14:textId="1B97AFF6" w:rsidR="002E6F87" w:rsidRDefault="002E6F87" w:rsidP="006646A7">
      <w:pPr>
        <w:shd w:val="clear" w:color="auto" w:fill="FFFFFF"/>
        <w:spacing w:line="360" w:lineRule="auto"/>
        <w:ind w:firstLine="567"/>
        <w:jc w:val="both"/>
        <w:rPr>
          <w:rFonts w:ascii="Times New Roman" w:eastAsia="Times New Roman" w:hAnsi="Times New Roman" w:cs="Times New Roman"/>
          <w:color w:val="auto"/>
          <w:sz w:val="24"/>
          <w:szCs w:val="24"/>
          <w:lang w:eastAsia="es-PE"/>
        </w:rPr>
      </w:pPr>
      <w:r w:rsidRPr="008E3216">
        <w:rPr>
          <w:rFonts w:ascii="Times New Roman" w:eastAsia="Times New Roman" w:hAnsi="Times New Roman" w:cs="Times New Roman"/>
          <w:color w:val="auto"/>
          <w:sz w:val="24"/>
          <w:szCs w:val="24"/>
          <w:lang w:eastAsia="es-PE"/>
        </w:rPr>
        <w:t>La tecnología es el elemento diferenciador entre el éxito o el fracaso de un negocio de acuerdo con las tendencias actuales.</w:t>
      </w:r>
      <w:r>
        <w:rPr>
          <w:rFonts w:ascii="Times New Roman" w:eastAsia="Times New Roman" w:hAnsi="Times New Roman" w:cs="Times New Roman"/>
          <w:color w:val="auto"/>
          <w:sz w:val="24"/>
          <w:szCs w:val="24"/>
          <w:lang w:eastAsia="es-PE"/>
        </w:rPr>
        <w:t xml:space="preserve">        </w:t>
      </w:r>
    </w:p>
    <w:p w14:paraId="3856BAB8" w14:textId="3238DD40" w:rsidR="002E6F87" w:rsidRPr="008E3216" w:rsidRDefault="0027693F" w:rsidP="0027693F">
      <w:pPr>
        <w:shd w:val="clear" w:color="auto" w:fill="FFFFFF"/>
        <w:spacing w:before="180" w:after="180" w:line="360" w:lineRule="auto"/>
        <w:ind w:left="567" w:firstLine="153"/>
        <w:jc w:val="both"/>
        <w:rPr>
          <w:rFonts w:ascii="Times New Roman" w:eastAsia="Times New Roman" w:hAnsi="Times New Roman" w:cs="Times New Roman"/>
          <w:color w:val="auto"/>
          <w:sz w:val="24"/>
          <w:szCs w:val="24"/>
          <w:lang w:eastAsia="es-PE"/>
        </w:rPr>
      </w:pPr>
      <w:r>
        <w:rPr>
          <w:rFonts w:ascii="Times New Roman" w:eastAsia="Times New Roman" w:hAnsi="Times New Roman" w:cs="Times New Roman"/>
          <w:color w:val="auto"/>
          <w:sz w:val="24"/>
          <w:szCs w:val="24"/>
          <w:lang w:eastAsia="es-PE"/>
        </w:rPr>
        <w:t xml:space="preserve">        </w:t>
      </w:r>
      <w:r w:rsidR="002E6F87" w:rsidRPr="008E3216">
        <w:rPr>
          <w:rFonts w:ascii="Times New Roman" w:eastAsia="Times New Roman" w:hAnsi="Times New Roman" w:cs="Times New Roman"/>
          <w:color w:val="auto"/>
          <w:sz w:val="24"/>
          <w:szCs w:val="24"/>
          <w:lang w:eastAsia="es-PE"/>
        </w:rPr>
        <w:t>Un software o solución tecnológica es capaz de transformar el futuro de una compañía. Los mecanismos del </w:t>
      </w:r>
      <w:proofErr w:type="gramStart"/>
      <w:r w:rsidR="002E6F87" w:rsidRPr="008E3216">
        <w:rPr>
          <w:rFonts w:ascii="Times New Roman" w:eastAsia="Times New Roman" w:hAnsi="Times New Roman" w:cs="Times New Roman"/>
          <w:color w:val="auto"/>
          <w:sz w:val="24"/>
          <w:szCs w:val="24"/>
          <w:lang w:eastAsia="es-PE"/>
        </w:rPr>
        <w:t xml:space="preserve">Business </w:t>
      </w:r>
      <w:proofErr w:type="spellStart"/>
      <w:r w:rsidR="002E6F87" w:rsidRPr="008E3216">
        <w:rPr>
          <w:rFonts w:ascii="Times New Roman" w:eastAsia="Times New Roman" w:hAnsi="Times New Roman" w:cs="Times New Roman"/>
          <w:color w:val="auto"/>
          <w:sz w:val="24"/>
          <w:szCs w:val="24"/>
          <w:lang w:eastAsia="es-PE"/>
        </w:rPr>
        <w:t>Intelligence</w:t>
      </w:r>
      <w:proofErr w:type="spellEnd"/>
      <w:proofErr w:type="gramEnd"/>
      <w:r w:rsidR="002E6F87" w:rsidRPr="008E3216">
        <w:rPr>
          <w:rFonts w:ascii="Times New Roman" w:eastAsia="Times New Roman" w:hAnsi="Times New Roman" w:cs="Times New Roman"/>
          <w:color w:val="auto"/>
          <w:sz w:val="24"/>
          <w:szCs w:val="24"/>
          <w:lang w:eastAsia="es-PE"/>
        </w:rPr>
        <w:t> son los más útiles en la actualidad y permiten tomar decisiones precisas y crear oportunidades de negocio. La organización que los implemente, sin importar su tamaño o tipo, obtiene diversos beneficios comunes, como la satisfacción de los clientes, un mayor retorno de inversión y la reducción de riesgos. ESAN (2019)</w:t>
      </w:r>
    </w:p>
    <w:p w14:paraId="24FC6C08" w14:textId="724605B9" w:rsidR="002E6F87" w:rsidRPr="002E6F87" w:rsidRDefault="002E6F87" w:rsidP="002E6F87">
      <w:pPr>
        <w:tabs>
          <w:tab w:val="left" w:pos="1716"/>
        </w:tabs>
        <w:rPr>
          <w:rFonts w:ascii="Times New Roman" w:eastAsia="Times New Roman" w:hAnsi="Times New Roman" w:cs="Times New Roman"/>
          <w:sz w:val="24"/>
          <w:szCs w:val="24"/>
          <w:lang w:eastAsia="es-PE"/>
        </w:rPr>
      </w:pPr>
    </w:p>
    <w:p w14:paraId="22B093EB" w14:textId="028925A4" w:rsidR="002E6F87" w:rsidRDefault="002E6F87" w:rsidP="008E3216">
      <w:pPr>
        <w:shd w:val="clear" w:color="auto" w:fill="FFFFFF"/>
        <w:spacing w:line="360" w:lineRule="auto"/>
        <w:jc w:val="both"/>
        <w:rPr>
          <w:rFonts w:ascii="Times New Roman" w:eastAsia="Times New Roman" w:hAnsi="Times New Roman" w:cs="Times New Roman"/>
          <w:color w:val="auto"/>
          <w:sz w:val="24"/>
          <w:szCs w:val="24"/>
          <w:lang w:eastAsia="es-PE"/>
        </w:rPr>
      </w:pPr>
      <w:r>
        <w:rPr>
          <w:noProof/>
        </w:rPr>
        <w:lastRenderedPageBreak/>
        <w:drawing>
          <wp:inline distT="0" distB="0" distL="0" distR="0" wp14:anchorId="1C99B749" wp14:editId="6997E06A">
            <wp:extent cx="6097270" cy="7911465"/>
            <wp:effectExtent l="0" t="0" r="0" b="0"/>
            <wp:docPr id="1"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7270" cy="7911465"/>
                    </a:xfrm>
                    <a:prstGeom prst="rect">
                      <a:avLst/>
                    </a:prstGeom>
                    <a:noFill/>
                    <a:ln>
                      <a:noFill/>
                    </a:ln>
                  </pic:spPr>
                </pic:pic>
              </a:graphicData>
            </a:graphic>
          </wp:inline>
        </w:drawing>
      </w:r>
    </w:p>
    <w:p w14:paraId="6275C3F7" w14:textId="5AEBCE32" w:rsidR="002E6F87" w:rsidRDefault="002E6F87" w:rsidP="008E3216">
      <w:pPr>
        <w:shd w:val="clear" w:color="auto" w:fill="FFFFFF"/>
        <w:spacing w:line="360" w:lineRule="auto"/>
        <w:jc w:val="both"/>
        <w:rPr>
          <w:rFonts w:ascii="Times New Roman" w:eastAsia="Times New Roman" w:hAnsi="Times New Roman" w:cs="Times New Roman"/>
          <w:color w:val="auto"/>
          <w:sz w:val="24"/>
          <w:szCs w:val="24"/>
          <w:lang w:eastAsia="es-PE"/>
        </w:rPr>
      </w:pPr>
    </w:p>
    <w:p w14:paraId="2352417D" w14:textId="3F026EFE" w:rsidR="002E6F87" w:rsidRDefault="002E6F87" w:rsidP="008E3216">
      <w:pPr>
        <w:shd w:val="clear" w:color="auto" w:fill="FFFFFF"/>
        <w:spacing w:line="360" w:lineRule="auto"/>
        <w:jc w:val="both"/>
        <w:rPr>
          <w:rFonts w:ascii="Times New Roman" w:eastAsia="Times New Roman" w:hAnsi="Times New Roman" w:cs="Times New Roman"/>
          <w:color w:val="auto"/>
          <w:sz w:val="24"/>
          <w:szCs w:val="24"/>
          <w:lang w:eastAsia="es-PE"/>
        </w:rPr>
      </w:pPr>
      <w:r>
        <w:rPr>
          <w:noProof/>
        </w:rPr>
        <w:lastRenderedPageBreak/>
        <w:drawing>
          <wp:inline distT="0" distB="0" distL="0" distR="0" wp14:anchorId="1AE90075" wp14:editId="46B5942D">
            <wp:extent cx="5368925" cy="9777730"/>
            <wp:effectExtent l="0" t="0" r="3175" b="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8925" cy="9777730"/>
                    </a:xfrm>
                    <a:prstGeom prst="rect">
                      <a:avLst/>
                    </a:prstGeom>
                    <a:noFill/>
                    <a:ln>
                      <a:noFill/>
                    </a:ln>
                  </pic:spPr>
                </pic:pic>
              </a:graphicData>
            </a:graphic>
          </wp:inline>
        </w:drawing>
      </w:r>
    </w:p>
    <w:p w14:paraId="63D405F1" w14:textId="770ACDE5" w:rsidR="002E6F87" w:rsidRDefault="002E6F87" w:rsidP="008E3216">
      <w:pPr>
        <w:shd w:val="clear" w:color="auto" w:fill="FFFFFF"/>
        <w:spacing w:line="360" w:lineRule="auto"/>
        <w:jc w:val="both"/>
        <w:rPr>
          <w:rFonts w:ascii="Times New Roman" w:eastAsia="Times New Roman" w:hAnsi="Times New Roman" w:cs="Times New Roman"/>
          <w:color w:val="auto"/>
          <w:sz w:val="24"/>
          <w:szCs w:val="24"/>
          <w:lang w:eastAsia="es-PE"/>
        </w:rPr>
      </w:pPr>
      <w:r>
        <w:rPr>
          <w:noProof/>
        </w:rPr>
        <w:lastRenderedPageBreak/>
        <w:drawing>
          <wp:inline distT="0" distB="0" distL="0" distR="0" wp14:anchorId="220C0B81" wp14:editId="3456F6B9">
            <wp:extent cx="6097270" cy="6284595"/>
            <wp:effectExtent l="0" t="0" r="0" b="1905"/>
            <wp:docPr id="5" name="Imagen 5" descr="Imagen que contiene interior, tabla, hombr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ior, tabla, hombre, fot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7270" cy="6284595"/>
                    </a:xfrm>
                    <a:prstGeom prst="rect">
                      <a:avLst/>
                    </a:prstGeom>
                    <a:noFill/>
                    <a:ln>
                      <a:noFill/>
                    </a:ln>
                  </pic:spPr>
                </pic:pic>
              </a:graphicData>
            </a:graphic>
          </wp:inline>
        </w:drawing>
      </w:r>
    </w:p>
    <w:p w14:paraId="0E822E1F" w14:textId="38F610A5" w:rsidR="002C3065" w:rsidRDefault="002C3065" w:rsidP="008E3216">
      <w:pPr>
        <w:spacing w:line="360" w:lineRule="auto"/>
        <w:rPr>
          <w:rFonts w:ascii="Times New Roman" w:hAnsi="Times New Roman" w:cs="Times New Roman"/>
          <w:color w:val="auto"/>
          <w:sz w:val="24"/>
          <w:szCs w:val="24"/>
        </w:rPr>
      </w:pPr>
    </w:p>
    <w:p w14:paraId="52E949DB" w14:textId="5AC32E13" w:rsidR="00A71408" w:rsidRDefault="00A71408" w:rsidP="008E3216">
      <w:pPr>
        <w:spacing w:line="360" w:lineRule="auto"/>
        <w:rPr>
          <w:rFonts w:ascii="Times New Roman" w:hAnsi="Times New Roman" w:cs="Times New Roman"/>
          <w:color w:val="auto"/>
          <w:sz w:val="24"/>
          <w:szCs w:val="24"/>
        </w:rPr>
      </w:pPr>
    </w:p>
    <w:p w14:paraId="0CCB6EBD" w14:textId="73640859" w:rsidR="00A71408" w:rsidRDefault="00A71408" w:rsidP="008E3216">
      <w:pPr>
        <w:spacing w:line="360" w:lineRule="auto"/>
        <w:rPr>
          <w:rFonts w:ascii="Times New Roman" w:hAnsi="Times New Roman" w:cs="Times New Roman"/>
          <w:color w:val="auto"/>
          <w:sz w:val="24"/>
          <w:szCs w:val="24"/>
        </w:rPr>
      </w:pPr>
    </w:p>
    <w:p w14:paraId="5FA1274E" w14:textId="446DC79B" w:rsidR="00A71408" w:rsidRDefault="00A71408" w:rsidP="008E3216">
      <w:pPr>
        <w:spacing w:line="360" w:lineRule="auto"/>
        <w:rPr>
          <w:rFonts w:ascii="Times New Roman" w:hAnsi="Times New Roman" w:cs="Times New Roman"/>
          <w:color w:val="auto"/>
          <w:sz w:val="24"/>
          <w:szCs w:val="24"/>
        </w:rPr>
      </w:pPr>
    </w:p>
    <w:p w14:paraId="428F7135" w14:textId="13F6C750" w:rsidR="00A71408" w:rsidRDefault="00A71408" w:rsidP="008E3216">
      <w:pPr>
        <w:spacing w:line="360" w:lineRule="auto"/>
        <w:rPr>
          <w:rFonts w:ascii="Times New Roman" w:hAnsi="Times New Roman" w:cs="Times New Roman"/>
          <w:color w:val="auto"/>
          <w:sz w:val="24"/>
          <w:szCs w:val="24"/>
        </w:rPr>
      </w:pPr>
    </w:p>
    <w:p w14:paraId="7D48FF5B" w14:textId="74794835" w:rsidR="00A71408" w:rsidRDefault="00A71408" w:rsidP="008E3216">
      <w:pPr>
        <w:spacing w:line="360" w:lineRule="auto"/>
        <w:rPr>
          <w:rFonts w:ascii="Times New Roman" w:hAnsi="Times New Roman" w:cs="Times New Roman"/>
          <w:color w:val="auto"/>
          <w:sz w:val="24"/>
          <w:szCs w:val="24"/>
        </w:rPr>
      </w:pPr>
    </w:p>
    <w:p w14:paraId="6BD406B9" w14:textId="4012CF95" w:rsidR="00A71408" w:rsidRDefault="00A71408" w:rsidP="008E3216">
      <w:pPr>
        <w:spacing w:line="360" w:lineRule="auto"/>
        <w:rPr>
          <w:rFonts w:ascii="Times New Roman" w:hAnsi="Times New Roman" w:cs="Times New Roman"/>
          <w:color w:val="auto"/>
          <w:sz w:val="24"/>
          <w:szCs w:val="24"/>
        </w:rPr>
      </w:pPr>
    </w:p>
    <w:p w14:paraId="2CB26205" w14:textId="526719F4" w:rsidR="00A71408" w:rsidRDefault="00A71408" w:rsidP="008E3216">
      <w:pPr>
        <w:spacing w:line="360" w:lineRule="auto"/>
        <w:rPr>
          <w:rFonts w:ascii="Times New Roman" w:hAnsi="Times New Roman" w:cs="Times New Roman"/>
          <w:color w:val="auto"/>
          <w:sz w:val="24"/>
          <w:szCs w:val="24"/>
        </w:rPr>
      </w:pPr>
    </w:p>
    <w:p w14:paraId="585B9210" w14:textId="4BFF4348" w:rsidR="00A71408" w:rsidRDefault="00A71408" w:rsidP="008E3216">
      <w:pPr>
        <w:spacing w:line="360" w:lineRule="auto"/>
        <w:rPr>
          <w:rFonts w:ascii="Times New Roman" w:hAnsi="Times New Roman" w:cs="Times New Roman"/>
          <w:color w:val="auto"/>
          <w:sz w:val="24"/>
          <w:szCs w:val="24"/>
        </w:rPr>
      </w:pPr>
    </w:p>
    <w:p w14:paraId="0A2A20D6" w14:textId="77777777" w:rsidR="00A71408" w:rsidRDefault="00A71408" w:rsidP="00A71408">
      <w:pPr>
        <w:pStyle w:val="Ttulo1"/>
      </w:pPr>
    </w:p>
    <w:p w14:paraId="1F579191" w14:textId="7D781C6C" w:rsidR="00A71408" w:rsidRDefault="00A71408" w:rsidP="008E3216">
      <w:pPr>
        <w:spacing w:line="360" w:lineRule="auto"/>
        <w:rPr>
          <w:rFonts w:ascii="Times New Roman" w:hAnsi="Times New Roman" w:cs="Times New Roman"/>
          <w:color w:val="auto"/>
          <w:sz w:val="24"/>
          <w:szCs w:val="24"/>
        </w:rPr>
      </w:pPr>
    </w:p>
    <w:p w14:paraId="03E756A5" w14:textId="4C1C2F34" w:rsidR="00A71408" w:rsidRPr="00E86C99" w:rsidRDefault="00A71408" w:rsidP="008E3216">
      <w:pPr>
        <w:spacing w:line="360" w:lineRule="auto"/>
        <w:rPr>
          <w:rFonts w:ascii="Times New Roman" w:hAnsi="Times New Roman" w:cs="Times New Roman"/>
          <w:b/>
          <w:bCs/>
          <w:color w:val="auto"/>
          <w:sz w:val="22"/>
        </w:rPr>
      </w:pPr>
    </w:p>
    <w:p w14:paraId="377423D4" w14:textId="7ACCF30B" w:rsidR="00E86C99" w:rsidRDefault="00694F79" w:rsidP="00E86C99">
      <w:pPr>
        <w:tabs>
          <w:tab w:val="left" w:pos="9602"/>
        </w:tabs>
        <w:spacing w:line="360" w:lineRule="auto"/>
        <w:jc w:val="center"/>
        <w:rPr>
          <w:rFonts w:ascii="Times New Roman" w:hAnsi="Times New Roman" w:cs="Times New Roman"/>
          <w:b/>
          <w:bCs/>
          <w:color w:val="auto"/>
          <w:sz w:val="24"/>
          <w:szCs w:val="24"/>
          <w:lang w:val="en-US"/>
        </w:rPr>
      </w:pPr>
      <w:proofErr w:type="spellStart"/>
      <w:r w:rsidRPr="00E86C99">
        <w:rPr>
          <w:rFonts w:ascii="Times New Roman" w:hAnsi="Times New Roman" w:cs="Times New Roman"/>
          <w:b/>
          <w:bCs/>
          <w:color w:val="auto"/>
          <w:sz w:val="24"/>
          <w:szCs w:val="24"/>
          <w:lang w:val="en-US"/>
        </w:rPr>
        <w:t>R</w:t>
      </w:r>
      <w:r w:rsidR="00D644B3" w:rsidRPr="00E86C99">
        <w:rPr>
          <w:rFonts w:ascii="Times New Roman" w:hAnsi="Times New Roman" w:cs="Times New Roman"/>
          <w:b/>
          <w:bCs/>
          <w:color w:val="auto"/>
          <w:sz w:val="24"/>
          <w:szCs w:val="24"/>
          <w:lang w:val="en-US"/>
        </w:rPr>
        <w:t>eferencias</w:t>
      </w:r>
      <w:proofErr w:type="spellEnd"/>
    </w:p>
    <w:p w14:paraId="2394E868" w14:textId="77777777" w:rsidR="00E86C99" w:rsidRPr="00E86C99" w:rsidRDefault="00E86C99" w:rsidP="00E86C99">
      <w:pPr>
        <w:tabs>
          <w:tab w:val="left" w:pos="9602"/>
        </w:tabs>
        <w:spacing w:line="360" w:lineRule="auto"/>
        <w:jc w:val="center"/>
        <w:rPr>
          <w:rFonts w:ascii="Times New Roman" w:hAnsi="Times New Roman" w:cs="Times New Roman"/>
          <w:b/>
          <w:bCs/>
          <w:color w:val="auto"/>
          <w:sz w:val="24"/>
          <w:szCs w:val="24"/>
          <w:lang w:val="en-US"/>
        </w:rPr>
      </w:pPr>
    </w:p>
    <w:p w14:paraId="7CF72B1F" w14:textId="27A31BF4" w:rsidR="00D644B3" w:rsidRPr="002742E5" w:rsidRDefault="00D644B3" w:rsidP="002214AC">
      <w:pPr>
        <w:tabs>
          <w:tab w:val="left" w:pos="9602"/>
        </w:tabs>
        <w:spacing w:after="200" w:line="360" w:lineRule="auto"/>
        <w:rPr>
          <w:rFonts w:ascii="Times New Roman" w:hAnsi="Times New Roman" w:cs="Times New Roman"/>
          <w:color w:val="auto"/>
          <w:sz w:val="24"/>
          <w:szCs w:val="24"/>
          <w:lang w:val="en-US"/>
        </w:rPr>
      </w:pPr>
      <w:r w:rsidRPr="002051D0">
        <w:rPr>
          <w:rFonts w:ascii="Times New Roman" w:hAnsi="Times New Roman" w:cs="Times New Roman"/>
          <w:color w:val="auto"/>
          <w:sz w:val="24"/>
          <w:szCs w:val="24"/>
          <w:lang w:val="en-US"/>
        </w:rPr>
        <w:t>International Business Machines (IBM)</w:t>
      </w:r>
      <w:r w:rsidR="000D549E" w:rsidRPr="002051D0">
        <w:rPr>
          <w:rFonts w:ascii="Times New Roman" w:hAnsi="Times New Roman" w:cs="Times New Roman"/>
          <w:color w:val="auto"/>
          <w:sz w:val="24"/>
          <w:szCs w:val="24"/>
          <w:lang w:val="en-US"/>
        </w:rPr>
        <w:t>.</w:t>
      </w:r>
      <w:r w:rsidR="002051D0" w:rsidRPr="002051D0">
        <w:rPr>
          <w:rFonts w:ascii="Times New Roman" w:hAnsi="Times New Roman" w:cs="Times New Roman"/>
          <w:color w:val="auto"/>
          <w:sz w:val="24"/>
          <w:szCs w:val="24"/>
          <w:lang w:val="en-US"/>
        </w:rPr>
        <w:t xml:space="preserve"> </w:t>
      </w:r>
      <w:r w:rsidR="002051D0" w:rsidRPr="002742E5">
        <w:rPr>
          <w:rFonts w:ascii="Times New Roman" w:hAnsi="Times New Roman" w:cs="Times New Roman"/>
          <w:color w:val="auto"/>
          <w:sz w:val="24"/>
          <w:szCs w:val="24"/>
          <w:lang w:val="en-US"/>
        </w:rPr>
        <w:t>(</w:t>
      </w:r>
      <w:proofErr w:type="spellStart"/>
      <w:r w:rsidR="002051D0" w:rsidRPr="002742E5">
        <w:rPr>
          <w:rFonts w:ascii="Times New Roman" w:hAnsi="Times New Roman" w:cs="Times New Roman"/>
          <w:color w:val="auto"/>
          <w:sz w:val="24"/>
          <w:szCs w:val="24"/>
          <w:lang w:val="en-US"/>
        </w:rPr>
        <w:t>s.f.</w:t>
      </w:r>
      <w:proofErr w:type="spellEnd"/>
      <w:r w:rsidR="002051D0" w:rsidRPr="002742E5">
        <w:rPr>
          <w:rFonts w:ascii="Times New Roman" w:hAnsi="Times New Roman" w:cs="Times New Roman"/>
          <w:color w:val="auto"/>
          <w:sz w:val="24"/>
          <w:szCs w:val="24"/>
          <w:lang w:val="en-US"/>
        </w:rPr>
        <w:t xml:space="preserve">). </w:t>
      </w:r>
      <w:r w:rsidR="002214AC" w:rsidRPr="002742E5">
        <w:rPr>
          <w:rFonts w:ascii="Times New Roman" w:hAnsi="Times New Roman" w:cs="Times New Roman"/>
          <w:i/>
          <w:iCs/>
          <w:color w:val="auto"/>
          <w:sz w:val="24"/>
          <w:szCs w:val="24"/>
          <w:lang w:val="en-US"/>
        </w:rPr>
        <w:t>¿</w:t>
      </w:r>
      <w:proofErr w:type="spellStart"/>
      <w:r w:rsidR="002214AC" w:rsidRPr="002742E5">
        <w:rPr>
          <w:rFonts w:ascii="Times New Roman" w:hAnsi="Times New Roman" w:cs="Times New Roman"/>
          <w:i/>
          <w:iCs/>
          <w:color w:val="auto"/>
          <w:sz w:val="24"/>
          <w:szCs w:val="24"/>
          <w:lang w:val="en-US"/>
        </w:rPr>
        <w:t>Qué</w:t>
      </w:r>
      <w:proofErr w:type="spellEnd"/>
      <w:r w:rsidR="002214AC" w:rsidRPr="002742E5">
        <w:rPr>
          <w:rFonts w:ascii="Times New Roman" w:hAnsi="Times New Roman" w:cs="Times New Roman"/>
          <w:i/>
          <w:iCs/>
          <w:color w:val="auto"/>
          <w:sz w:val="24"/>
          <w:szCs w:val="24"/>
          <w:lang w:val="en-US"/>
        </w:rPr>
        <w:t xml:space="preserve"> es Business Intelligence</w:t>
      </w:r>
      <w:r w:rsidR="00CC1A38" w:rsidRPr="002742E5">
        <w:rPr>
          <w:rFonts w:ascii="Times New Roman" w:hAnsi="Times New Roman" w:cs="Times New Roman"/>
          <w:i/>
          <w:iCs/>
          <w:color w:val="auto"/>
          <w:sz w:val="24"/>
          <w:szCs w:val="24"/>
          <w:lang w:val="en-US"/>
        </w:rPr>
        <w:t>.</w:t>
      </w:r>
      <w:r w:rsidR="002214AC" w:rsidRPr="002742E5">
        <w:rPr>
          <w:rFonts w:ascii="Times New Roman" w:hAnsi="Times New Roman" w:cs="Times New Roman"/>
          <w:color w:val="auto"/>
          <w:sz w:val="24"/>
          <w:szCs w:val="24"/>
          <w:lang w:val="en-US"/>
        </w:rPr>
        <w:t xml:space="preserve"> </w:t>
      </w:r>
      <w:hyperlink r:id="rId27" w:history="1">
        <w:r w:rsidR="00CC1A38" w:rsidRPr="002742E5">
          <w:rPr>
            <w:rStyle w:val="Hipervnculo"/>
            <w:rFonts w:ascii="Times New Roman" w:hAnsi="Times New Roman" w:cs="Times New Roman"/>
            <w:sz w:val="24"/>
            <w:szCs w:val="24"/>
            <w:lang w:val="en-US"/>
          </w:rPr>
          <w:t>https://www.ibm.com/cl-es/topics/business-intelligence</w:t>
        </w:r>
      </w:hyperlink>
    </w:p>
    <w:p w14:paraId="5CDF1D86" w14:textId="406AE2EB" w:rsidR="003726FE" w:rsidRDefault="001E20E4" w:rsidP="002214AC">
      <w:pPr>
        <w:tabs>
          <w:tab w:val="left" w:pos="9602"/>
        </w:tabs>
        <w:spacing w:after="200" w:line="360" w:lineRule="auto"/>
        <w:rPr>
          <w:rFonts w:ascii="Times New Roman" w:hAnsi="Times New Roman" w:cs="Times New Roman"/>
          <w:color w:val="auto"/>
          <w:sz w:val="24"/>
          <w:szCs w:val="24"/>
          <w:lang w:val="es-PE"/>
        </w:rPr>
      </w:pPr>
      <w:r w:rsidRPr="002742E5">
        <w:rPr>
          <w:rFonts w:ascii="Times New Roman" w:hAnsi="Times New Roman" w:cs="Times New Roman"/>
          <w:color w:val="auto"/>
          <w:sz w:val="24"/>
          <w:szCs w:val="24"/>
          <w:lang w:val="en-US"/>
        </w:rPr>
        <w:t>TABLEAU (</w:t>
      </w:r>
      <w:proofErr w:type="spellStart"/>
      <w:r w:rsidRPr="002742E5">
        <w:rPr>
          <w:rFonts w:ascii="Times New Roman" w:hAnsi="Times New Roman" w:cs="Times New Roman"/>
          <w:color w:val="auto"/>
          <w:sz w:val="24"/>
          <w:szCs w:val="24"/>
          <w:lang w:val="en-US"/>
        </w:rPr>
        <w:t>s.f.</w:t>
      </w:r>
      <w:proofErr w:type="spellEnd"/>
      <w:r w:rsidRPr="002742E5">
        <w:rPr>
          <w:rFonts w:ascii="Times New Roman" w:hAnsi="Times New Roman" w:cs="Times New Roman"/>
          <w:color w:val="auto"/>
          <w:sz w:val="24"/>
          <w:szCs w:val="24"/>
          <w:lang w:val="en-US"/>
        </w:rPr>
        <w:t xml:space="preserve">). </w:t>
      </w:r>
      <w:r w:rsidRPr="001E20E4">
        <w:rPr>
          <w:rFonts w:ascii="Times New Roman" w:hAnsi="Times New Roman" w:cs="Times New Roman"/>
          <w:i/>
          <w:iCs/>
          <w:color w:val="auto"/>
          <w:sz w:val="24"/>
          <w:szCs w:val="24"/>
          <w:lang w:val="es-PE"/>
        </w:rPr>
        <w:t>5 ejemplos reales de inteligencia de negocios en acción.</w:t>
      </w:r>
      <w:r>
        <w:t xml:space="preserve">  </w:t>
      </w:r>
      <w:hyperlink r:id="rId28" w:history="1">
        <w:r w:rsidRPr="00526024">
          <w:rPr>
            <w:rStyle w:val="Hipervnculo"/>
            <w:rFonts w:ascii="Times New Roman" w:hAnsi="Times New Roman" w:cs="Times New Roman"/>
            <w:sz w:val="24"/>
            <w:szCs w:val="24"/>
            <w:lang w:val="es-PE"/>
          </w:rPr>
          <w:t>https://www.tableau.com/es-mx/learn/articles/business-intelligence-examples</w:t>
        </w:r>
      </w:hyperlink>
    </w:p>
    <w:p w14:paraId="7200FE5B" w14:textId="5377150A" w:rsidR="001E20E4" w:rsidRPr="00E3105E" w:rsidRDefault="00A31E6F" w:rsidP="002214AC">
      <w:pPr>
        <w:tabs>
          <w:tab w:val="left" w:pos="9602"/>
        </w:tabs>
        <w:spacing w:after="200" w:line="360" w:lineRule="auto"/>
        <w:rPr>
          <w:rFonts w:ascii="Times New Roman" w:hAnsi="Times New Roman" w:cs="Times New Roman"/>
          <w:color w:val="auto"/>
          <w:sz w:val="24"/>
          <w:szCs w:val="24"/>
          <w:lang w:val="es-PE"/>
        </w:rPr>
      </w:pPr>
      <w:r>
        <w:rPr>
          <w:rFonts w:ascii="Times New Roman" w:hAnsi="Times New Roman" w:cs="Times New Roman"/>
          <w:color w:val="auto"/>
          <w:sz w:val="24"/>
          <w:szCs w:val="24"/>
          <w:lang w:val="es-PE"/>
        </w:rPr>
        <w:t xml:space="preserve">PLATZI </w:t>
      </w:r>
      <w:r w:rsidR="00E3105E">
        <w:rPr>
          <w:rFonts w:ascii="Times New Roman" w:hAnsi="Times New Roman" w:cs="Times New Roman"/>
          <w:color w:val="auto"/>
          <w:sz w:val="24"/>
          <w:szCs w:val="24"/>
          <w:lang w:val="es-PE"/>
        </w:rPr>
        <w:t xml:space="preserve">(2021). </w:t>
      </w:r>
      <w:r w:rsidRPr="00E3105E">
        <w:rPr>
          <w:rFonts w:ascii="Times New Roman" w:hAnsi="Times New Roman" w:cs="Times New Roman"/>
          <w:i/>
          <w:iCs/>
          <w:color w:val="auto"/>
          <w:sz w:val="24"/>
          <w:szCs w:val="24"/>
          <w:lang w:val="es-PE"/>
        </w:rPr>
        <w:t xml:space="preserve">¿Qué es Inteligencia de Negocio o </w:t>
      </w:r>
      <w:proofErr w:type="gramStart"/>
      <w:r w:rsidRPr="00E3105E">
        <w:rPr>
          <w:rFonts w:ascii="Times New Roman" w:hAnsi="Times New Roman" w:cs="Times New Roman"/>
          <w:i/>
          <w:iCs/>
          <w:color w:val="auto"/>
          <w:sz w:val="24"/>
          <w:szCs w:val="24"/>
          <w:lang w:val="es-PE"/>
        </w:rPr>
        <w:t xml:space="preserve">Business </w:t>
      </w:r>
      <w:proofErr w:type="spellStart"/>
      <w:r w:rsidRPr="00E3105E">
        <w:rPr>
          <w:rFonts w:ascii="Times New Roman" w:hAnsi="Times New Roman" w:cs="Times New Roman"/>
          <w:i/>
          <w:iCs/>
          <w:color w:val="auto"/>
          <w:sz w:val="24"/>
          <w:szCs w:val="24"/>
          <w:lang w:val="es-PE"/>
        </w:rPr>
        <w:t>Intelligence</w:t>
      </w:r>
      <w:proofErr w:type="spellEnd"/>
      <w:proofErr w:type="gramEnd"/>
      <w:r w:rsidRPr="00E3105E">
        <w:rPr>
          <w:rFonts w:ascii="Times New Roman" w:hAnsi="Times New Roman" w:cs="Times New Roman"/>
          <w:i/>
          <w:iCs/>
          <w:color w:val="auto"/>
          <w:sz w:val="24"/>
          <w:szCs w:val="24"/>
          <w:lang w:val="es-PE"/>
        </w:rPr>
        <w:t>?</w:t>
      </w:r>
      <w:r w:rsidR="00E3105E" w:rsidRPr="00E3105E">
        <w:t xml:space="preserve"> </w:t>
      </w:r>
      <w:hyperlink r:id="rId29" w:history="1">
        <w:r w:rsidR="00E3105E" w:rsidRPr="00526024">
          <w:rPr>
            <w:rStyle w:val="Hipervnculo"/>
            <w:rFonts w:ascii="Times New Roman" w:hAnsi="Times New Roman" w:cs="Times New Roman"/>
            <w:sz w:val="24"/>
            <w:szCs w:val="24"/>
            <w:lang w:val="es-PE"/>
          </w:rPr>
          <w:t>https://platzi.com/blog/que-es-bi-business-intelligence/?gclid=Cj0KCQjwzLCVBhD3ARIsAPKYTcR6BzV_Pn7J-aFBht5il-Ak5S8pk-MEr3aAudIgIQSUaaD0eeacjNAaAt7BEALw_wcB&amp;gclsrc=aw.ds</w:t>
        </w:r>
      </w:hyperlink>
    </w:p>
    <w:p w14:paraId="6AF9EEA2" w14:textId="673DA629" w:rsidR="006B17D0" w:rsidRDefault="00833B38" w:rsidP="006B17D0">
      <w:pPr>
        <w:pStyle w:val="Ttulo1"/>
        <w:shd w:val="clear" w:color="auto" w:fill="FFFFFF"/>
        <w:rPr>
          <w:rFonts w:ascii="Times New Roman" w:eastAsiaTheme="minorEastAsia" w:hAnsi="Times New Roman"/>
          <w:b w:val="0"/>
          <w:i/>
          <w:iCs/>
          <w:color w:val="auto"/>
          <w:sz w:val="24"/>
          <w:lang w:val="es-PE"/>
        </w:rPr>
      </w:pPr>
      <w:r w:rsidRPr="006B17D0">
        <w:rPr>
          <w:rFonts w:ascii="Times New Roman" w:hAnsi="Times New Roman"/>
          <w:b w:val="0"/>
          <w:bCs/>
          <w:color w:val="auto"/>
          <w:sz w:val="24"/>
          <w:lang w:val="es-PE"/>
        </w:rPr>
        <w:t xml:space="preserve">ESAN </w:t>
      </w:r>
      <w:r w:rsidR="006B17D0" w:rsidRPr="006B17D0">
        <w:rPr>
          <w:rFonts w:ascii="Times New Roman" w:hAnsi="Times New Roman"/>
          <w:b w:val="0"/>
          <w:bCs/>
          <w:color w:val="auto"/>
          <w:sz w:val="24"/>
          <w:lang w:val="es-PE"/>
        </w:rPr>
        <w:t>(13 de marzo de 2019).</w:t>
      </w:r>
      <w:r w:rsidR="006B17D0">
        <w:rPr>
          <w:rFonts w:ascii="Times New Roman" w:hAnsi="Times New Roman"/>
          <w:color w:val="auto"/>
          <w:sz w:val="24"/>
          <w:lang w:val="es-PE"/>
        </w:rPr>
        <w:t xml:space="preserve"> </w:t>
      </w:r>
      <w:r w:rsidR="006B17D0" w:rsidRPr="006B17D0">
        <w:rPr>
          <w:rFonts w:ascii="Times New Roman" w:eastAsiaTheme="minorEastAsia" w:hAnsi="Times New Roman"/>
          <w:b w:val="0"/>
          <w:i/>
          <w:iCs/>
          <w:color w:val="auto"/>
          <w:sz w:val="24"/>
          <w:lang w:val="es-PE"/>
        </w:rPr>
        <w:t xml:space="preserve">Casos de éxito de </w:t>
      </w:r>
      <w:proofErr w:type="gramStart"/>
      <w:r w:rsidR="006B17D0" w:rsidRPr="006B17D0">
        <w:rPr>
          <w:rFonts w:ascii="Times New Roman" w:eastAsiaTheme="minorEastAsia" w:hAnsi="Times New Roman"/>
          <w:b w:val="0"/>
          <w:i/>
          <w:iCs/>
          <w:color w:val="auto"/>
          <w:sz w:val="24"/>
          <w:lang w:val="es-PE"/>
        </w:rPr>
        <w:t xml:space="preserve">Business </w:t>
      </w:r>
      <w:proofErr w:type="spellStart"/>
      <w:r w:rsidR="006B17D0" w:rsidRPr="006B17D0">
        <w:rPr>
          <w:rFonts w:ascii="Times New Roman" w:eastAsiaTheme="minorEastAsia" w:hAnsi="Times New Roman"/>
          <w:b w:val="0"/>
          <w:color w:val="auto"/>
          <w:sz w:val="24"/>
          <w:lang w:val="es-PE"/>
        </w:rPr>
        <w:t>Intelligence</w:t>
      </w:r>
      <w:proofErr w:type="spellEnd"/>
      <w:proofErr w:type="gramEnd"/>
      <w:r w:rsidR="006B17D0" w:rsidRPr="006B17D0">
        <w:rPr>
          <w:rFonts w:ascii="Times New Roman" w:eastAsiaTheme="minorEastAsia" w:hAnsi="Times New Roman"/>
          <w:b w:val="0"/>
          <w:i/>
          <w:iCs/>
          <w:color w:val="auto"/>
          <w:sz w:val="24"/>
          <w:lang w:val="es-PE"/>
        </w:rPr>
        <w:t>: 5 lecciones a aprender</w:t>
      </w:r>
      <w:r w:rsidR="006B17D0">
        <w:rPr>
          <w:rFonts w:ascii="Times New Roman" w:eastAsiaTheme="minorEastAsia" w:hAnsi="Times New Roman"/>
          <w:b w:val="0"/>
          <w:i/>
          <w:iCs/>
          <w:color w:val="auto"/>
          <w:sz w:val="24"/>
          <w:lang w:val="es-PE"/>
        </w:rPr>
        <w:t>.</w:t>
      </w:r>
      <w:r w:rsidR="006B17D0" w:rsidRPr="006B17D0">
        <w:t xml:space="preserve"> </w:t>
      </w:r>
      <w:hyperlink r:id="rId30" w:history="1">
        <w:r w:rsidR="006B17D0" w:rsidRPr="00526024">
          <w:rPr>
            <w:rStyle w:val="Hipervnculo"/>
            <w:rFonts w:ascii="Times New Roman" w:eastAsiaTheme="minorEastAsia" w:hAnsi="Times New Roman"/>
            <w:b w:val="0"/>
            <w:i/>
            <w:iCs/>
            <w:sz w:val="24"/>
            <w:lang w:val="es-PE"/>
          </w:rPr>
          <w:t>https://www.esan.edu.pe/conexion-esan/casos-de-exito-de-business-intelligence-5-lecciones-a-aprender</w:t>
        </w:r>
      </w:hyperlink>
    </w:p>
    <w:p w14:paraId="3210C57B" w14:textId="77777777" w:rsidR="006B17D0" w:rsidRPr="006B17D0" w:rsidRDefault="006B17D0" w:rsidP="006B17D0">
      <w:pPr>
        <w:pStyle w:val="Ttulo1"/>
        <w:shd w:val="clear" w:color="auto" w:fill="FFFFFF"/>
        <w:rPr>
          <w:rFonts w:ascii="Times New Roman" w:eastAsiaTheme="minorEastAsia" w:hAnsi="Times New Roman"/>
          <w:b w:val="0"/>
          <w:color w:val="auto"/>
          <w:sz w:val="24"/>
          <w:lang w:val="es-PE"/>
        </w:rPr>
      </w:pPr>
    </w:p>
    <w:p w14:paraId="5AA8F661" w14:textId="1144B052" w:rsidR="00E3105E" w:rsidRPr="006B17D0" w:rsidRDefault="00E3105E" w:rsidP="002214AC">
      <w:pPr>
        <w:tabs>
          <w:tab w:val="left" w:pos="9602"/>
        </w:tabs>
        <w:spacing w:after="200" w:line="360" w:lineRule="auto"/>
        <w:rPr>
          <w:rFonts w:ascii="Times New Roman" w:hAnsi="Times New Roman" w:cs="Times New Roman"/>
          <w:color w:val="auto"/>
          <w:sz w:val="24"/>
          <w:szCs w:val="24"/>
        </w:rPr>
      </w:pPr>
    </w:p>
    <w:p w14:paraId="07E036B6" w14:textId="5B725F26" w:rsidR="003726FE" w:rsidRPr="001E20E4" w:rsidRDefault="003726FE" w:rsidP="002214AC">
      <w:pPr>
        <w:tabs>
          <w:tab w:val="left" w:pos="9602"/>
        </w:tabs>
        <w:spacing w:after="200" w:line="360" w:lineRule="auto"/>
        <w:rPr>
          <w:rFonts w:ascii="Times New Roman" w:hAnsi="Times New Roman" w:cs="Times New Roman"/>
          <w:color w:val="auto"/>
          <w:sz w:val="24"/>
          <w:szCs w:val="24"/>
          <w:lang w:val="es-PE"/>
        </w:rPr>
      </w:pPr>
    </w:p>
    <w:p w14:paraId="4DB92C77" w14:textId="77777777" w:rsidR="003726FE" w:rsidRPr="001E20E4" w:rsidRDefault="003726FE" w:rsidP="002214AC">
      <w:pPr>
        <w:tabs>
          <w:tab w:val="left" w:pos="9602"/>
        </w:tabs>
        <w:spacing w:after="200" w:line="360" w:lineRule="auto"/>
        <w:rPr>
          <w:rFonts w:ascii="Times New Roman" w:hAnsi="Times New Roman" w:cs="Times New Roman"/>
          <w:color w:val="auto"/>
          <w:sz w:val="24"/>
          <w:szCs w:val="24"/>
          <w:lang w:val="es-PE"/>
        </w:rPr>
      </w:pPr>
    </w:p>
    <w:sectPr w:rsidR="003726FE" w:rsidRPr="001E20E4" w:rsidSect="0029136D">
      <w:headerReference w:type="default" r:id="rId31"/>
      <w:footerReference w:type="default" r:id="rId32"/>
      <w:footerReference w:type="first" r:id="rId3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83880" w14:textId="77777777" w:rsidR="009C553E" w:rsidRDefault="009C553E" w:rsidP="004B7E44">
      <w:r>
        <w:separator/>
      </w:r>
    </w:p>
  </w:endnote>
  <w:endnote w:type="continuationSeparator" w:id="0">
    <w:p w14:paraId="6D6B54AE" w14:textId="77777777" w:rsidR="009C553E" w:rsidRDefault="009C553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47689E69"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72692977" w14:textId="652CFD71" w:rsidR="004B7E44" w:rsidRDefault="004B7E44" w:rsidP="004B7E44">
          <w:pPr>
            <w:pStyle w:val="Piedepgina"/>
          </w:pPr>
          <w:r>
            <w:rPr>
              <w:lang w:bidi="es-ES"/>
            </w:rPr>
            <w:t>www.</w:t>
          </w:r>
          <w:r w:rsidR="0066125B">
            <w:rPr>
              <w:lang w:bidi="es-ES"/>
            </w:rPr>
            <w:t>publicacionesinvestiga</w:t>
          </w:r>
          <w:r>
            <w:rPr>
              <w:lang w:bidi="es-ES"/>
            </w:rPr>
            <w:t xml:space="preserve">.com </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F918" w14:textId="22477F8E" w:rsidR="00510B03" w:rsidRDefault="00DA4402" w:rsidP="00510B03">
    <w:pPr>
      <w:pStyle w:val="Encabezado"/>
      <w:pBdr>
        <w:top w:val="single" w:sz="6" w:space="10" w:color="A4063E" w:themeColor="accent1"/>
      </w:pBdr>
      <w:spacing w:before="240"/>
      <w:rPr>
        <w:color w:val="A4063E" w:themeColor="accent1"/>
      </w:rPr>
    </w:pPr>
    <w:r>
      <w:rPr>
        <w:noProof/>
        <w:color w:val="A4063E" w:themeColor="accent1"/>
      </w:rPr>
      <w:t xml:space="preserve">            </w:t>
    </w:r>
    <w:r w:rsidR="00510B03">
      <w:rPr>
        <w:color w:val="A4063E" w:themeColor="accent1"/>
      </w:rPr>
      <w:t>WWW.</w:t>
    </w:r>
    <w:r w:rsidR="00DE7CCF">
      <w:rPr>
        <w:color w:val="A4063E" w:themeColor="accent1"/>
      </w:rPr>
      <w:t>PUBLICACIONESINVESTIGA.COM</w:t>
    </w:r>
  </w:p>
  <w:p w14:paraId="61A80DC9" w14:textId="18CDEBC7" w:rsidR="005A718F" w:rsidRDefault="005A718F" w:rsidP="004B7E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67652" w14:textId="77777777" w:rsidR="009C553E" w:rsidRDefault="009C553E" w:rsidP="004B7E44">
      <w:r>
        <w:separator/>
      </w:r>
    </w:p>
  </w:footnote>
  <w:footnote w:type="continuationSeparator" w:id="0">
    <w:p w14:paraId="7BF582D5" w14:textId="77777777" w:rsidR="009C553E" w:rsidRDefault="009C553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7952A14C" w14:textId="77777777" w:rsidTr="004B7E44">
      <w:trPr>
        <w:trHeight w:val="1318"/>
      </w:trPr>
      <w:tc>
        <w:tcPr>
          <w:tcW w:w="12210" w:type="dxa"/>
          <w:tcBorders>
            <w:top w:val="nil"/>
            <w:left w:val="nil"/>
            <w:bottom w:val="nil"/>
            <w:right w:val="nil"/>
          </w:tcBorders>
        </w:tcPr>
        <w:p w14:paraId="1623DFEF" w14:textId="77777777" w:rsidR="004B7E44" w:rsidRDefault="004B7E44" w:rsidP="004B7E44">
          <w:pPr>
            <w:pStyle w:val="Encabezado"/>
          </w:pPr>
          <w:r>
            <w:rPr>
              <w:noProof/>
              <w:lang w:bidi="es-ES"/>
            </w:rPr>
            <mc:AlternateContent>
              <mc:Choice Requires="wps">
                <w:drawing>
                  <wp:inline distT="0" distB="0" distL="0" distR="0" wp14:anchorId="09E72A21" wp14:editId="0447F63B">
                    <wp:extent cx="1352282" cy="592428"/>
                    <wp:effectExtent l="0" t="0" r="635" b="0"/>
                    <wp:docPr id="11" name="Rectángulo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43E47" w14:textId="77777777" w:rsidR="004B7E44" w:rsidRPr="004B7E44" w:rsidRDefault="004B7E44" w:rsidP="004B7E44">
                                <w:pPr>
                                  <w:jc w:val="center"/>
                                  <w:rPr>
                                    <w:b/>
                                  </w:rPr>
                                </w:pPr>
                                <w:r w:rsidRPr="004B7E44">
                                  <w:rPr>
                                    <w:b/>
                                    <w:lang w:bidi="es-ES"/>
                                  </w:rPr>
                                  <w:fldChar w:fldCharType="begin"/>
                                </w:r>
                                <w:r w:rsidRPr="004B7E44">
                                  <w:rPr>
                                    <w:b/>
                                    <w:lang w:bidi="es-ES"/>
                                  </w:rPr>
                                  <w:instrText xml:space="preserve"> PAGE  \* Arabic  \* MERGEFORMAT </w:instrText>
                                </w:r>
                                <w:r w:rsidRPr="004B7E44">
                                  <w:rPr>
                                    <w:b/>
                                    <w:lang w:bidi="es-ES"/>
                                  </w:rPr>
                                  <w:fldChar w:fldCharType="separate"/>
                                </w:r>
                                <w:r w:rsidR="009120E9">
                                  <w:rPr>
                                    <w:b/>
                                    <w:noProof/>
                                    <w:lang w:bidi="es-ES"/>
                                  </w:rPr>
                                  <w:t>2</w:t>
                                </w:r>
                                <w:r w:rsidRPr="004B7E44">
                                  <w:rPr>
                                    <w:b/>
                                    <w:lang w:bidi="es-E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E72A21" id="Rectángulo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49543E47" w14:textId="77777777" w:rsidR="004B7E44" w:rsidRPr="004B7E44" w:rsidRDefault="004B7E44" w:rsidP="004B7E44">
                          <w:pPr>
                            <w:jc w:val="center"/>
                            <w:rPr>
                              <w:b/>
                            </w:rPr>
                          </w:pPr>
                          <w:r w:rsidRPr="004B7E44">
                            <w:rPr>
                              <w:b/>
                              <w:lang w:bidi="es-ES"/>
                            </w:rPr>
                            <w:fldChar w:fldCharType="begin"/>
                          </w:r>
                          <w:r w:rsidRPr="004B7E44">
                            <w:rPr>
                              <w:b/>
                              <w:lang w:bidi="es-ES"/>
                            </w:rPr>
                            <w:instrText xml:space="preserve"> PAGE  \* Arabic  \* MERGEFORMAT </w:instrText>
                          </w:r>
                          <w:r w:rsidRPr="004B7E44">
                            <w:rPr>
                              <w:b/>
                              <w:lang w:bidi="es-ES"/>
                            </w:rPr>
                            <w:fldChar w:fldCharType="separate"/>
                          </w:r>
                          <w:r w:rsidR="009120E9">
                            <w:rPr>
                              <w:b/>
                              <w:noProof/>
                              <w:lang w:bidi="es-ES"/>
                            </w:rPr>
                            <w:t>2</w:t>
                          </w:r>
                          <w:r w:rsidRPr="004B7E44">
                            <w:rPr>
                              <w:b/>
                              <w:lang w:bidi="es-ES"/>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444"/>
    <w:multiLevelType w:val="hybridMultilevel"/>
    <w:tmpl w:val="4D588BFA"/>
    <w:lvl w:ilvl="0" w:tplc="689C9A20">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D4543C9"/>
    <w:multiLevelType w:val="hybridMultilevel"/>
    <w:tmpl w:val="67E63F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3329584A"/>
    <w:multiLevelType w:val="hybridMultilevel"/>
    <w:tmpl w:val="FAE02588"/>
    <w:lvl w:ilvl="0" w:tplc="22080E1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637D7E5D"/>
    <w:multiLevelType w:val="hybridMultilevel"/>
    <w:tmpl w:val="2AE87C2C"/>
    <w:lvl w:ilvl="0" w:tplc="7AD4BD4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247886213">
    <w:abstractNumId w:val="1"/>
  </w:num>
  <w:num w:numId="2" w16cid:durableId="1740597288">
    <w:abstractNumId w:val="2"/>
  </w:num>
  <w:num w:numId="3" w16cid:durableId="1644582972">
    <w:abstractNumId w:val="0"/>
  </w:num>
  <w:num w:numId="4" w16cid:durableId="18231115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065"/>
    <w:rsid w:val="0002310A"/>
    <w:rsid w:val="00045971"/>
    <w:rsid w:val="00065BDF"/>
    <w:rsid w:val="000D1EBE"/>
    <w:rsid w:val="000D549E"/>
    <w:rsid w:val="000E10DC"/>
    <w:rsid w:val="0012399D"/>
    <w:rsid w:val="00171850"/>
    <w:rsid w:val="001E20E4"/>
    <w:rsid w:val="002051D0"/>
    <w:rsid w:val="002108C5"/>
    <w:rsid w:val="002214AC"/>
    <w:rsid w:val="002742E5"/>
    <w:rsid w:val="0027693F"/>
    <w:rsid w:val="0029136D"/>
    <w:rsid w:val="00293B83"/>
    <w:rsid w:val="002C3065"/>
    <w:rsid w:val="002E6F87"/>
    <w:rsid w:val="002F6056"/>
    <w:rsid w:val="003726FE"/>
    <w:rsid w:val="00374ED0"/>
    <w:rsid w:val="0037637E"/>
    <w:rsid w:val="003E2548"/>
    <w:rsid w:val="004406C9"/>
    <w:rsid w:val="004B7E44"/>
    <w:rsid w:val="004D5252"/>
    <w:rsid w:val="004F2B86"/>
    <w:rsid w:val="00510B03"/>
    <w:rsid w:val="00561C05"/>
    <w:rsid w:val="005A718F"/>
    <w:rsid w:val="0066125B"/>
    <w:rsid w:val="006646A7"/>
    <w:rsid w:val="00684371"/>
    <w:rsid w:val="00694F79"/>
    <w:rsid w:val="006A3CE7"/>
    <w:rsid w:val="006B17D0"/>
    <w:rsid w:val="007516CF"/>
    <w:rsid w:val="00777232"/>
    <w:rsid w:val="00786500"/>
    <w:rsid w:val="00792AF4"/>
    <w:rsid w:val="007C108A"/>
    <w:rsid w:val="008004C2"/>
    <w:rsid w:val="008222F9"/>
    <w:rsid w:val="00833B38"/>
    <w:rsid w:val="00887E95"/>
    <w:rsid w:val="008B33BC"/>
    <w:rsid w:val="008E3216"/>
    <w:rsid w:val="008E6A89"/>
    <w:rsid w:val="009120E9"/>
    <w:rsid w:val="00932F03"/>
    <w:rsid w:val="00945900"/>
    <w:rsid w:val="00995406"/>
    <w:rsid w:val="009A1378"/>
    <w:rsid w:val="009B07B3"/>
    <w:rsid w:val="009C396C"/>
    <w:rsid w:val="009C553E"/>
    <w:rsid w:val="00A31E6F"/>
    <w:rsid w:val="00A331FC"/>
    <w:rsid w:val="00A71408"/>
    <w:rsid w:val="00AB4B85"/>
    <w:rsid w:val="00AF070E"/>
    <w:rsid w:val="00AF46ED"/>
    <w:rsid w:val="00B572B4"/>
    <w:rsid w:val="00BB59C5"/>
    <w:rsid w:val="00BE2C09"/>
    <w:rsid w:val="00CB7F1C"/>
    <w:rsid w:val="00CC1A38"/>
    <w:rsid w:val="00CF07A5"/>
    <w:rsid w:val="00D21389"/>
    <w:rsid w:val="00D644B3"/>
    <w:rsid w:val="00DA4402"/>
    <w:rsid w:val="00DB26A7"/>
    <w:rsid w:val="00DE7CCF"/>
    <w:rsid w:val="00E3105E"/>
    <w:rsid w:val="00E76CAD"/>
    <w:rsid w:val="00E86C99"/>
    <w:rsid w:val="00E94B5F"/>
    <w:rsid w:val="00EA2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E21E6"/>
  <w15:chartTrackingRefBased/>
  <w15:docId w15:val="{BB55D2BA-A377-4B70-99D7-BB68E71AC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Ttulo1">
    <w:name w:val="heading 1"/>
    <w:basedOn w:val="Normal"/>
    <w:link w:val="Ttulo1Car"/>
    <w:uiPriority w:val="9"/>
    <w:qFormat/>
    <w:rsid w:val="004B7E44"/>
    <w:pPr>
      <w:keepNext/>
      <w:outlineLvl w:val="0"/>
    </w:pPr>
    <w:rPr>
      <w:rFonts w:asciiTheme="majorHAnsi" w:eastAsia="Times New Roman" w:hAnsiTheme="majorHAnsi" w:cs="Times New Roman"/>
      <w:b/>
      <w:sz w:val="48"/>
      <w:szCs w:val="24"/>
    </w:rPr>
  </w:style>
  <w:style w:type="paragraph" w:styleId="Ttulo2">
    <w:name w:val="heading 2"/>
    <w:basedOn w:val="Normal"/>
    <w:link w:val="Ttulo2Car"/>
    <w:uiPriority w:val="9"/>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Ttulo3">
    <w:name w:val="heading 3"/>
    <w:basedOn w:val="Normal"/>
    <w:link w:val="Ttulo3C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Ttulo4">
    <w:name w:val="heading 4"/>
    <w:basedOn w:val="Normal"/>
    <w:link w:val="Ttulo4C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Ttulo5">
    <w:name w:val="heading 5"/>
    <w:basedOn w:val="Normal"/>
    <w:next w:val="Normal"/>
    <w:link w:val="Ttulo5C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7E44"/>
    <w:rPr>
      <w:rFonts w:asciiTheme="majorHAnsi" w:eastAsia="Times New Roman" w:hAnsiTheme="majorHAnsi" w:cs="Times New Roman"/>
      <w:b/>
      <w:color w:val="FFFFFF" w:themeColor="background1"/>
      <w:sz w:val="48"/>
      <w:szCs w:val="24"/>
    </w:rPr>
  </w:style>
  <w:style w:type="paragraph" w:styleId="Ttulo">
    <w:name w:val="Title"/>
    <w:basedOn w:val="Normal"/>
    <w:link w:val="TtuloCar"/>
    <w:uiPriority w:val="10"/>
    <w:qFormat/>
    <w:rsid w:val="009B07B3"/>
    <w:pPr>
      <w:spacing w:line="240" w:lineRule="auto"/>
      <w:contextualSpacing/>
    </w:pPr>
    <w:rPr>
      <w:rFonts w:asciiTheme="majorHAnsi" w:eastAsia="Times New Roman" w:hAnsiTheme="majorHAnsi" w:cs="Times New Roman"/>
      <w:b/>
      <w:caps/>
      <w:sz w:val="80"/>
      <w:szCs w:val="40"/>
    </w:rPr>
  </w:style>
  <w:style w:type="character" w:customStyle="1" w:styleId="TtuloCar">
    <w:name w:val="Título Car"/>
    <w:basedOn w:val="Fuentedeprrafopredeter"/>
    <w:link w:val="Ttulo"/>
    <w:uiPriority w:val="10"/>
    <w:rsid w:val="009B07B3"/>
    <w:rPr>
      <w:rFonts w:asciiTheme="majorHAnsi" w:eastAsia="Times New Roman" w:hAnsiTheme="majorHAnsi" w:cs="Times New Roman"/>
      <w:b/>
      <w:caps/>
      <w:color w:val="FFFFFF" w:themeColor="background1"/>
      <w:sz w:val="80"/>
      <w:szCs w:val="40"/>
    </w:rPr>
  </w:style>
  <w:style w:type="paragraph" w:styleId="Subttulo">
    <w:name w:val="Subtitle"/>
    <w:basedOn w:val="Normal"/>
    <w:link w:val="SubttuloCar"/>
    <w:uiPriority w:val="4"/>
    <w:qFormat/>
    <w:rsid w:val="004B7E44"/>
    <w:pPr>
      <w:contextualSpacing/>
    </w:pPr>
    <w:rPr>
      <w:rFonts w:eastAsia="Times New Roman" w:cs="Times New Roman"/>
      <w:b/>
      <w:sz w:val="72"/>
    </w:rPr>
  </w:style>
  <w:style w:type="character" w:customStyle="1" w:styleId="SubttuloCar">
    <w:name w:val="Subtítulo Car"/>
    <w:basedOn w:val="Fuentedeprrafopredeter"/>
    <w:link w:val="Subttulo"/>
    <w:uiPriority w:val="4"/>
    <w:rsid w:val="004B7E44"/>
    <w:rPr>
      <w:rFonts w:eastAsia="Times New Roman" w:cs="Times New Roman"/>
      <w:color w:val="FFFFFF" w:themeColor="background1"/>
      <w:sz w:val="72"/>
      <w:szCs w:val="22"/>
    </w:rPr>
  </w:style>
  <w:style w:type="paragraph" w:styleId="Sinespaciado">
    <w:name w:val="No Spacing"/>
    <w:uiPriority w:val="1"/>
    <w:unhideWhenUsed/>
    <w:qFormat/>
    <w:rsid w:val="005A718F"/>
    <w:pPr>
      <w:spacing w:after="0"/>
    </w:pPr>
    <w:rPr>
      <w:rFonts w:eastAsia="Times New Roman" w:cs="Times New Roman"/>
      <w:spacing w:val="10"/>
    </w:rPr>
  </w:style>
  <w:style w:type="character" w:customStyle="1" w:styleId="Ttulo2Car">
    <w:name w:val="Título 2 Car"/>
    <w:basedOn w:val="Fuentedeprrafopredeter"/>
    <w:link w:val="Ttulo2"/>
    <w:uiPriority w:val="9"/>
    <w:rsid w:val="004B7E44"/>
    <w:rPr>
      <w:rFonts w:asciiTheme="majorHAnsi" w:eastAsia="Times New Roman" w:hAnsiTheme="majorHAnsi" w:cs="Times New Roman"/>
      <w:b/>
      <w:sz w:val="52"/>
      <w:szCs w:val="22"/>
    </w:rPr>
  </w:style>
  <w:style w:type="character" w:customStyle="1" w:styleId="Ttulo3Car">
    <w:name w:val="Título 3 Car"/>
    <w:basedOn w:val="Fuentedeprrafopredeter"/>
    <w:link w:val="Ttulo3"/>
    <w:uiPriority w:val="2"/>
    <w:rsid w:val="004B7E44"/>
    <w:rPr>
      <w:rFonts w:asciiTheme="majorHAnsi" w:eastAsia="Times New Roman" w:hAnsiTheme="majorHAnsi" w:cs="Times New Roman"/>
      <w:i/>
      <w:sz w:val="24"/>
      <w:szCs w:val="22"/>
    </w:rPr>
  </w:style>
  <w:style w:type="character" w:customStyle="1" w:styleId="Ttulo4Car">
    <w:name w:val="Título 4 Car"/>
    <w:basedOn w:val="Fuentedeprrafopredeter"/>
    <w:link w:val="Ttulo4"/>
    <w:uiPriority w:val="2"/>
    <w:rsid w:val="004B7E44"/>
    <w:rPr>
      <w:rFonts w:eastAsia="Times New Roman" w:cs="Times New Roman"/>
      <w:b/>
      <w:caps/>
      <w:color w:val="161718" w:themeColor="text1"/>
      <w:spacing w:val="20"/>
      <w:kern w:val="28"/>
      <w:sz w:val="24"/>
      <w:szCs w:val="22"/>
    </w:rPr>
  </w:style>
  <w:style w:type="paragraph" w:customStyle="1" w:styleId="Captulo">
    <w:name w:val="Capítulo"/>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Ttulo5Car">
    <w:name w:val="Título 5 Car"/>
    <w:basedOn w:val="Fuentedeprrafopredeter"/>
    <w:link w:val="Ttulo5"/>
    <w:uiPriority w:val="2"/>
    <w:semiHidden/>
    <w:rsid w:val="005A718F"/>
    <w:rPr>
      <w:rFonts w:eastAsia="Times New Roman" w:cs="Times New Roman"/>
      <w:spacing w:val="-4"/>
      <w:kern w:val="28"/>
      <w:sz w:val="18"/>
      <w:szCs w:val="18"/>
    </w:rPr>
  </w:style>
  <w:style w:type="paragraph" w:styleId="Encabezado">
    <w:name w:val="header"/>
    <w:basedOn w:val="Normal"/>
    <w:link w:val="EncabezadoCar"/>
    <w:uiPriority w:val="99"/>
    <w:unhideWhenUsed/>
    <w:rsid w:val="005A718F"/>
    <w:pPr>
      <w:spacing w:line="240" w:lineRule="auto"/>
    </w:pPr>
  </w:style>
  <w:style w:type="character" w:customStyle="1" w:styleId="EncabezadoCar">
    <w:name w:val="Encabezado Car"/>
    <w:basedOn w:val="Fuentedeprrafopredeter"/>
    <w:link w:val="Encabezado"/>
    <w:uiPriority w:val="99"/>
    <w:rsid w:val="005A718F"/>
  </w:style>
  <w:style w:type="paragraph" w:styleId="Piedepgina">
    <w:name w:val="footer"/>
    <w:basedOn w:val="Normal"/>
    <w:link w:val="PiedepginaCar"/>
    <w:uiPriority w:val="99"/>
    <w:unhideWhenUsed/>
    <w:rsid w:val="005A718F"/>
    <w:pPr>
      <w:spacing w:line="240" w:lineRule="auto"/>
      <w:jc w:val="center"/>
    </w:pPr>
  </w:style>
  <w:style w:type="character" w:customStyle="1" w:styleId="PiedepginaCar">
    <w:name w:val="Pie de página Car"/>
    <w:basedOn w:val="Fuentedeprrafopredeter"/>
    <w:link w:val="Piedepgina"/>
    <w:uiPriority w:val="99"/>
    <w:rsid w:val="005A718F"/>
  </w:style>
  <w:style w:type="character" w:styleId="Textodelmarcadordeposicin">
    <w:name w:val="Placeholder Text"/>
    <w:basedOn w:val="Fuentedeprrafopredeter"/>
    <w:uiPriority w:val="99"/>
    <w:semiHidden/>
    <w:rsid w:val="00945900"/>
    <w:rPr>
      <w:color w:val="808080"/>
    </w:rPr>
  </w:style>
  <w:style w:type="paragraph" w:styleId="NormalWeb">
    <w:name w:val="Normal (Web)"/>
    <w:basedOn w:val="Normal"/>
    <w:uiPriority w:val="99"/>
    <w:unhideWhenUsed/>
    <w:rsid w:val="002C3065"/>
    <w:pP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paragraph" w:styleId="Prrafodelista">
    <w:name w:val="List Paragraph"/>
    <w:basedOn w:val="Normal"/>
    <w:uiPriority w:val="34"/>
    <w:qFormat/>
    <w:rsid w:val="002C3065"/>
    <w:pPr>
      <w:spacing w:after="160" w:line="259" w:lineRule="auto"/>
      <w:ind w:left="720"/>
      <w:contextualSpacing/>
    </w:pPr>
    <w:rPr>
      <w:rFonts w:eastAsiaTheme="minorHAnsi"/>
      <w:color w:val="auto"/>
      <w:sz w:val="22"/>
      <w:lang w:val="es-PE"/>
    </w:rPr>
  </w:style>
  <w:style w:type="paragraph" w:customStyle="1" w:styleId="author">
    <w:name w:val="author"/>
    <w:basedOn w:val="Normal"/>
    <w:rsid w:val="002C3065"/>
    <w:pPr>
      <w:spacing w:before="100" w:beforeAutospacing="1" w:after="100" w:afterAutospacing="1" w:line="240" w:lineRule="auto"/>
    </w:pPr>
    <w:rPr>
      <w:rFonts w:ascii="Times New Roman" w:eastAsia="Times New Roman" w:hAnsi="Times New Roman" w:cs="Times New Roman"/>
      <w:color w:val="auto"/>
      <w:sz w:val="24"/>
      <w:szCs w:val="24"/>
      <w:lang w:val="es-PE" w:eastAsia="es-PE"/>
    </w:rPr>
  </w:style>
  <w:style w:type="character" w:styleId="Hipervnculo">
    <w:name w:val="Hyperlink"/>
    <w:basedOn w:val="Fuentedeprrafopredeter"/>
    <w:uiPriority w:val="99"/>
    <w:unhideWhenUsed/>
    <w:rsid w:val="002C3065"/>
    <w:rPr>
      <w:color w:val="93C842" w:themeColor="hyperlink"/>
      <w:u w:val="single"/>
    </w:rPr>
  </w:style>
  <w:style w:type="character" w:styleId="Mencinsinresolver">
    <w:name w:val="Unresolved Mention"/>
    <w:basedOn w:val="Fuentedeprrafopredeter"/>
    <w:uiPriority w:val="99"/>
    <w:semiHidden/>
    <w:unhideWhenUsed/>
    <w:rsid w:val="002C3065"/>
    <w:rPr>
      <w:color w:val="605E5C"/>
      <w:shd w:val="clear" w:color="auto" w:fill="E1DFDD"/>
    </w:rPr>
  </w:style>
  <w:style w:type="paragraph" w:customStyle="1" w:styleId="Estilo1">
    <w:name w:val="Estilo1"/>
    <w:basedOn w:val="Ttulo2"/>
    <w:link w:val="Estilo1Car"/>
    <w:qFormat/>
    <w:rsid w:val="00BB59C5"/>
    <w:pPr>
      <w:jc w:val="center"/>
    </w:pPr>
    <w:rPr>
      <w:rFonts w:ascii="Arial" w:hAnsi="Arial" w:cs="Arial"/>
      <w:sz w:val="24"/>
      <w:lang w:val="en-US" w:eastAsia="es-PE"/>
    </w:rPr>
  </w:style>
  <w:style w:type="character" w:customStyle="1" w:styleId="Estilo1Car">
    <w:name w:val="Estilo1 Car"/>
    <w:basedOn w:val="Ttulo2Car"/>
    <w:link w:val="Estilo1"/>
    <w:rsid w:val="00BB59C5"/>
    <w:rPr>
      <w:rFonts w:ascii="Arial" w:eastAsia="Times New Roman" w:hAnsi="Arial" w:cs="Arial"/>
      <w:b/>
      <w:sz w:val="24"/>
      <w:szCs w:val="22"/>
      <w:lang w:val="en-U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78167">
      <w:bodyDiv w:val="1"/>
      <w:marLeft w:val="0"/>
      <w:marRight w:val="0"/>
      <w:marTop w:val="0"/>
      <w:marBottom w:val="0"/>
      <w:divBdr>
        <w:top w:val="none" w:sz="0" w:space="0" w:color="auto"/>
        <w:left w:val="none" w:sz="0" w:space="0" w:color="auto"/>
        <w:bottom w:val="none" w:sz="0" w:space="0" w:color="auto"/>
        <w:right w:val="none" w:sz="0" w:space="0" w:color="auto"/>
      </w:divBdr>
    </w:div>
    <w:div w:id="155434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hnofaq.org/posts/2019/09/how-business-intelligence-tools-help-your-business/" TargetMode="External"/><Relationship Id="rId18" Type="http://schemas.openxmlformats.org/officeDocument/2006/relationships/hyperlink" Target="https://www.tableau.com/learn/whitepapers/modern-approach-business-intelligence"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ableau.com/learn/articles/best-beautiful-data-visualization-examples" TargetMode="External"/><Relationship Id="rId20" Type="http://schemas.openxmlformats.org/officeDocument/2006/relationships/diagramLayout" Target="diagrams/layout1.xml"/><Relationship Id="rId29" Type="http://schemas.openxmlformats.org/officeDocument/2006/relationships/hyperlink" Target="https://platzi.com/blog/que-es-bi-business-intelligence/?gclid=Cj0KCQjwzLCVBhD3ARIsAPKYTcR6BzV_Pn7J-aFBht5il-Ak5S8pk-MEr3aAudIgIQSUaaD0eeacjNAaAt7BEALw_wcB&amp;gclsrc=aw.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hyperlink" Target="https://www.tableau.com/es-mx/learn/articles/business-intelligence-examples" TargetMode="External"/><Relationship Id="rId10" Type="http://schemas.openxmlformats.org/officeDocument/2006/relationships/hyperlink" Target="https://technofaq.org/posts/2019/09/how-business-intelligence-tools-help-your-business/" TargetMode="External"/><Relationship Id="rId19" Type="http://schemas.openxmlformats.org/officeDocument/2006/relationships/diagramData" Target="diagrams/data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chnofaq.org/posts/2019/09/how-business-intelligence-tools-help-your-business/" TargetMode="External"/><Relationship Id="rId14" Type="http://schemas.openxmlformats.org/officeDocument/2006/relationships/hyperlink" Target="https://creativecommons.org/licenses/by-nc-sa/3.0/" TargetMode="External"/><Relationship Id="rId22" Type="http://schemas.openxmlformats.org/officeDocument/2006/relationships/diagramColors" Target="diagrams/colors1.xml"/><Relationship Id="rId27" Type="http://schemas.openxmlformats.org/officeDocument/2006/relationships/hyperlink" Target="https://www.ibm.com/cl-es/topics/business-intelligence" TargetMode="External"/><Relationship Id="rId30" Type="http://schemas.openxmlformats.org/officeDocument/2006/relationships/hyperlink" Target="https://www.esan.edu.pe/conexion-esan/casos-de-exito-de-business-intelligence-5-lecciones-a-aprender" TargetMode="External"/><Relationship Id="rId35" Type="http://schemas.openxmlformats.org/officeDocument/2006/relationships/theme" Target="theme/theme1.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pes\AppData\Local\Microsoft\Office\16.0\DTS\es-ES%7b5767C233-4106-4E7B-B392-944CD40A8C7B%7d\%7bFAFFDB15-7E4D-4AA9-9B78-F5806BB48BFD%7dtf16392796_win3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B10799-3194-4A7E-9600-E8A8BE8EBC01}"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PE"/>
        </a:p>
      </dgm:t>
    </dgm:pt>
    <dgm:pt modelId="{81FC610D-B2CB-4FD5-AC35-70D03C1A18ED}">
      <dgm:prSet phldrT="[Texto]"/>
      <dgm:spPr/>
      <dgm:t>
        <a:bodyPr/>
        <a:lstStyle/>
        <a:p>
          <a:pPr>
            <a:buSzPts val="1000"/>
            <a:buFont typeface="Symbol" panose="05050102010706020507" pitchFamily="18" charset="2"/>
            <a:buChar char=""/>
          </a:pPr>
          <a:r>
            <a:rPr lang="es-PE"/>
            <a:t>Minería de datos: Uso de bases de datos, estadísticas y aprendizaje automático para descubrir tendencias en grandes conjuntos de datos.</a:t>
          </a:r>
        </a:p>
      </dgm:t>
    </dgm:pt>
    <dgm:pt modelId="{30C8A1CE-F1CA-4FB2-951F-306C5102D4B6}" type="parTrans" cxnId="{9E31F849-FA16-4C91-B742-689B1E5985F0}">
      <dgm:prSet/>
      <dgm:spPr/>
      <dgm:t>
        <a:bodyPr/>
        <a:lstStyle/>
        <a:p>
          <a:endParaRPr lang="es-PE"/>
        </a:p>
      </dgm:t>
    </dgm:pt>
    <dgm:pt modelId="{B6279C0F-9BBE-4A74-89D4-5C0FD51D7EBB}" type="sibTrans" cxnId="{9E31F849-FA16-4C91-B742-689B1E5985F0}">
      <dgm:prSet/>
      <dgm:spPr/>
      <dgm:t>
        <a:bodyPr/>
        <a:lstStyle/>
        <a:p>
          <a:endParaRPr lang="es-PE"/>
        </a:p>
      </dgm:t>
    </dgm:pt>
    <dgm:pt modelId="{2C02F99C-1E51-42D1-ADE9-AD6FA415176B}">
      <dgm:prSet phldrT="[Texto]"/>
      <dgm:spPr/>
      <dgm:t>
        <a:bodyPr/>
        <a:lstStyle/>
        <a:p>
          <a:pPr algn="just">
            <a:buSzPts val="1000"/>
            <a:buFont typeface="Symbol" panose="05050102010706020507" pitchFamily="18" charset="2"/>
            <a:buChar char=""/>
          </a:pPr>
          <a:r>
            <a:rPr lang="es-PE"/>
            <a:t>Generación de informes: Compartir el análisis de datos con las partes interesadas para que puedan sacar conclusiones y tomar decisiones.</a:t>
          </a:r>
        </a:p>
      </dgm:t>
    </dgm:pt>
    <dgm:pt modelId="{2D10AFBF-B595-40C1-8BA7-91133F3BD718}" type="parTrans" cxnId="{0031F44F-AA4A-4D5F-B7B6-22AE9FA83240}">
      <dgm:prSet/>
      <dgm:spPr/>
      <dgm:t>
        <a:bodyPr/>
        <a:lstStyle/>
        <a:p>
          <a:endParaRPr lang="es-PE"/>
        </a:p>
      </dgm:t>
    </dgm:pt>
    <dgm:pt modelId="{04426508-9D43-42AA-97C5-4C848452791A}" type="sibTrans" cxnId="{0031F44F-AA4A-4D5F-B7B6-22AE9FA83240}">
      <dgm:prSet/>
      <dgm:spPr/>
      <dgm:t>
        <a:bodyPr/>
        <a:lstStyle/>
        <a:p>
          <a:endParaRPr lang="es-PE"/>
        </a:p>
      </dgm:t>
    </dgm:pt>
    <dgm:pt modelId="{B65397C0-C989-48FE-9CF1-16E81D2D4B86}">
      <dgm:prSet phldrT="[Texto]"/>
      <dgm:spPr/>
      <dgm:t>
        <a:bodyPr/>
        <a:lstStyle/>
        <a:p>
          <a:pPr algn="just">
            <a:buSzPts val="1000"/>
            <a:buFont typeface="Symbol" panose="05050102010706020507" pitchFamily="18" charset="2"/>
            <a:buChar char=""/>
          </a:pPr>
          <a:r>
            <a:rPr lang="es-PE"/>
            <a:t>Valores de referencia y métricas y de rendimiento: Comparar los datos de rendimiento actuales con los datos históricos para realizar un seguimiento del rendimiento en función de los objetivos, normalmente utilizando dashboards personalizados.</a:t>
          </a:r>
        </a:p>
      </dgm:t>
    </dgm:pt>
    <dgm:pt modelId="{40D44EE1-6287-484E-ADE6-E0F99AFA44CC}" type="parTrans" cxnId="{C7109751-AB17-43E4-A567-ACA1F32DA04F}">
      <dgm:prSet/>
      <dgm:spPr/>
      <dgm:t>
        <a:bodyPr/>
        <a:lstStyle/>
        <a:p>
          <a:endParaRPr lang="es-PE"/>
        </a:p>
      </dgm:t>
    </dgm:pt>
    <dgm:pt modelId="{684E290C-7FD9-4629-96B3-6F2F1500C7EA}" type="sibTrans" cxnId="{C7109751-AB17-43E4-A567-ACA1F32DA04F}">
      <dgm:prSet/>
      <dgm:spPr/>
      <dgm:t>
        <a:bodyPr/>
        <a:lstStyle/>
        <a:p>
          <a:endParaRPr lang="es-PE"/>
        </a:p>
      </dgm:t>
    </dgm:pt>
    <dgm:pt modelId="{0009BFDD-8DC6-46C8-9E02-F3EA37F663F6}">
      <dgm:prSet/>
      <dgm:spPr/>
      <dgm:t>
        <a:bodyPr/>
        <a:lstStyle/>
        <a:p>
          <a:pPr>
            <a:buSzPts val="1000"/>
            <a:buFont typeface="Symbol" panose="05050102010706020507" pitchFamily="18" charset="2"/>
            <a:buChar char=""/>
          </a:pPr>
          <a:r>
            <a:rPr lang="es-PE"/>
            <a:t>Análisis descriptivo: Uso de análisis de datos preliminares para averiguar qué sucedió.</a:t>
          </a:r>
        </a:p>
      </dgm:t>
    </dgm:pt>
    <dgm:pt modelId="{07509A78-AD1F-43B5-8295-A83FF5F91732}" type="parTrans" cxnId="{714D4A15-ABF4-4AAD-8960-EEFE975BA696}">
      <dgm:prSet/>
      <dgm:spPr/>
      <dgm:t>
        <a:bodyPr/>
        <a:lstStyle/>
        <a:p>
          <a:endParaRPr lang="es-PE"/>
        </a:p>
      </dgm:t>
    </dgm:pt>
    <dgm:pt modelId="{EDC9DCCE-846A-4318-959C-1035B596E097}" type="sibTrans" cxnId="{714D4A15-ABF4-4AAD-8960-EEFE975BA696}">
      <dgm:prSet/>
      <dgm:spPr/>
      <dgm:t>
        <a:bodyPr/>
        <a:lstStyle/>
        <a:p>
          <a:endParaRPr lang="es-PE"/>
        </a:p>
      </dgm:t>
    </dgm:pt>
    <dgm:pt modelId="{D886AD34-7483-456B-9A55-8B5FAE35936D}">
      <dgm:prSet/>
      <dgm:spPr/>
      <dgm:t>
        <a:bodyPr/>
        <a:lstStyle/>
        <a:p>
          <a:pPr>
            <a:buSzPts val="1000"/>
            <a:buFont typeface="Symbol" panose="05050102010706020507" pitchFamily="18" charset="2"/>
            <a:buChar char=""/>
          </a:pPr>
          <a:r>
            <a:rPr lang="es-PE"/>
            <a:t>Generación de consultas: Para extraer las respuestas de los conjuntos de datos, la BI hace preguntas específicas sobre los datos.</a:t>
          </a:r>
        </a:p>
      </dgm:t>
    </dgm:pt>
    <dgm:pt modelId="{81EC3056-A588-47D9-B011-9C5A0C05BDC3}" type="parTrans" cxnId="{125C73B1-5C74-48B5-B811-CCF48A8B1237}">
      <dgm:prSet/>
      <dgm:spPr/>
      <dgm:t>
        <a:bodyPr/>
        <a:lstStyle/>
        <a:p>
          <a:endParaRPr lang="es-PE"/>
        </a:p>
      </dgm:t>
    </dgm:pt>
    <dgm:pt modelId="{18AF4C0C-FB24-40E2-A037-8832AC525552}" type="sibTrans" cxnId="{125C73B1-5C74-48B5-B811-CCF48A8B1237}">
      <dgm:prSet/>
      <dgm:spPr/>
      <dgm:t>
        <a:bodyPr/>
        <a:lstStyle/>
        <a:p>
          <a:endParaRPr lang="es-PE"/>
        </a:p>
      </dgm:t>
    </dgm:pt>
    <dgm:pt modelId="{355F6D92-726D-4712-A7FD-E1E09E80B366}">
      <dgm:prSet/>
      <dgm:spPr/>
      <dgm:t>
        <a:bodyPr/>
        <a:lstStyle/>
        <a:p>
          <a:pPr algn="just">
            <a:buSzPts val="1000"/>
            <a:buFont typeface="Symbol" panose="05050102010706020507" pitchFamily="18" charset="2"/>
            <a:buChar char=""/>
          </a:pPr>
          <a:r>
            <a:rPr lang="es-PE"/>
            <a:t>Análisis estadístico: Tomar los resultados de análisis descriptivos y explorar aún más los datos utilizando estadísticas para determinar cómo sucedió esta tendencia y por qué.</a:t>
          </a:r>
        </a:p>
      </dgm:t>
    </dgm:pt>
    <dgm:pt modelId="{5267C0FD-FF45-409C-B855-8E903C5A6CF8}" type="parTrans" cxnId="{C9A2FC86-51C5-4F90-A53A-E64A3E78ACE4}">
      <dgm:prSet/>
      <dgm:spPr/>
      <dgm:t>
        <a:bodyPr/>
        <a:lstStyle/>
        <a:p>
          <a:endParaRPr lang="es-PE"/>
        </a:p>
      </dgm:t>
    </dgm:pt>
    <dgm:pt modelId="{D6DF4F8C-D137-4335-8E45-2F5B8B991A4D}" type="sibTrans" cxnId="{C9A2FC86-51C5-4F90-A53A-E64A3E78ACE4}">
      <dgm:prSet/>
      <dgm:spPr/>
      <dgm:t>
        <a:bodyPr/>
        <a:lstStyle/>
        <a:p>
          <a:endParaRPr lang="es-PE"/>
        </a:p>
      </dgm:t>
    </dgm:pt>
    <dgm:pt modelId="{C27C0E68-948D-4969-AD84-47AFB1638EEF}">
      <dgm:prSet/>
      <dgm:spPr/>
      <dgm:t>
        <a:bodyPr/>
        <a:lstStyle/>
        <a:p>
          <a:pPr algn="just">
            <a:buSzPts val="1000"/>
            <a:buFont typeface="Symbol" panose="05050102010706020507" pitchFamily="18" charset="2"/>
            <a:buChar char=""/>
          </a:pPr>
          <a:r>
            <a:rPr lang="es-PE"/>
            <a:t>Visualización de datos: Convertir el análisis de datos en representaciones visuales como cuadros, gráficos e histogramas para consumir datos con mayor facilidad.</a:t>
          </a:r>
        </a:p>
      </dgm:t>
    </dgm:pt>
    <dgm:pt modelId="{214D9A0C-242F-491F-827F-80CD8A69D28A}" type="parTrans" cxnId="{1988F435-08C8-473E-82DF-E1F29F4833D3}">
      <dgm:prSet/>
      <dgm:spPr/>
      <dgm:t>
        <a:bodyPr/>
        <a:lstStyle/>
        <a:p>
          <a:endParaRPr lang="es-PE"/>
        </a:p>
      </dgm:t>
    </dgm:pt>
    <dgm:pt modelId="{15E14E66-7EB9-46E2-8E4D-FA1558C83361}" type="sibTrans" cxnId="{1988F435-08C8-473E-82DF-E1F29F4833D3}">
      <dgm:prSet/>
      <dgm:spPr/>
      <dgm:t>
        <a:bodyPr/>
        <a:lstStyle/>
        <a:p>
          <a:endParaRPr lang="es-PE"/>
        </a:p>
      </dgm:t>
    </dgm:pt>
    <dgm:pt modelId="{2E786BCF-374B-43F3-8BD1-F8BC80ED2330}">
      <dgm:prSet/>
      <dgm:spPr/>
      <dgm:t>
        <a:bodyPr/>
        <a:lstStyle/>
        <a:p>
          <a:pPr algn="just">
            <a:buSzPts val="1000"/>
            <a:buFont typeface="Symbol" panose="05050102010706020507" pitchFamily="18" charset="2"/>
            <a:buChar char=""/>
          </a:pPr>
          <a:r>
            <a:rPr lang="es-PE"/>
            <a:t>Análisis visual: Explorar datos a través de la narración visual para comunicar ideas sobre la marcha y mantenerte dentro del flujo de análisis.</a:t>
          </a:r>
        </a:p>
      </dgm:t>
    </dgm:pt>
    <dgm:pt modelId="{E51D3640-7401-43FD-9F90-9823D59F37DC}" type="parTrans" cxnId="{1166E376-9612-4215-ADC5-32A2C211EFEC}">
      <dgm:prSet/>
      <dgm:spPr/>
      <dgm:t>
        <a:bodyPr/>
        <a:lstStyle/>
        <a:p>
          <a:endParaRPr lang="es-PE"/>
        </a:p>
      </dgm:t>
    </dgm:pt>
    <dgm:pt modelId="{3BE16401-EFEB-4DDA-905E-4C21C07ED368}" type="sibTrans" cxnId="{1166E376-9612-4215-ADC5-32A2C211EFEC}">
      <dgm:prSet/>
      <dgm:spPr/>
      <dgm:t>
        <a:bodyPr/>
        <a:lstStyle/>
        <a:p>
          <a:endParaRPr lang="es-PE"/>
        </a:p>
      </dgm:t>
    </dgm:pt>
    <dgm:pt modelId="{BF4C96E9-2486-4864-96C3-D67FED3A9523}">
      <dgm:prSet/>
      <dgm:spPr/>
      <dgm:t>
        <a:bodyPr/>
        <a:lstStyle/>
        <a:p>
          <a:pPr algn="just">
            <a:buSzPts val="1000"/>
            <a:buFont typeface="Symbol" panose="05050102010706020507" pitchFamily="18" charset="2"/>
            <a:buChar char=""/>
          </a:pPr>
          <a:r>
            <a:rPr lang="es-PE"/>
            <a:t>Análisis visual: Explorar datos a través de la narración visual para comunicar ideas sobre la marcha y mantenerte dentro del flujo de análisis.</a:t>
          </a:r>
        </a:p>
      </dgm:t>
    </dgm:pt>
    <dgm:pt modelId="{FF410971-04D0-45E9-BFE8-F088EA4B90ED}" type="parTrans" cxnId="{CD3E5172-0489-4A33-B86C-6397D9B39BDB}">
      <dgm:prSet/>
      <dgm:spPr/>
      <dgm:t>
        <a:bodyPr/>
        <a:lstStyle/>
        <a:p>
          <a:endParaRPr lang="es-PE"/>
        </a:p>
      </dgm:t>
    </dgm:pt>
    <dgm:pt modelId="{ED09C6E6-3054-40A8-B795-8DEF9CA317CC}" type="sibTrans" cxnId="{CD3E5172-0489-4A33-B86C-6397D9B39BDB}">
      <dgm:prSet/>
      <dgm:spPr/>
      <dgm:t>
        <a:bodyPr/>
        <a:lstStyle/>
        <a:p>
          <a:endParaRPr lang="es-PE"/>
        </a:p>
      </dgm:t>
    </dgm:pt>
    <dgm:pt modelId="{0BD5CE82-509B-4E37-995C-1947657E5324}">
      <dgm:prSet/>
      <dgm:spPr/>
      <dgm:t>
        <a:bodyPr/>
        <a:lstStyle/>
        <a:p>
          <a:pPr algn="just">
            <a:buSzPts val="1000"/>
            <a:buFont typeface="Symbol" panose="05050102010706020507" pitchFamily="18" charset="2"/>
            <a:buChar char=""/>
          </a:pPr>
          <a:r>
            <a:rPr lang="es-PE"/>
            <a:t>Preparación de datos: Compilar múltiples fuentes de datos, identificando las dimensiones y medidas, preparándolos para el análisis de datos. (TABLEAU, s.f.)</a:t>
          </a:r>
        </a:p>
      </dgm:t>
    </dgm:pt>
    <dgm:pt modelId="{326EA613-6DF2-445D-9095-E82E7918D227}" type="parTrans" cxnId="{E373714D-E1D5-45F1-ACF6-550DD2C9361A}">
      <dgm:prSet/>
      <dgm:spPr/>
      <dgm:t>
        <a:bodyPr/>
        <a:lstStyle/>
        <a:p>
          <a:endParaRPr lang="es-PE"/>
        </a:p>
      </dgm:t>
    </dgm:pt>
    <dgm:pt modelId="{4FC415D3-660B-4AFC-A34A-BFE162363C62}" type="sibTrans" cxnId="{E373714D-E1D5-45F1-ACF6-550DD2C9361A}">
      <dgm:prSet/>
      <dgm:spPr/>
      <dgm:t>
        <a:bodyPr/>
        <a:lstStyle/>
        <a:p>
          <a:endParaRPr lang="es-PE"/>
        </a:p>
      </dgm:t>
    </dgm:pt>
    <dgm:pt modelId="{FDAFC728-2966-4DF3-A6E2-EB1DA9E2D6BE}" type="pres">
      <dgm:prSet presAssocID="{D4B10799-3194-4A7E-9600-E8A8BE8EBC01}" presName="Name0" presStyleCnt="0">
        <dgm:presLayoutVars>
          <dgm:dir/>
          <dgm:resizeHandles val="exact"/>
        </dgm:presLayoutVars>
      </dgm:prSet>
      <dgm:spPr/>
    </dgm:pt>
    <dgm:pt modelId="{17803281-4DD9-49BE-A86D-F119562B04DA}" type="pres">
      <dgm:prSet presAssocID="{81FC610D-B2CB-4FD5-AC35-70D03C1A18ED}" presName="composite" presStyleCnt="0"/>
      <dgm:spPr/>
    </dgm:pt>
    <dgm:pt modelId="{07BC77D2-DC95-4261-9EB2-CA30028EE7ED}" type="pres">
      <dgm:prSet presAssocID="{81FC610D-B2CB-4FD5-AC35-70D03C1A18ED}" presName="rect1" presStyleLbl="trAlignAcc1" presStyleIdx="0" presStyleCnt="10" custLinFactNeighborX="-26532" custLinFactNeighborY="-23477">
        <dgm:presLayoutVars>
          <dgm:bulletEnabled val="1"/>
        </dgm:presLayoutVars>
      </dgm:prSet>
      <dgm:spPr/>
    </dgm:pt>
    <dgm:pt modelId="{C4B692DA-F541-4826-A43A-9F33953FD218}" type="pres">
      <dgm:prSet presAssocID="{81FC610D-B2CB-4FD5-AC35-70D03C1A18ED}" presName="rect2" presStyleLbl="fgImgPlace1" presStyleIdx="0" presStyleCnt="10" custScaleX="103597" custLinFactX="-47142" custLinFactNeighborX="-100000" custLinFactNeighborY="-10075"/>
      <dgm:spPr>
        <a:solidFill>
          <a:schemeClr val="accent5">
            <a:lumMod val="75000"/>
          </a:schemeClr>
        </a:solidFill>
      </dgm:spPr>
    </dgm:pt>
    <dgm:pt modelId="{BFE06AA2-786C-4C4D-B051-35C0DB0888F3}" type="pres">
      <dgm:prSet presAssocID="{B6279C0F-9BBE-4A74-89D4-5C0FD51D7EBB}" presName="sibTrans" presStyleCnt="0"/>
      <dgm:spPr/>
    </dgm:pt>
    <dgm:pt modelId="{73682AAC-F01F-4F04-883B-117BC47993AD}" type="pres">
      <dgm:prSet presAssocID="{2C02F99C-1E51-42D1-ADE9-AD6FA415176B}" presName="composite" presStyleCnt="0"/>
      <dgm:spPr/>
    </dgm:pt>
    <dgm:pt modelId="{4B18F9A6-DD90-4198-873F-65ABEC969CF1}" type="pres">
      <dgm:prSet presAssocID="{2C02F99C-1E51-42D1-ADE9-AD6FA415176B}" presName="rect1" presStyleLbl="trAlignAcc1" presStyleIdx="1" presStyleCnt="10" custScaleX="102577" custLinFactNeighborX="2467" custLinFactNeighborY="-21160">
        <dgm:presLayoutVars>
          <dgm:bulletEnabled val="1"/>
        </dgm:presLayoutVars>
      </dgm:prSet>
      <dgm:spPr/>
    </dgm:pt>
    <dgm:pt modelId="{2987D555-9C17-442B-9156-AE475032A46F}" type="pres">
      <dgm:prSet presAssocID="{2C02F99C-1E51-42D1-ADE9-AD6FA415176B}" presName="rect2" presStyleLbl="fgImgPlace1" presStyleIdx="1" presStyleCnt="10" custScaleX="98342" custScaleY="100817" custLinFactNeighborX="-3783" custLinFactNeighborY="-7566"/>
      <dgm:spPr>
        <a:solidFill>
          <a:schemeClr val="accent2">
            <a:lumMod val="75000"/>
          </a:schemeClr>
        </a:solidFill>
      </dgm:spPr>
    </dgm:pt>
    <dgm:pt modelId="{CD297D9B-0574-493C-9C44-94B35BF5E050}" type="pres">
      <dgm:prSet presAssocID="{04426508-9D43-42AA-97C5-4C848452791A}" presName="sibTrans" presStyleCnt="0"/>
      <dgm:spPr/>
    </dgm:pt>
    <dgm:pt modelId="{58FAF1F1-8F25-4C78-90F6-FF69566C704F}" type="pres">
      <dgm:prSet presAssocID="{0009BFDD-8DC6-46C8-9E02-F3EA37F663F6}" presName="composite" presStyleCnt="0"/>
      <dgm:spPr/>
    </dgm:pt>
    <dgm:pt modelId="{66E09BFF-0EA2-42BE-AD9A-BDBE5223389F}" type="pres">
      <dgm:prSet presAssocID="{0009BFDD-8DC6-46C8-9E02-F3EA37F663F6}" presName="rect1" presStyleLbl="trAlignAcc1" presStyleIdx="2" presStyleCnt="10" custLinFactNeighborX="-26628" custLinFactNeighborY="-1157">
        <dgm:presLayoutVars>
          <dgm:bulletEnabled val="1"/>
        </dgm:presLayoutVars>
      </dgm:prSet>
      <dgm:spPr/>
    </dgm:pt>
    <dgm:pt modelId="{FC04A93E-E29F-404A-BD08-A4C3565310A5}" type="pres">
      <dgm:prSet presAssocID="{0009BFDD-8DC6-46C8-9E02-F3EA37F663F6}" presName="rect2" presStyleLbl="fgImgPlace1" presStyleIdx="2" presStyleCnt="10" custScaleX="103802" custLinFactX="-36537" custLinFactNeighborX="-100000" custLinFactNeighborY="10075"/>
      <dgm:spPr>
        <a:solidFill>
          <a:schemeClr val="accent5">
            <a:lumMod val="75000"/>
          </a:schemeClr>
        </a:solidFill>
      </dgm:spPr>
    </dgm:pt>
    <dgm:pt modelId="{73D1ED54-98EC-4E25-9806-66C0813786C8}" type="pres">
      <dgm:prSet presAssocID="{EDC9DCCE-846A-4318-959C-1035B596E097}" presName="sibTrans" presStyleCnt="0"/>
      <dgm:spPr/>
    </dgm:pt>
    <dgm:pt modelId="{9C235308-52BC-4168-BC0B-C3CD64975529}" type="pres">
      <dgm:prSet presAssocID="{B65397C0-C989-48FE-9CF1-16E81D2D4B86}" presName="composite" presStyleCnt="0"/>
      <dgm:spPr/>
    </dgm:pt>
    <dgm:pt modelId="{6379036E-B26D-4B6F-A791-7584E9EB842A}" type="pres">
      <dgm:prSet presAssocID="{B65397C0-C989-48FE-9CF1-16E81D2D4B86}" presName="rect1" presStyleLbl="trAlignAcc1" presStyleIdx="3" presStyleCnt="10" custLinFactNeighborX="834" custLinFactNeighborY="-2648">
        <dgm:presLayoutVars>
          <dgm:bulletEnabled val="1"/>
        </dgm:presLayoutVars>
      </dgm:prSet>
      <dgm:spPr/>
    </dgm:pt>
    <dgm:pt modelId="{36AFCF89-007E-4396-B369-5C1C6AEC4BDE}" type="pres">
      <dgm:prSet presAssocID="{B65397C0-C989-48FE-9CF1-16E81D2D4B86}" presName="rect2" presStyleLbl="fgImgPlace1" presStyleIdx="3" presStyleCnt="10" custScaleX="103516" custLinFactNeighborY="6305"/>
      <dgm:spPr>
        <a:solidFill>
          <a:schemeClr val="accent2">
            <a:lumMod val="75000"/>
          </a:schemeClr>
        </a:solidFill>
      </dgm:spPr>
    </dgm:pt>
    <dgm:pt modelId="{F8BA9D66-8E31-4CD4-AB28-0FD9A595D336}" type="pres">
      <dgm:prSet presAssocID="{684E290C-7FD9-4629-96B3-6F2F1500C7EA}" presName="sibTrans" presStyleCnt="0"/>
      <dgm:spPr/>
    </dgm:pt>
    <dgm:pt modelId="{AD79895D-2A59-4E3B-988A-0A3991B1C0A4}" type="pres">
      <dgm:prSet presAssocID="{D886AD34-7483-456B-9A55-8B5FAE35936D}" presName="composite" presStyleCnt="0"/>
      <dgm:spPr/>
    </dgm:pt>
    <dgm:pt modelId="{D03D5297-E36C-47E4-BCE8-7B7443CC9AFE}" type="pres">
      <dgm:prSet presAssocID="{D886AD34-7483-456B-9A55-8B5FAE35936D}" presName="rect1" presStyleLbl="trAlignAcc1" presStyleIdx="4" presStyleCnt="10" custScaleY="94755" custLinFactNeighborX="-27458" custLinFactNeighborY="-5320">
        <dgm:presLayoutVars>
          <dgm:bulletEnabled val="1"/>
        </dgm:presLayoutVars>
      </dgm:prSet>
      <dgm:spPr/>
    </dgm:pt>
    <dgm:pt modelId="{6DB1888F-D7A1-4CEC-92F5-9F48636EB886}" type="pres">
      <dgm:prSet presAssocID="{D886AD34-7483-456B-9A55-8B5FAE35936D}" presName="rect2" presStyleLbl="fgImgPlace1" presStyleIdx="4" presStyleCnt="10" custScaleX="98198" custScaleY="93035" custLinFactX="-100000" custLinFactNeighborX="-152467" custLinFactNeighborY="5678"/>
      <dgm:spPr>
        <a:solidFill>
          <a:schemeClr val="accent2">
            <a:lumMod val="75000"/>
          </a:schemeClr>
        </a:solidFill>
      </dgm:spPr>
    </dgm:pt>
    <dgm:pt modelId="{BF5785FA-0C40-4D38-A790-C55B81BA1B79}" type="pres">
      <dgm:prSet presAssocID="{18AF4C0C-FB24-40E2-A037-8832AC525552}" presName="sibTrans" presStyleCnt="0"/>
      <dgm:spPr/>
    </dgm:pt>
    <dgm:pt modelId="{A31329C7-82BB-4C1C-A77B-25E0F7C2BA06}" type="pres">
      <dgm:prSet presAssocID="{355F6D92-726D-4712-A7FD-E1E09E80B366}" presName="composite" presStyleCnt="0"/>
      <dgm:spPr/>
    </dgm:pt>
    <dgm:pt modelId="{EC3BB1F7-3E66-43A7-B265-3906EDFFCE97}" type="pres">
      <dgm:prSet presAssocID="{355F6D92-726D-4712-A7FD-E1E09E80B366}" presName="rect1" presStyleLbl="trAlignAcc1" presStyleIdx="5" presStyleCnt="10" custLinFactNeighborX="1656" custLinFactNeighborY="-2648">
        <dgm:presLayoutVars>
          <dgm:bulletEnabled val="1"/>
        </dgm:presLayoutVars>
      </dgm:prSet>
      <dgm:spPr/>
    </dgm:pt>
    <dgm:pt modelId="{88F9023E-020A-4686-A08C-AFBB8E59EE69}" type="pres">
      <dgm:prSet presAssocID="{355F6D92-726D-4712-A7FD-E1E09E80B366}" presName="rect2" presStyleLbl="fgImgPlace1" presStyleIdx="5" presStyleCnt="10" custLinFactNeighborY="6305"/>
      <dgm:spPr>
        <a:solidFill>
          <a:schemeClr val="accent2">
            <a:lumMod val="75000"/>
          </a:schemeClr>
        </a:solidFill>
      </dgm:spPr>
    </dgm:pt>
    <dgm:pt modelId="{FD47EBEB-2C34-4F6E-BDE3-0611BA5829D2}" type="pres">
      <dgm:prSet presAssocID="{D6DF4F8C-D137-4335-8E45-2F5B8B991A4D}" presName="sibTrans" presStyleCnt="0"/>
      <dgm:spPr/>
    </dgm:pt>
    <dgm:pt modelId="{59630B14-79EC-4C31-909E-26D6F6D5ADFD}" type="pres">
      <dgm:prSet presAssocID="{C27C0E68-948D-4969-AD84-47AFB1638EEF}" presName="composite" presStyleCnt="0"/>
      <dgm:spPr/>
    </dgm:pt>
    <dgm:pt modelId="{C4DB21D5-DEF1-4C36-858C-DB35A485F1C6}" type="pres">
      <dgm:prSet presAssocID="{C27C0E68-948D-4969-AD84-47AFB1638EEF}" presName="rect1" presStyleLbl="trAlignAcc1" presStyleIdx="6" presStyleCnt="10" custScaleY="92973" custLinFactNeighborX="-27287" custLinFactNeighborY="-10578">
        <dgm:presLayoutVars>
          <dgm:bulletEnabled val="1"/>
        </dgm:presLayoutVars>
      </dgm:prSet>
      <dgm:spPr/>
    </dgm:pt>
    <dgm:pt modelId="{266D34E8-5D0B-4DE3-99B0-2CFA0F5230FF}" type="pres">
      <dgm:prSet presAssocID="{C27C0E68-948D-4969-AD84-47AFB1638EEF}" presName="rect2" presStyleLbl="fgImgPlace1" presStyleIdx="6" presStyleCnt="10" custScaleX="100493" custScaleY="89743" custLinFactX="-35603" custLinFactNeighborX="-100000" custLinFactNeighborY="1259"/>
      <dgm:spPr>
        <a:solidFill>
          <a:schemeClr val="accent2">
            <a:lumMod val="75000"/>
          </a:schemeClr>
        </a:solidFill>
      </dgm:spPr>
    </dgm:pt>
    <dgm:pt modelId="{0ECDFA36-99C5-4EBB-A2DE-C399586B3F67}" type="pres">
      <dgm:prSet presAssocID="{15E14E66-7EB9-46E2-8E4D-FA1558C83361}" presName="sibTrans" presStyleCnt="0"/>
      <dgm:spPr/>
    </dgm:pt>
    <dgm:pt modelId="{0EA440FA-3412-42DB-875E-79551DAC95DC}" type="pres">
      <dgm:prSet presAssocID="{2E786BCF-374B-43F3-8BD1-F8BC80ED2330}" presName="composite" presStyleCnt="0"/>
      <dgm:spPr/>
    </dgm:pt>
    <dgm:pt modelId="{5CE07ADC-A367-49FB-8BC2-77C66F9F8A8D}" type="pres">
      <dgm:prSet presAssocID="{2E786BCF-374B-43F3-8BD1-F8BC80ED2330}" presName="rect1" presStyleLbl="trAlignAcc1" presStyleIdx="7" presStyleCnt="10" custLinFactNeighborX="2070" custLinFactNeighborY="-2648">
        <dgm:presLayoutVars>
          <dgm:bulletEnabled val="1"/>
        </dgm:presLayoutVars>
      </dgm:prSet>
      <dgm:spPr/>
    </dgm:pt>
    <dgm:pt modelId="{C0B65911-263B-4667-9E33-EDD4095858E9}" type="pres">
      <dgm:prSet presAssocID="{2E786BCF-374B-43F3-8BD1-F8BC80ED2330}" presName="rect2" presStyleLbl="fgImgPlace1" presStyleIdx="7" presStyleCnt="10" custLinFactNeighborY="6305"/>
      <dgm:spPr>
        <a:solidFill>
          <a:schemeClr val="accent2">
            <a:lumMod val="75000"/>
          </a:schemeClr>
        </a:solidFill>
      </dgm:spPr>
    </dgm:pt>
    <dgm:pt modelId="{40882599-C7CC-4303-9389-2AC681179D58}" type="pres">
      <dgm:prSet presAssocID="{3BE16401-EFEB-4DDA-905E-4C21C07ED368}" presName="sibTrans" presStyleCnt="0"/>
      <dgm:spPr/>
    </dgm:pt>
    <dgm:pt modelId="{FB1C5EB3-6686-49CC-B3EB-F5BF3625EFBC}" type="pres">
      <dgm:prSet presAssocID="{BF4C96E9-2486-4864-96C3-D67FED3A9523}" presName="composite" presStyleCnt="0"/>
      <dgm:spPr/>
    </dgm:pt>
    <dgm:pt modelId="{E94F4DFA-AAAD-498E-A0BA-BBE561910799}" type="pres">
      <dgm:prSet presAssocID="{BF4C96E9-2486-4864-96C3-D67FED3A9523}" presName="rect1" presStyleLbl="trAlignAcc1" presStyleIdx="8" presStyleCnt="10" custScaleY="85465" custLinFactNeighborX="-26544" custLinFactNeighborY="-6772">
        <dgm:presLayoutVars>
          <dgm:bulletEnabled val="1"/>
        </dgm:presLayoutVars>
      </dgm:prSet>
      <dgm:spPr/>
    </dgm:pt>
    <dgm:pt modelId="{66C65A7F-4719-4EA3-B2BC-70A751EA4D24}" type="pres">
      <dgm:prSet presAssocID="{BF4C96E9-2486-4864-96C3-D67FED3A9523}" presName="rect2" presStyleLbl="fgImgPlace1" presStyleIdx="8" presStyleCnt="10" custScaleX="104738" custScaleY="95290" custLinFactX="-36243" custLinFactNeighborX="-100000" custLinFactNeighborY="2519"/>
      <dgm:spPr>
        <a:solidFill>
          <a:schemeClr val="accent2">
            <a:lumMod val="75000"/>
          </a:schemeClr>
        </a:solidFill>
      </dgm:spPr>
    </dgm:pt>
    <dgm:pt modelId="{2484B1B8-2975-4438-8A32-64B998077091}" type="pres">
      <dgm:prSet presAssocID="{ED09C6E6-3054-40A8-B795-8DEF9CA317CC}" presName="sibTrans" presStyleCnt="0"/>
      <dgm:spPr/>
    </dgm:pt>
    <dgm:pt modelId="{32585642-E845-4BA4-A35C-C2724FE91EAE}" type="pres">
      <dgm:prSet presAssocID="{0BD5CE82-509B-4E37-995C-1947657E5324}" presName="composite" presStyleCnt="0"/>
      <dgm:spPr/>
    </dgm:pt>
    <dgm:pt modelId="{3FE5094A-4556-461A-A107-E05D4C3026D6}" type="pres">
      <dgm:prSet presAssocID="{0BD5CE82-509B-4E37-995C-1947657E5324}" presName="rect1" presStyleLbl="trAlignAcc1" presStyleIdx="9" presStyleCnt="10" custLinFactNeighborX="2484" custLinFactNeighborY="-3972">
        <dgm:presLayoutVars>
          <dgm:bulletEnabled val="1"/>
        </dgm:presLayoutVars>
      </dgm:prSet>
      <dgm:spPr/>
    </dgm:pt>
    <dgm:pt modelId="{04E20C23-0832-4AC6-AF08-A1CFABBCEAD4}" type="pres">
      <dgm:prSet presAssocID="{0BD5CE82-509B-4E37-995C-1947657E5324}" presName="rect2" presStyleLbl="fgImgPlace1" presStyleIdx="9" presStyleCnt="10" custLinFactNeighborY="6305"/>
      <dgm:spPr>
        <a:solidFill>
          <a:schemeClr val="accent2">
            <a:lumMod val="75000"/>
          </a:schemeClr>
        </a:solidFill>
      </dgm:spPr>
    </dgm:pt>
  </dgm:ptLst>
  <dgm:cxnLst>
    <dgm:cxn modelId="{714D4A15-ABF4-4AAD-8960-EEFE975BA696}" srcId="{D4B10799-3194-4A7E-9600-E8A8BE8EBC01}" destId="{0009BFDD-8DC6-46C8-9E02-F3EA37F663F6}" srcOrd="2" destOrd="0" parTransId="{07509A78-AD1F-43B5-8295-A83FF5F91732}" sibTransId="{EDC9DCCE-846A-4318-959C-1035B596E097}"/>
    <dgm:cxn modelId="{B2E3D72C-8722-4A1F-88B3-36148A87EF8D}" type="presOf" srcId="{0009BFDD-8DC6-46C8-9E02-F3EA37F663F6}" destId="{66E09BFF-0EA2-42BE-AD9A-BDBE5223389F}" srcOrd="0" destOrd="0" presId="urn:microsoft.com/office/officeart/2008/layout/PictureStrips"/>
    <dgm:cxn modelId="{1988F435-08C8-473E-82DF-E1F29F4833D3}" srcId="{D4B10799-3194-4A7E-9600-E8A8BE8EBC01}" destId="{C27C0E68-948D-4969-AD84-47AFB1638EEF}" srcOrd="6" destOrd="0" parTransId="{214D9A0C-242F-491F-827F-80CD8A69D28A}" sibTransId="{15E14E66-7EB9-46E2-8E4D-FA1558C83361}"/>
    <dgm:cxn modelId="{1641D943-85FF-4547-BD0F-945E0B15EB0A}" type="presOf" srcId="{2E786BCF-374B-43F3-8BD1-F8BC80ED2330}" destId="{5CE07ADC-A367-49FB-8BC2-77C66F9F8A8D}" srcOrd="0" destOrd="0" presId="urn:microsoft.com/office/officeart/2008/layout/PictureStrips"/>
    <dgm:cxn modelId="{9E31F849-FA16-4C91-B742-689B1E5985F0}" srcId="{D4B10799-3194-4A7E-9600-E8A8BE8EBC01}" destId="{81FC610D-B2CB-4FD5-AC35-70D03C1A18ED}" srcOrd="0" destOrd="0" parTransId="{30C8A1CE-F1CA-4FB2-951F-306C5102D4B6}" sibTransId="{B6279C0F-9BBE-4A74-89D4-5C0FD51D7EBB}"/>
    <dgm:cxn modelId="{2A401B4D-C4E9-4696-B677-77F18AC46C08}" type="presOf" srcId="{2C02F99C-1E51-42D1-ADE9-AD6FA415176B}" destId="{4B18F9A6-DD90-4198-873F-65ABEC969CF1}" srcOrd="0" destOrd="0" presId="urn:microsoft.com/office/officeart/2008/layout/PictureStrips"/>
    <dgm:cxn modelId="{E373714D-E1D5-45F1-ACF6-550DD2C9361A}" srcId="{D4B10799-3194-4A7E-9600-E8A8BE8EBC01}" destId="{0BD5CE82-509B-4E37-995C-1947657E5324}" srcOrd="9" destOrd="0" parTransId="{326EA613-6DF2-445D-9095-E82E7918D227}" sibTransId="{4FC415D3-660B-4AFC-A34A-BFE162363C62}"/>
    <dgm:cxn modelId="{0031F44F-AA4A-4D5F-B7B6-22AE9FA83240}" srcId="{D4B10799-3194-4A7E-9600-E8A8BE8EBC01}" destId="{2C02F99C-1E51-42D1-ADE9-AD6FA415176B}" srcOrd="1" destOrd="0" parTransId="{2D10AFBF-B595-40C1-8BA7-91133F3BD718}" sibTransId="{04426508-9D43-42AA-97C5-4C848452791A}"/>
    <dgm:cxn modelId="{C7109751-AB17-43E4-A567-ACA1F32DA04F}" srcId="{D4B10799-3194-4A7E-9600-E8A8BE8EBC01}" destId="{B65397C0-C989-48FE-9CF1-16E81D2D4B86}" srcOrd="3" destOrd="0" parTransId="{40D44EE1-6287-484E-ADE6-E0F99AFA44CC}" sibTransId="{684E290C-7FD9-4629-96B3-6F2F1500C7EA}"/>
    <dgm:cxn modelId="{CD3E5172-0489-4A33-B86C-6397D9B39BDB}" srcId="{D4B10799-3194-4A7E-9600-E8A8BE8EBC01}" destId="{BF4C96E9-2486-4864-96C3-D67FED3A9523}" srcOrd="8" destOrd="0" parTransId="{FF410971-04D0-45E9-BFE8-F088EA4B90ED}" sibTransId="{ED09C6E6-3054-40A8-B795-8DEF9CA317CC}"/>
    <dgm:cxn modelId="{1166E376-9612-4215-ADC5-32A2C211EFEC}" srcId="{D4B10799-3194-4A7E-9600-E8A8BE8EBC01}" destId="{2E786BCF-374B-43F3-8BD1-F8BC80ED2330}" srcOrd="7" destOrd="0" parTransId="{E51D3640-7401-43FD-9F90-9823D59F37DC}" sibTransId="{3BE16401-EFEB-4DDA-905E-4C21C07ED368}"/>
    <dgm:cxn modelId="{D31B8F57-34F5-4FB8-8D00-95E26B1F30EE}" type="presOf" srcId="{C27C0E68-948D-4969-AD84-47AFB1638EEF}" destId="{C4DB21D5-DEF1-4C36-858C-DB35A485F1C6}" srcOrd="0" destOrd="0" presId="urn:microsoft.com/office/officeart/2008/layout/PictureStrips"/>
    <dgm:cxn modelId="{FCA3F977-0EA2-40A8-B598-47235694087D}" type="presOf" srcId="{D4B10799-3194-4A7E-9600-E8A8BE8EBC01}" destId="{FDAFC728-2966-4DF3-A6E2-EB1DA9E2D6BE}" srcOrd="0" destOrd="0" presId="urn:microsoft.com/office/officeart/2008/layout/PictureStrips"/>
    <dgm:cxn modelId="{C9A2FC86-51C5-4F90-A53A-E64A3E78ACE4}" srcId="{D4B10799-3194-4A7E-9600-E8A8BE8EBC01}" destId="{355F6D92-726D-4712-A7FD-E1E09E80B366}" srcOrd="5" destOrd="0" parTransId="{5267C0FD-FF45-409C-B855-8E903C5A6CF8}" sibTransId="{D6DF4F8C-D137-4335-8E45-2F5B8B991A4D}"/>
    <dgm:cxn modelId="{F402468A-5A3D-44D6-8EE9-CEBCC56AF4FF}" type="presOf" srcId="{BF4C96E9-2486-4864-96C3-D67FED3A9523}" destId="{E94F4DFA-AAAD-498E-A0BA-BBE561910799}" srcOrd="0" destOrd="0" presId="urn:microsoft.com/office/officeart/2008/layout/PictureStrips"/>
    <dgm:cxn modelId="{ED2F58A8-F973-4278-A735-26DC3E2B74BD}" type="presOf" srcId="{355F6D92-726D-4712-A7FD-E1E09E80B366}" destId="{EC3BB1F7-3E66-43A7-B265-3906EDFFCE97}" srcOrd="0" destOrd="0" presId="urn:microsoft.com/office/officeart/2008/layout/PictureStrips"/>
    <dgm:cxn modelId="{D8576DAA-AB36-4E0B-ABB6-CFD1FFD0FD61}" type="presOf" srcId="{0BD5CE82-509B-4E37-995C-1947657E5324}" destId="{3FE5094A-4556-461A-A107-E05D4C3026D6}" srcOrd="0" destOrd="0" presId="urn:microsoft.com/office/officeart/2008/layout/PictureStrips"/>
    <dgm:cxn modelId="{125C73B1-5C74-48B5-B811-CCF48A8B1237}" srcId="{D4B10799-3194-4A7E-9600-E8A8BE8EBC01}" destId="{D886AD34-7483-456B-9A55-8B5FAE35936D}" srcOrd="4" destOrd="0" parTransId="{81EC3056-A588-47D9-B011-9C5A0C05BDC3}" sibTransId="{18AF4C0C-FB24-40E2-A037-8832AC525552}"/>
    <dgm:cxn modelId="{8093ABD0-B623-4EDF-91F7-4ED4EFBDB105}" type="presOf" srcId="{B65397C0-C989-48FE-9CF1-16E81D2D4B86}" destId="{6379036E-B26D-4B6F-A791-7584E9EB842A}" srcOrd="0" destOrd="0" presId="urn:microsoft.com/office/officeart/2008/layout/PictureStrips"/>
    <dgm:cxn modelId="{E683F7F5-DA2E-4F3D-9453-D2082A2BFB64}" type="presOf" srcId="{D886AD34-7483-456B-9A55-8B5FAE35936D}" destId="{D03D5297-E36C-47E4-BCE8-7B7443CC9AFE}" srcOrd="0" destOrd="0" presId="urn:microsoft.com/office/officeart/2008/layout/PictureStrips"/>
    <dgm:cxn modelId="{AF0AADFB-76F3-4C35-8B86-8A11BC6FDF13}" type="presOf" srcId="{81FC610D-B2CB-4FD5-AC35-70D03C1A18ED}" destId="{07BC77D2-DC95-4261-9EB2-CA30028EE7ED}" srcOrd="0" destOrd="0" presId="urn:microsoft.com/office/officeart/2008/layout/PictureStrips"/>
    <dgm:cxn modelId="{BD89B95C-4EBC-4092-8F8B-098BE8B4C012}" type="presParOf" srcId="{FDAFC728-2966-4DF3-A6E2-EB1DA9E2D6BE}" destId="{17803281-4DD9-49BE-A86D-F119562B04DA}" srcOrd="0" destOrd="0" presId="urn:microsoft.com/office/officeart/2008/layout/PictureStrips"/>
    <dgm:cxn modelId="{E5B951E9-4D82-4C44-A79C-C7EA16E96EC6}" type="presParOf" srcId="{17803281-4DD9-49BE-A86D-F119562B04DA}" destId="{07BC77D2-DC95-4261-9EB2-CA30028EE7ED}" srcOrd="0" destOrd="0" presId="urn:microsoft.com/office/officeart/2008/layout/PictureStrips"/>
    <dgm:cxn modelId="{E0A3D271-E1BE-4AA0-960B-9A2910F96685}" type="presParOf" srcId="{17803281-4DD9-49BE-A86D-F119562B04DA}" destId="{C4B692DA-F541-4826-A43A-9F33953FD218}" srcOrd="1" destOrd="0" presId="urn:microsoft.com/office/officeart/2008/layout/PictureStrips"/>
    <dgm:cxn modelId="{9C54856E-77EB-40C7-B0BB-8518C49C2403}" type="presParOf" srcId="{FDAFC728-2966-4DF3-A6E2-EB1DA9E2D6BE}" destId="{BFE06AA2-786C-4C4D-B051-35C0DB0888F3}" srcOrd="1" destOrd="0" presId="urn:microsoft.com/office/officeart/2008/layout/PictureStrips"/>
    <dgm:cxn modelId="{6B335BBE-64B5-4735-842E-5AA5F90EB1E3}" type="presParOf" srcId="{FDAFC728-2966-4DF3-A6E2-EB1DA9E2D6BE}" destId="{73682AAC-F01F-4F04-883B-117BC47993AD}" srcOrd="2" destOrd="0" presId="urn:microsoft.com/office/officeart/2008/layout/PictureStrips"/>
    <dgm:cxn modelId="{C6668CC6-B095-4ECF-A300-F2096B19058D}" type="presParOf" srcId="{73682AAC-F01F-4F04-883B-117BC47993AD}" destId="{4B18F9A6-DD90-4198-873F-65ABEC969CF1}" srcOrd="0" destOrd="0" presId="urn:microsoft.com/office/officeart/2008/layout/PictureStrips"/>
    <dgm:cxn modelId="{C95B1900-CDDF-48B8-872F-5B538A2BAC7A}" type="presParOf" srcId="{73682AAC-F01F-4F04-883B-117BC47993AD}" destId="{2987D555-9C17-442B-9156-AE475032A46F}" srcOrd="1" destOrd="0" presId="urn:microsoft.com/office/officeart/2008/layout/PictureStrips"/>
    <dgm:cxn modelId="{DEF5E100-FFC7-41D5-910D-A4CE300A4186}" type="presParOf" srcId="{FDAFC728-2966-4DF3-A6E2-EB1DA9E2D6BE}" destId="{CD297D9B-0574-493C-9C44-94B35BF5E050}" srcOrd="3" destOrd="0" presId="urn:microsoft.com/office/officeart/2008/layout/PictureStrips"/>
    <dgm:cxn modelId="{C2E595A7-BECF-4CDA-BD5E-3EF8A6584815}" type="presParOf" srcId="{FDAFC728-2966-4DF3-A6E2-EB1DA9E2D6BE}" destId="{58FAF1F1-8F25-4C78-90F6-FF69566C704F}" srcOrd="4" destOrd="0" presId="urn:microsoft.com/office/officeart/2008/layout/PictureStrips"/>
    <dgm:cxn modelId="{E5272408-964B-4227-84D6-F1A0703E2082}" type="presParOf" srcId="{58FAF1F1-8F25-4C78-90F6-FF69566C704F}" destId="{66E09BFF-0EA2-42BE-AD9A-BDBE5223389F}" srcOrd="0" destOrd="0" presId="urn:microsoft.com/office/officeart/2008/layout/PictureStrips"/>
    <dgm:cxn modelId="{4F9FA126-99FA-411B-9171-BC2683080923}" type="presParOf" srcId="{58FAF1F1-8F25-4C78-90F6-FF69566C704F}" destId="{FC04A93E-E29F-404A-BD08-A4C3565310A5}" srcOrd="1" destOrd="0" presId="urn:microsoft.com/office/officeart/2008/layout/PictureStrips"/>
    <dgm:cxn modelId="{6F337358-CA32-4C40-98EB-1E1BADD2A57A}" type="presParOf" srcId="{FDAFC728-2966-4DF3-A6E2-EB1DA9E2D6BE}" destId="{73D1ED54-98EC-4E25-9806-66C0813786C8}" srcOrd="5" destOrd="0" presId="urn:microsoft.com/office/officeart/2008/layout/PictureStrips"/>
    <dgm:cxn modelId="{917FC3DC-CD6F-45FA-8BB9-C61CADA427F6}" type="presParOf" srcId="{FDAFC728-2966-4DF3-A6E2-EB1DA9E2D6BE}" destId="{9C235308-52BC-4168-BC0B-C3CD64975529}" srcOrd="6" destOrd="0" presId="urn:microsoft.com/office/officeart/2008/layout/PictureStrips"/>
    <dgm:cxn modelId="{C788475E-C427-416A-ADFA-116DFCE6FA54}" type="presParOf" srcId="{9C235308-52BC-4168-BC0B-C3CD64975529}" destId="{6379036E-B26D-4B6F-A791-7584E9EB842A}" srcOrd="0" destOrd="0" presId="urn:microsoft.com/office/officeart/2008/layout/PictureStrips"/>
    <dgm:cxn modelId="{1B11A9A6-B672-4637-9D8C-266AFD6C1F9B}" type="presParOf" srcId="{9C235308-52BC-4168-BC0B-C3CD64975529}" destId="{36AFCF89-007E-4396-B369-5C1C6AEC4BDE}" srcOrd="1" destOrd="0" presId="urn:microsoft.com/office/officeart/2008/layout/PictureStrips"/>
    <dgm:cxn modelId="{868873C4-744E-48FE-A402-61BBD4715F46}" type="presParOf" srcId="{FDAFC728-2966-4DF3-A6E2-EB1DA9E2D6BE}" destId="{F8BA9D66-8E31-4CD4-AB28-0FD9A595D336}" srcOrd="7" destOrd="0" presId="urn:microsoft.com/office/officeart/2008/layout/PictureStrips"/>
    <dgm:cxn modelId="{B9556FCB-D2F7-4872-B14B-D5913A4BF9CF}" type="presParOf" srcId="{FDAFC728-2966-4DF3-A6E2-EB1DA9E2D6BE}" destId="{AD79895D-2A59-4E3B-988A-0A3991B1C0A4}" srcOrd="8" destOrd="0" presId="urn:microsoft.com/office/officeart/2008/layout/PictureStrips"/>
    <dgm:cxn modelId="{38A0DCBF-CD5F-47B4-AD2B-6E08E93DCF65}" type="presParOf" srcId="{AD79895D-2A59-4E3B-988A-0A3991B1C0A4}" destId="{D03D5297-E36C-47E4-BCE8-7B7443CC9AFE}" srcOrd="0" destOrd="0" presId="urn:microsoft.com/office/officeart/2008/layout/PictureStrips"/>
    <dgm:cxn modelId="{9DBC8C9A-2138-48F2-8D58-1EB0EDFD5362}" type="presParOf" srcId="{AD79895D-2A59-4E3B-988A-0A3991B1C0A4}" destId="{6DB1888F-D7A1-4CEC-92F5-9F48636EB886}" srcOrd="1" destOrd="0" presId="urn:microsoft.com/office/officeart/2008/layout/PictureStrips"/>
    <dgm:cxn modelId="{161D376C-F2F7-4F6D-B52C-8C72F049D69E}" type="presParOf" srcId="{FDAFC728-2966-4DF3-A6E2-EB1DA9E2D6BE}" destId="{BF5785FA-0C40-4D38-A790-C55B81BA1B79}" srcOrd="9" destOrd="0" presId="urn:microsoft.com/office/officeart/2008/layout/PictureStrips"/>
    <dgm:cxn modelId="{82E5DE42-1722-4CF5-8B55-ACFCACEA8D7E}" type="presParOf" srcId="{FDAFC728-2966-4DF3-A6E2-EB1DA9E2D6BE}" destId="{A31329C7-82BB-4C1C-A77B-25E0F7C2BA06}" srcOrd="10" destOrd="0" presId="urn:microsoft.com/office/officeart/2008/layout/PictureStrips"/>
    <dgm:cxn modelId="{F88AB723-185F-4327-ADC7-CBC9AC168D80}" type="presParOf" srcId="{A31329C7-82BB-4C1C-A77B-25E0F7C2BA06}" destId="{EC3BB1F7-3E66-43A7-B265-3906EDFFCE97}" srcOrd="0" destOrd="0" presId="urn:microsoft.com/office/officeart/2008/layout/PictureStrips"/>
    <dgm:cxn modelId="{46D5E23C-CFB1-42BE-A03C-DBC937B1CEEF}" type="presParOf" srcId="{A31329C7-82BB-4C1C-A77B-25E0F7C2BA06}" destId="{88F9023E-020A-4686-A08C-AFBB8E59EE69}" srcOrd="1" destOrd="0" presId="urn:microsoft.com/office/officeart/2008/layout/PictureStrips"/>
    <dgm:cxn modelId="{0110E88D-9EDE-458A-A7A6-8B810BDA0433}" type="presParOf" srcId="{FDAFC728-2966-4DF3-A6E2-EB1DA9E2D6BE}" destId="{FD47EBEB-2C34-4F6E-BDE3-0611BA5829D2}" srcOrd="11" destOrd="0" presId="urn:microsoft.com/office/officeart/2008/layout/PictureStrips"/>
    <dgm:cxn modelId="{74B439E6-6D33-4560-8DFD-3D02D16CD6A7}" type="presParOf" srcId="{FDAFC728-2966-4DF3-A6E2-EB1DA9E2D6BE}" destId="{59630B14-79EC-4C31-909E-26D6F6D5ADFD}" srcOrd="12" destOrd="0" presId="urn:microsoft.com/office/officeart/2008/layout/PictureStrips"/>
    <dgm:cxn modelId="{115BC984-A8F8-486C-B571-B9E7AAFC2519}" type="presParOf" srcId="{59630B14-79EC-4C31-909E-26D6F6D5ADFD}" destId="{C4DB21D5-DEF1-4C36-858C-DB35A485F1C6}" srcOrd="0" destOrd="0" presId="urn:microsoft.com/office/officeart/2008/layout/PictureStrips"/>
    <dgm:cxn modelId="{1C8A8600-20FB-4234-893B-0F28AD75F41C}" type="presParOf" srcId="{59630B14-79EC-4C31-909E-26D6F6D5ADFD}" destId="{266D34E8-5D0B-4DE3-99B0-2CFA0F5230FF}" srcOrd="1" destOrd="0" presId="urn:microsoft.com/office/officeart/2008/layout/PictureStrips"/>
    <dgm:cxn modelId="{97C2E526-F5C7-437E-972F-8E319E0253F1}" type="presParOf" srcId="{FDAFC728-2966-4DF3-A6E2-EB1DA9E2D6BE}" destId="{0ECDFA36-99C5-4EBB-A2DE-C399586B3F67}" srcOrd="13" destOrd="0" presId="urn:microsoft.com/office/officeart/2008/layout/PictureStrips"/>
    <dgm:cxn modelId="{D2E37B78-430F-43E3-932E-3E34063246DC}" type="presParOf" srcId="{FDAFC728-2966-4DF3-A6E2-EB1DA9E2D6BE}" destId="{0EA440FA-3412-42DB-875E-79551DAC95DC}" srcOrd="14" destOrd="0" presId="urn:microsoft.com/office/officeart/2008/layout/PictureStrips"/>
    <dgm:cxn modelId="{7D4C715A-8E52-43A0-A7EF-D4D5088FED5D}" type="presParOf" srcId="{0EA440FA-3412-42DB-875E-79551DAC95DC}" destId="{5CE07ADC-A367-49FB-8BC2-77C66F9F8A8D}" srcOrd="0" destOrd="0" presId="urn:microsoft.com/office/officeart/2008/layout/PictureStrips"/>
    <dgm:cxn modelId="{C5048C90-E335-418C-B918-4F4C1589D988}" type="presParOf" srcId="{0EA440FA-3412-42DB-875E-79551DAC95DC}" destId="{C0B65911-263B-4667-9E33-EDD4095858E9}" srcOrd="1" destOrd="0" presId="urn:microsoft.com/office/officeart/2008/layout/PictureStrips"/>
    <dgm:cxn modelId="{40403023-918B-4115-A1BF-55B15B2AA013}" type="presParOf" srcId="{FDAFC728-2966-4DF3-A6E2-EB1DA9E2D6BE}" destId="{40882599-C7CC-4303-9389-2AC681179D58}" srcOrd="15" destOrd="0" presId="urn:microsoft.com/office/officeart/2008/layout/PictureStrips"/>
    <dgm:cxn modelId="{69B24306-0781-46A4-91D7-E92EE296BA18}" type="presParOf" srcId="{FDAFC728-2966-4DF3-A6E2-EB1DA9E2D6BE}" destId="{FB1C5EB3-6686-49CC-B3EB-F5BF3625EFBC}" srcOrd="16" destOrd="0" presId="urn:microsoft.com/office/officeart/2008/layout/PictureStrips"/>
    <dgm:cxn modelId="{EAAD7B82-44A3-49CB-90D2-808C4945FC79}" type="presParOf" srcId="{FB1C5EB3-6686-49CC-B3EB-F5BF3625EFBC}" destId="{E94F4DFA-AAAD-498E-A0BA-BBE561910799}" srcOrd="0" destOrd="0" presId="urn:microsoft.com/office/officeart/2008/layout/PictureStrips"/>
    <dgm:cxn modelId="{0638A343-C3A2-4ABB-A54F-12DB8F2EE9B9}" type="presParOf" srcId="{FB1C5EB3-6686-49CC-B3EB-F5BF3625EFBC}" destId="{66C65A7F-4719-4EA3-B2BC-70A751EA4D24}" srcOrd="1" destOrd="0" presId="urn:microsoft.com/office/officeart/2008/layout/PictureStrips"/>
    <dgm:cxn modelId="{EA916FE3-2347-45EE-932C-426BCF62ED35}" type="presParOf" srcId="{FDAFC728-2966-4DF3-A6E2-EB1DA9E2D6BE}" destId="{2484B1B8-2975-4438-8A32-64B998077091}" srcOrd="17" destOrd="0" presId="urn:microsoft.com/office/officeart/2008/layout/PictureStrips"/>
    <dgm:cxn modelId="{DF4D7316-7368-4955-8D2C-C013D3C374FD}" type="presParOf" srcId="{FDAFC728-2966-4DF3-A6E2-EB1DA9E2D6BE}" destId="{32585642-E845-4BA4-A35C-C2724FE91EAE}" srcOrd="18" destOrd="0" presId="urn:microsoft.com/office/officeart/2008/layout/PictureStrips"/>
    <dgm:cxn modelId="{D7BF7E4C-C2B1-4042-A464-3A0CBA82BCF4}" type="presParOf" srcId="{32585642-E845-4BA4-A35C-C2724FE91EAE}" destId="{3FE5094A-4556-461A-A107-E05D4C3026D6}" srcOrd="0" destOrd="0" presId="urn:microsoft.com/office/officeart/2008/layout/PictureStrips"/>
    <dgm:cxn modelId="{EE829D08-5EB1-4871-A63E-E8EC5E5DA696}" type="presParOf" srcId="{32585642-E845-4BA4-A35C-C2724FE91EAE}" destId="{04E20C23-0832-4AC6-AF08-A1CFABBCEAD4}" srcOrd="1" destOrd="0" presId="urn:microsoft.com/office/officeart/2008/layout/PictureStrip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BC77D2-DC95-4261-9EB2-CA30028EE7ED}">
      <dsp:nvSpPr>
        <dsp:cNvPr id="0" name=""/>
        <dsp:cNvSpPr/>
      </dsp:nvSpPr>
      <dsp:spPr>
        <a:xfrm>
          <a:off x="163887" y="140995"/>
          <a:ext cx="2302033" cy="71938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l" defTabSz="311150">
            <a:lnSpc>
              <a:spcPct val="90000"/>
            </a:lnSpc>
            <a:spcBef>
              <a:spcPct val="0"/>
            </a:spcBef>
            <a:spcAft>
              <a:spcPct val="35000"/>
            </a:spcAft>
            <a:buSzPts val="1000"/>
            <a:buFont typeface="Symbol" panose="05050102010706020507" pitchFamily="18" charset="2"/>
            <a:buNone/>
          </a:pPr>
          <a:r>
            <a:rPr lang="es-PE" sz="700" kern="1200"/>
            <a:t>Minería de datos: Uso de bases de datos, estadísticas y aprendizaje automático para descubrir tendencias en grandes conjuntos de datos.</a:t>
          </a:r>
        </a:p>
      </dsp:txBody>
      <dsp:txXfrm>
        <a:off x="163887" y="140995"/>
        <a:ext cx="2302033" cy="719385"/>
      </dsp:txXfrm>
    </dsp:sp>
    <dsp:sp modelId="{C4B692DA-F541-4826-A43A-9F33953FD218}">
      <dsp:nvSpPr>
        <dsp:cNvPr id="0" name=""/>
        <dsp:cNvSpPr/>
      </dsp:nvSpPr>
      <dsp:spPr>
        <a:xfrm>
          <a:off x="0" y="129872"/>
          <a:ext cx="521683" cy="755354"/>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18F9A6-DD90-4198-873F-65ABEC969CF1}">
      <dsp:nvSpPr>
        <dsp:cNvPr id="0" name=""/>
        <dsp:cNvSpPr/>
      </dsp:nvSpPr>
      <dsp:spPr>
        <a:xfrm>
          <a:off x="3378921" y="159206"/>
          <a:ext cx="2361356" cy="71938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just" defTabSz="311150">
            <a:lnSpc>
              <a:spcPct val="90000"/>
            </a:lnSpc>
            <a:spcBef>
              <a:spcPct val="0"/>
            </a:spcBef>
            <a:spcAft>
              <a:spcPct val="35000"/>
            </a:spcAft>
            <a:buSzPts val="1000"/>
            <a:buFont typeface="Symbol" panose="05050102010706020507" pitchFamily="18" charset="2"/>
            <a:buNone/>
          </a:pPr>
          <a:r>
            <a:rPr lang="es-PE" sz="700" kern="1200"/>
            <a:t>Generación de informes: Compartir el análisis de datos con las partes interesadas para que puedan sacar conclusiones y tomar decisiones.</a:t>
          </a:r>
        </a:p>
      </dsp:txBody>
      <dsp:txXfrm>
        <a:off x="3378921" y="159206"/>
        <a:ext cx="2361356" cy="719385"/>
      </dsp:txXfrm>
    </dsp:sp>
    <dsp:sp modelId="{2987D555-9C17-442B-9156-AE475032A46F}">
      <dsp:nvSpPr>
        <dsp:cNvPr id="0" name=""/>
        <dsp:cNvSpPr/>
      </dsp:nvSpPr>
      <dsp:spPr>
        <a:xfrm>
          <a:off x="3240998" y="147281"/>
          <a:ext cx="495220" cy="761525"/>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E09BFF-0EA2-42BE-AD9A-BDBE5223389F}">
      <dsp:nvSpPr>
        <dsp:cNvPr id="0" name=""/>
        <dsp:cNvSpPr/>
      </dsp:nvSpPr>
      <dsp:spPr>
        <a:xfrm>
          <a:off x="170253" y="1208731"/>
          <a:ext cx="2302033" cy="71938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l" defTabSz="311150">
            <a:lnSpc>
              <a:spcPct val="90000"/>
            </a:lnSpc>
            <a:spcBef>
              <a:spcPct val="0"/>
            </a:spcBef>
            <a:spcAft>
              <a:spcPct val="35000"/>
            </a:spcAft>
            <a:buSzPts val="1000"/>
            <a:buFont typeface="Symbol" panose="05050102010706020507" pitchFamily="18" charset="2"/>
            <a:buNone/>
          </a:pPr>
          <a:r>
            <a:rPr lang="es-PE" sz="700" kern="1200"/>
            <a:t>Análisis descriptivo: Uso de análisis de datos preliminares para averiguar qué sucedió.</a:t>
          </a:r>
        </a:p>
      </dsp:txBody>
      <dsp:txXfrm>
        <a:off x="170253" y="1208731"/>
        <a:ext cx="2302033" cy="719385"/>
      </dsp:txXfrm>
    </dsp:sp>
    <dsp:sp modelId="{FC04A93E-E29F-404A-BD08-A4C3565310A5}">
      <dsp:nvSpPr>
        <dsp:cNvPr id="0" name=""/>
        <dsp:cNvSpPr/>
      </dsp:nvSpPr>
      <dsp:spPr>
        <a:xfrm>
          <a:off x="0" y="1189245"/>
          <a:ext cx="522715" cy="755354"/>
        </a:xfrm>
        <a:prstGeom prst="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79036E-B26D-4B6F-A791-7584E9EB842A}">
      <dsp:nvSpPr>
        <dsp:cNvPr id="0" name=""/>
        <dsp:cNvSpPr/>
      </dsp:nvSpPr>
      <dsp:spPr>
        <a:xfrm>
          <a:off x="3392593" y="1198005"/>
          <a:ext cx="2302033" cy="71938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just" defTabSz="311150">
            <a:lnSpc>
              <a:spcPct val="90000"/>
            </a:lnSpc>
            <a:spcBef>
              <a:spcPct val="0"/>
            </a:spcBef>
            <a:spcAft>
              <a:spcPct val="35000"/>
            </a:spcAft>
            <a:buSzPts val="1000"/>
            <a:buFont typeface="Symbol" panose="05050102010706020507" pitchFamily="18" charset="2"/>
            <a:buNone/>
          </a:pPr>
          <a:r>
            <a:rPr lang="es-PE" sz="700" kern="1200"/>
            <a:t>Valores de referencia y métricas y de rendimiento: Comparar los datos de rendimiento actuales con los datos históricos para realizar un seguimiento del rendimiento en función de los objetivos, normalmente utilizando dashboards personalizados.</a:t>
          </a:r>
        </a:p>
      </dsp:txBody>
      <dsp:txXfrm>
        <a:off x="3392593" y="1198005"/>
        <a:ext cx="2302033" cy="719385"/>
      </dsp:txXfrm>
    </dsp:sp>
    <dsp:sp modelId="{36AFCF89-007E-4396-B369-5C1C6AEC4BDE}">
      <dsp:nvSpPr>
        <dsp:cNvPr id="0" name=""/>
        <dsp:cNvSpPr/>
      </dsp:nvSpPr>
      <dsp:spPr>
        <a:xfrm>
          <a:off x="3268623" y="1160768"/>
          <a:ext cx="521275" cy="755354"/>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3D5297-E36C-47E4-BCE8-7B7443CC9AFE}">
      <dsp:nvSpPr>
        <dsp:cNvPr id="0" name=""/>
        <dsp:cNvSpPr/>
      </dsp:nvSpPr>
      <dsp:spPr>
        <a:xfrm>
          <a:off x="148517" y="2099555"/>
          <a:ext cx="2302033" cy="681653"/>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l" defTabSz="311150">
            <a:lnSpc>
              <a:spcPct val="90000"/>
            </a:lnSpc>
            <a:spcBef>
              <a:spcPct val="0"/>
            </a:spcBef>
            <a:spcAft>
              <a:spcPct val="35000"/>
            </a:spcAft>
            <a:buSzPts val="1000"/>
            <a:buFont typeface="Symbol" panose="05050102010706020507" pitchFamily="18" charset="2"/>
            <a:buNone/>
          </a:pPr>
          <a:r>
            <a:rPr lang="es-PE" sz="700" kern="1200"/>
            <a:t>Generación de consultas: Para extraer las respuestas de los conjuntos de datos, la BI hace preguntas específicas sobre los datos.</a:t>
          </a:r>
        </a:p>
      </dsp:txBody>
      <dsp:txXfrm>
        <a:off x="148517" y="2099555"/>
        <a:ext cx="2302033" cy="681653"/>
      </dsp:txXfrm>
    </dsp:sp>
    <dsp:sp modelId="{6DB1888F-D7A1-4CEC-92F5-9F48636EB886}">
      <dsp:nvSpPr>
        <dsp:cNvPr id="0" name=""/>
        <dsp:cNvSpPr/>
      </dsp:nvSpPr>
      <dsp:spPr>
        <a:xfrm>
          <a:off x="0" y="2084244"/>
          <a:ext cx="494495" cy="702744"/>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3BB1F7-3E66-43A7-B265-3906EDFFCE97}">
      <dsp:nvSpPr>
        <dsp:cNvPr id="0" name=""/>
        <dsp:cNvSpPr/>
      </dsp:nvSpPr>
      <dsp:spPr>
        <a:xfrm>
          <a:off x="3400034" y="2103631"/>
          <a:ext cx="2302033" cy="71938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just" defTabSz="311150">
            <a:lnSpc>
              <a:spcPct val="90000"/>
            </a:lnSpc>
            <a:spcBef>
              <a:spcPct val="0"/>
            </a:spcBef>
            <a:spcAft>
              <a:spcPct val="35000"/>
            </a:spcAft>
            <a:buSzPts val="1000"/>
            <a:buFont typeface="Symbol" panose="05050102010706020507" pitchFamily="18" charset="2"/>
            <a:buNone/>
          </a:pPr>
          <a:r>
            <a:rPr lang="es-PE" sz="700" kern="1200"/>
            <a:t>Análisis estadístico: Tomar los resultados de análisis descriptivos y explorar aún más los datos utilizando estadísticas para determinar cómo sucedió esta tendencia y por qué.</a:t>
          </a:r>
        </a:p>
      </dsp:txBody>
      <dsp:txXfrm>
        <a:off x="3400034" y="2103631"/>
        <a:ext cx="2302033" cy="719385"/>
      </dsp:txXfrm>
    </dsp:sp>
    <dsp:sp modelId="{88F9023E-020A-4686-A08C-AFBB8E59EE69}">
      <dsp:nvSpPr>
        <dsp:cNvPr id="0" name=""/>
        <dsp:cNvSpPr/>
      </dsp:nvSpPr>
      <dsp:spPr>
        <a:xfrm>
          <a:off x="3265994" y="2066394"/>
          <a:ext cx="503569" cy="755354"/>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DB21D5-DEF1-4C36-858C-DB35A485F1C6}">
      <dsp:nvSpPr>
        <dsp:cNvPr id="0" name=""/>
        <dsp:cNvSpPr/>
      </dsp:nvSpPr>
      <dsp:spPr>
        <a:xfrm>
          <a:off x="155343" y="2970754"/>
          <a:ext cx="2302033" cy="668834"/>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just" defTabSz="311150">
            <a:lnSpc>
              <a:spcPct val="90000"/>
            </a:lnSpc>
            <a:spcBef>
              <a:spcPct val="0"/>
            </a:spcBef>
            <a:spcAft>
              <a:spcPct val="35000"/>
            </a:spcAft>
            <a:buSzPts val="1000"/>
            <a:buFont typeface="Symbol" panose="05050102010706020507" pitchFamily="18" charset="2"/>
            <a:buNone/>
          </a:pPr>
          <a:r>
            <a:rPr lang="es-PE" sz="700" kern="1200"/>
            <a:t>Visualización de datos: Convertir el análisis de datos en representaciones visuales como cuadros, gráficos e histogramas para consumir datos con mayor facilidad.</a:t>
          </a:r>
        </a:p>
      </dsp:txBody>
      <dsp:txXfrm>
        <a:off x="155343" y="2970754"/>
        <a:ext cx="2302033" cy="668834"/>
      </dsp:txXfrm>
    </dsp:sp>
    <dsp:sp modelId="{266D34E8-5D0B-4DE3-99B0-2CFA0F5230FF}">
      <dsp:nvSpPr>
        <dsp:cNvPr id="0" name=""/>
        <dsp:cNvSpPr/>
      </dsp:nvSpPr>
      <dsp:spPr>
        <a:xfrm>
          <a:off x="3484" y="2965912"/>
          <a:ext cx="506052" cy="67787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E07ADC-A367-49FB-8BC2-77C66F9F8A8D}">
      <dsp:nvSpPr>
        <dsp:cNvPr id="0" name=""/>
        <dsp:cNvSpPr/>
      </dsp:nvSpPr>
      <dsp:spPr>
        <a:xfrm>
          <a:off x="3412454" y="3009257"/>
          <a:ext cx="2302033" cy="71938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just" defTabSz="311150">
            <a:lnSpc>
              <a:spcPct val="90000"/>
            </a:lnSpc>
            <a:spcBef>
              <a:spcPct val="0"/>
            </a:spcBef>
            <a:spcAft>
              <a:spcPct val="35000"/>
            </a:spcAft>
            <a:buSzPts val="1000"/>
            <a:buFont typeface="Symbol" panose="05050102010706020507" pitchFamily="18" charset="2"/>
            <a:buNone/>
          </a:pPr>
          <a:r>
            <a:rPr lang="es-PE" sz="700" kern="1200"/>
            <a:t>Análisis visual: Explorar datos a través de la narración visual para comunicar ideas sobre la marcha y mantenerte dentro del flujo de análisis.</a:t>
          </a:r>
        </a:p>
      </dsp:txBody>
      <dsp:txXfrm>
        <a:off x="3412454" y="3009257"/>
        <a:ext cx="2302033" cy="719385"/>
      </dsp:txXfrm>
    </dsp:sp>
    <dsp:sp modelId="{C0B65911-263B-4667-9E33-EDD4095858E9}">
      <dsp:nvSpPr>
        <dsp:cNvPr id="0" name=""/>
        <dsp:cNvSpPr/>
      </dsp:nvSpPr>
      <dsp:spPr>
        <a:xfrm>
          <a:off x="3268883" y="2972020"/>
          <a:ext cx="503569" cy="755354"/>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4F4DFA-AAAD-498E-A0BA-BBE561910799}">
      <dsp:nvSpPr>
        <dsp:cNvPr id="0" name=""/>
        <dsp:cNvSpPr/>
      </dsp:nvSpPr>
      <dsp:spPr>
        <a:xfrm>
          <a:off x="177791" y="3954744"/>
          <a:ext cx="2302033" cy="614822"/>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just" defTabSz="311150">
            <a:lnSpc>
              <a:spcPct val="90000"/>
            </a:lnSpc>
            <a:spcBef>
              <a:spcPct val="0"/>
            </a:spcBef>
            <a:spcAft>
              <a:spcPct val="35000"/>
            </a:spcAft>
            <a:buSzPts val="1000"/>
            <a:buFont typeface="Symbol" panose="05050102010706020507" pitchFamily="18" charset="2"/>
            <a:buNone/>
          </a:pPr>
          <a:r>
            <a:rPr lang="es-PE" sz="700" kern="1200"/>
            <a:t>Análisis visual: Explorar datos a través de la narración visual para comunicar ideas sobre la marcha y mantenerte dentro del flujo de análisis.</a:t>
          </a:r>
        </a:p>
      </dsp:txBody>
      <dsp:txXfrm>
        <a:off x="177791" y="3954744"/>
        <a:ext cx="2302033" cy="614822"/>
      </dsp:txXfrm>
    </dsp:sp>
    <dsp:sp modelId="{66C65A7F-4719-4EA3-B2BC-70A751EA4D24}">
      <dsp:nvSpPr>
        <dsp:cNvPr id="0" name=""/>
        <dsp:cNvSpPr/>
      </dsp:nvSpPr>
      <dsp:spPr>
        <a:xfrm>
          <a:off x="0" y="3884084"/>
          <a:ext cx="527428" cy="71977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E5094A-4556-461A-A107-E05D4C3026D6}">
      <dsp:nvSpPr>
        <dsp:cNvPr id="0" name=""/>
        <dsp:cNvSpPr/>
      </dsp:nvSpPr>
      <dsp:spPr>
        <a:xfrm>
          <a:off x="3427328" y="3905359"/>
          <a:ext cx="2302033" cy="719385"/>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87264" tIns="26670" rIns="26670" bIns="26670" numCol="1" spcCol="1270" anchor="ctr" anchorCtr="0">
          <a:noAutofit/>
        </a:bodyPr>
        <a:lstStyle/>
        <a:p>
          <a:pPr marL="0" lvl="0" indent="0" algn="just" defTabSz="311150">
            <a:lnSpc>
              <a:spcPct val="90000"/>
            </a:lnSpc>
            <a:spcBef>
              <a:spcPct val="0"/>
            </a:spcBef>
            <a:spcAft>
              <a:spcPct val="35000"/>
            </a:spcAft>
            <a:buSzPts val="1000"/>
            <a:buFont typeface="Symbol" panose="05050102010706020507" pitchFamily="18" charset="2"/>
            <a:buNone/>
          </a:pPr>
          <a:r>
            <a:rPr lang="es-PE" sz="700" kern="1200"/>
            <a:t>Preparación de datos: Compilar múltiples fuentes de datos, identificando las dimensiones y medidas, preparándolos para el análisis de datos. (TABLEAU, s.f.)</a:t>
          </a:r>
        </a:p>
      </dsp:txBody>
      <dsp:txXfrm>
        <a:off x="3427328" y="3905359"/>
        <a:ext cx="2302033" cy="719385"/>
      </dsp:txXfrm>
    </dsp:sp>
    <dsp:sp modelId="{04E20C23-0832-4AC6-AF08-A1CFABBCEAD4}">
      <dsp:nvSpPr>
        <dsp:cNvPr id="0" name=""/>
        <dsp:cNvSpPr/>
      </dsp:nvSpPr>
      <dsp:spPr>
        <a:xfrm>
          <a:off x="3274228" y="3877647"/>
          <a:ext cx="503569" cy="755354"/>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997D1-E6B9-45F2-BA7C-98BEE610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{FAFFDB15-7E4D-4AA9-9B78-F5806BB48BFD}tf16392796_win32</Template>
  <TotalTime>98</TotalTime>
  <Pages>9</Pages>
  <Words>985</Words>
  <Characters>5420</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PUBLICACIONES DE INVESTIGACIÓN ACADÉMICA INVESTIGA</dc:creator>
  <cp:keywords/>
  <dc:description/>
  <cp:lastModifiedBy>Emperatriz Syma Cornejo Tueros</cp:lastModifiedBy>
  <cp:revision>2</cp:revision>
  <dcterms:created xsi:type="dcterms:W3CDTF">2022-07-05T17:22:00Z</dcterms:created>
  <dcterms:modified xsi:type="dcterms:W3CDTF">2022-07-05T17:22:00Z</dcterms:modified>
</cp:coreProperties>
</file>