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D802CE" w14:textId="5EE73A1F" w:rsidR="000E4F67" w:rsidRPr="00055398" w:rsidRDefault="00CB7CAA" w:rsidP="00CB7CA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4922451" wp14:editId="63B62CF2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2291457_143767162902113_247495941535419450_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D9AEA" w14:textId="67866B3F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Agenda</w:t>
      </w:r>
    </w:p>
    <w:p w14:paraId="2ACD2DB3" w14:textId="589E0546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55398">
        <w:rPr>
          <w:rFonts w:ascii="Times New Roman" w:hAnsi="Times New Roman" w:cs="Times New Roman"/>
          <w:b/>
          <w:bCs/>
          <w:sz w:val="24"/>
          <w:szCs w:val="24"/>
          <w:u w:val="single"/>
        </w:rPr>
        <w:t>General Meeting</w:t>
      </w:r>
    </w:p>
    <w:p w14:paraId="413D3F59" w14:textId="5611EE05" w:rsidR="00CB7CAA" w:rsidRPr="00055398" w:rsidRDefault="00C17484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February 17, 2020</w:t>
      </w:r>
    </w:p>
    <w:p w14:paraId="3A2E8982" w14:textId="256FCAE2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CC706E9" w14:textId="0A60E513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240C7DE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D87107" w14:textId="757512D9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276111F5" w14:textId="77777777" w:rsidR="00CB7CAA" w:rsidRPr="00055398" w:rsidRDefault="00CB7CAA" w:rsidP="00CB7CAA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F7499E0" w14:textId="0580D499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Welcome</w:t>
      </w:r>
    </w:p>
    <w:p w14:paraId="3A68A91B" w14:textId="08E51880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Meeting Convene</w:t>
      </w:r>
      <w:r w:rsidR="00C17484">
        <w:rPr>
          <w:rFonts w:ascii="Times New Roman" w:hAnsi="Times New Roman" w:cs="Times New Roman"/>
          <w:sz w:val="24"/>
          <w:szCs w:val="24"/>
        </w:rPr>
        <w:t>s</w:t>
      </w:r>
    </w:p>
    <w:p w14:paraId="452428D6" w14:textId="0DE28258" w:rsidR="00CB7CAA" w:rsidRPr="00055398" w:rsidRDefault="00CB7CAA" w:rsidP="00CB7CAA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Officer Reports:</w:t>
      </w:r>
    </w:p>
    <w:p w14:paraId="64982593" w14:textId="1F56E171" w:rsidR="00055398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055398">
        <w:rPr>
          <w:rFonts w:ascii="Times New Roman" w:hAnsi="Times New Roman" w:cs="Times New Roman"/>
          <w:sz w:val="24"/>
          <w:szCs w:val="24"/>
        </w:rPr>
        <w:t>President</w:t>
      </w:r>
      <w:r>
        <w:rPr>
          <w:rFonts w:ascii="Times New Roman" w:hAnsi="Times New Roman" w:cs="Times New Roman"/>
          <w:sz w:val="24"/>
          <w:szCs w:val="24"/>
        </w:rPr>
        <w:t xml:space="preserve"> (Deborah L. Bauer)</w:t>
      </w:r>
    </w:p>
    <w:p w14:paraId="56988A36" w14:textId="4568224C" w:rsidR="00CB7CAA" w:rsidRPr="00055398" w:rsidRDefault="00055398" w:rsidP="00CB7CAA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President  (</w:t>
      </w:r>
      <w:r w:rsidRPr="00055398">
        <w:rPr>
          <w:rFonts w:ascii="Times New Roman" w:hAnsi="Times New Roman" w:cs="Times New Roman"/>
          <w:sz w:val="24"/>
          <w:szCs w:val="24"/>
        </w:rPr>
        <w:t xml:space="preserve">Edward 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González</w:t>
      </w:r>
      <w:r w:rsidRPr="00055398">
        <w:rPr>
          <w:rStyle w:val="st"/>
          <w:rFonts w:ascii="Times New Roman" w:hAnsi="Times New Roman" w:cs="Times New Roman"/>
          <w:i/>
          <w:iCs/>
          <w:sz w:val="24"/>
          <w:szCs w:val="24"/>
        </w:rPr>
        <w:t>-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Tennant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14:paraId="4694E75A" w14:textId="5FBFD6A1" w:rsidR="00CB7CAA" w:rsidRPr="00055398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Secretary (Susan Harrington</w:t>
      </w:r>
      <w:r w:rsidR="0021665A">
        <w:rPr>
          <w:rFonts w:ascii="Times New Roman" w:hAnsi="Times New Roman" w:cs="Times New Roman"/>
          <w:sz w:val="24"/>
          <w:szCs w:val="24"/>
        </w:rPr>
        <w:t>)</w:t>
      </w:r>
    </w:p>
    <w:p w14:paraId="608AC1E8" w14:textId="63136A3D" w:rsidR="00CB7CAA" w:rsidRDefault="00055398" w:rsidP="00CB7CAA">
      <w:pPr>
        <w:pStyle w:val="NoSpacing"/>
        <w:numPr>
          <w:ilvl w:val="0"/>
          <w:numId w:val="3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Media Relations </w:t>
      </w:r>
      <w:r w:rsidR="00D44F27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Liaison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(Richard J. Ott) </w:t>
      </w:r>
    </w:p>
    <w:p w14:paraId="7ADF9D38" w14:textId="6A4E3BD7" w:rsidR="00C17484" w:rsidRDefault="00C17484" w:rsidP="00C1748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Old Business: Election of 2020 Officer Slate</w:t>
      </w:r>
    </w:p>
    <w:p w14:paraId="565A9792" w14:textId="7EA59385" w:rsidR="00C17484" w:rsidRPr="00055398" w:rsidRDefault="00C17484" w:rsidP="00C17484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New Business</w:t>
      </w:r>
    </w:p>
    <w:p w14:paraId="393DEF53" w14:textId="1E42692B" w:rsidR="00CB7CAA" w:rsidRPr="00055398" w:rsidRDefault="00CB7CAA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2019-2020 Guest Lecture Series Speaker: </w:t>
      </w:r>
      <w:r w:rsidR="0058286D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</w:p>
    <w:p w14:paraId="41B22ED6" w14:textId="1311282E" w:rsidR="0021665A" w:rsidRPr="00055398" w:rsidRDefault="00C17484" w:rsidP="0021665A">
      <w:pPr>
        <w:pStyle w:val="NoSpacing"/>
        <w:ind w:left="144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Ms. Tracy </w:t>
      </w:r>
      <w:proofErr w:type="spellStart"/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Lovingood</w:t>
      </w:r>
      <w:proofErr w:type="spellEnd"/>
      <w:r w:rsidR="0021665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– </w:t>
      </w: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“</w:t>
      </w:r>
      <w:r w:rsidRPr="00C17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Overturning the Turnbull Settlement of New Smyrna Beach: Artifact Analysis of the Old Stone Wharf </w:t>
      </w:r>
      <w:r w:rsidRPr="00C1748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</w:p>
    <w:p w14:paraId="2CE3FD93" w14:textId="519E107D" w:rsidR="00CB7CAA" w:rsidRPr="00055398" w:rsidRDefault="00055398" w:rsidP="00CB7CAA">
      <w:pPr>
        <w:pStyle w:val="NoSpacing"/>
        <w:numPr>
          <w:ilvl w:val="0"/>
          <w:numId w:val="2"/>
        </w:numP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General </w:t>
      </w:r>
      <w:r w:rsidR="00CB7CA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Announcements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:</w:t>
      </w:r>
      <w:bookmarkStart w:id="0" w:name="_GoBack"/>
      <w:bookmarkEnd w:id="0"/>
    </w:p>
    <w:p w14:paraId="2C4646C6" w14:textId="1CED6C19" w:rsidR="0021665A" w:rsidRDefault="00055398" w:rsidP="0021665A">
      <w:pPr>
        <w:pStyle w:val="NoSpacing"/>
        <w:ind w:left="144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-</w:t>
      </w:r>
      <w:r w:rsidR="00C1748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March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20</w:t>
      </w:r>
      <w:r w:rsidR="00C17484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20</w:t>
      </w:r>
      <w:r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Speaker:</w:t>
      </w:r>
      <w:r w:rsidR="0021665A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TBA</w:t>
      </w:r>
    </w:p>
    <w:p w14:paraId="7EA78EF3" w14:textId="5B58AB2F" w:rsidR="00CB7CAA" w:rsidRDefault="0021665A" w:rsidP="0021665A">
      <w:pPr>
        <w:pStyle w:val="NoSpacing"/>
        <w:ind w:left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 xml:space="preserve">      . </w:t>
      </w:r>
      <w:r w:rsidR="00CB7CAA" w:rsidRPr="0005539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Adjournment</w:t>
      </w:r>
    </w:p>
    <w:p w14:paraId="30D389AE" w14:textId="77777777" w:rsidR="0021665A" w:rsidRPr="00055398" w:rsidRDefault="0021665A" w:rsidP="002166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1665A" w:rsidRPr="00055398" w:rsidSect="00CB7C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5F4403"/>
    <w:multiLevelType w:val="hybridMultilevel"/>
    <w:tmpl w:val="0B2627CC"/>
    <w:lvl w:ilvl="0" w:tplc="3A4007E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5AE004D"/>
    <w:multiLevelType w:val="hybridMultilevel"/>
    <w:tmpl w:val="080C0068"/>
    <w:lvl w:ilvl="0" w:tplc="91C250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0672E"/>
    <w:multiLevelType w:val="hybridMultilevel"/>
    <w:tmpl w:val="AB80C74C"/>
    <w:lvl w:ilvl="0" w:tplc="B9E873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AA"/>
    <w:rsid w:val="00055398"/>
    <w:rsid w:val="000E4F67"/>
    <w:rsid w:val="0021665A"/>
    <w:rsid w:val="00297AA1"/>
    <w:rsid w:val="0058286D"/>
    <w:rsid w:val="0088663B"/>
    <w:rsid w:val="008D61F9"/>
    <w:rsid w:val="00C109C3"/>
    <w:rsid w:val="00C17484"/>
    <w:rsid w:val="00C6628A"/>
    <w:rsid w:val="00CB7CAA"/>
    <w:rsid w:val="00D4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B07761"/>
  <w15:chartTrackingRefBased/>
  <w15:docId w15:val="{05577005-F927-4923-80A8-0A2BEFEA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7CAA"/>
    <w:pPr>
      <w:spacing w:after="0" w:line="240" w:lineRule="auto"/>
    </w:pPr>
  </w:style>
  <w:style w:type="character" w:customStyle="1" w:styleId="st">
    <w:name w:val="st"/>
    <w:basedOn w:val="DefaultParagraphFont"/>
    <w:rsid w:val="00CB7CAA"/>
  </w:style>
  <w:style w:type="character" w:styleId="Emphasis">
    <w:name w:val="Emphasis"/>
    <w:basedOn w:val="DefaultParagraphFont"/>
    <w:uiPriority w:val="20"/>
    <w:qFormat/>
    <w:rsid w:val="00CB7CA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0E7452-9E81-48BF-8218-AC08EB9D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</dc:creator>
  <cp:keywords/>
  <dc:description/>
  <cp:lastModifiedBy>Deborah Bauer</cp:lastModifiedBy>
  <cp:revision>3</cp:revision>
  <dcterms:created xsi:type="dcterms:W3CDTF">2020-01-08T18:27:00Z</dcterms:created>
  <dcterms:modified xsi:type="dcterms:W3CDTF">2020-01-08T18:35:00Z</dcterms:modified>
</cp:coreProperties>
</file>