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5EFC3" w14:textId="77777777" w:rsidR="00E61421" w:rsidRDefault="0087516A">
      <w:pPr>
        <w:pStyle w:val="NormalWeb"/>
        <w:spacing w:after="0" w:line="240" w:lineRule="auto"/>
        <w:rPr>
          <w:rFonts w:ascii="Bahnschrift Light SemiCondensed" w:hAnsi="Bahnschrift Light SemiCondensed"/>
          <w:color w:val="4C4C4C"/>
          <w:sz w:val="28"/>
          <w:szCs w:val="28"/>
          <w:u w:val="single"/>
        </w:rPr>
      </w:pPr>
      <w:r>
        <w:rPr>
          <w:rFonts w:ascii="Bahnschrift Light SemiCondensed" w:hAnsi="Bahnschrift Light SemiCondensed"/>
          <w:color w:val="4C4C4C"/>
          <w:sz w:val="28"/>
          <w:szCs w:val="28"/>
          <w:u w:val="single"/>
        </w:rPr>
        <w:t>Francisco Aguilo-Seara, MD., LLC: Upper Endoscopy</w:t>
      </w:r>
    </w:p>
    <w:p w14:paraId="5BBBDE09" w14:textId="77777777" w:rsidR="00E61421" w:rsidRDefault="0087516A">
      <w:pPr>
        <w:pStyle w:val="Standard"/>
        <w:rPr>
          <w:rFonts w:ascii="Bahnschrift Light SemiCondensed" w:hAnsi="Bahnschrift Light SemiCondensed"/>
          <w:b/>
          <w:bCs/>
          <w:u w:val="single"/>
        </w:rPr>
      </w:pPr>
      <w:r>
        <w:rPr>
          <w:rFonts w:ascii="Bahnschrift Light SemiCondensed" w:hAnsi="Bahnschrift Light SemiCondensed"/>
          <w:b/>
          <w:bCs/>
          <w:u w:val="single"/>
        </w:rPr>
        <w:t>PROCEDURE APPOINTMENT</w:t>
      </w:r>
    </w:p>
    <w:p w14:paraId="5141E313" w14:textId="77777777" w:rsidR="00E61421" w:rsidRDefault="0087516A">
      <w:pPr>
        <w:pStyle w:val="Standard"/>
        <w:numPr>
          <w:ilvl w:val="0"/>
          <w:numId w:val="1"/>
        </w:numPr>
        <w:rPr>
          <w:rFonts w:ascii="Bahnschrift Light SemiCondensed" w:hAnsi="Bahnschrift Light SemiCondensed"/>
        </w:rPr>
      </w:pPr>
      <w:r>
        <w:rPr>
          <w:rFonts w:ascii="Bahnschrift Light SemiCondensed" w:hAnsi="Bahnschrift Light SemiCondensed"/>
        </w:rPr>
        <w:t xml:space="preserve">Your procedure will be performed at Space Coast Endoscopy Center. This is an outpatient state-of-the-art endoscopy facility that has staff trained to assist you in </w:t>
      </w:r>
      <w:r>
        <w:rPr>
          <w:rFonts w:ascii="Bahnschrift Light SemiCondensed" w:hAnsi="Bahnschrift Light SemiCondensed"/>
        </w:rPr>
        <w:t>completing your procedure as comfortably as possible.</w:t>
      </w:r>
    </w:p>
    <w:p w14:paraId="67B127A4" w14:textId="77777777" w:rsidR="00E61421" w:rsidRDefault="0087516A">
      <w:pPr>
        <w:pStyle w:val="Standard"/>
        <w:numPr>
          <w:ilvl w:val="0"/>
          <w:numId w:val="1"/>
        </w:numPr>
        <w:rPr>
          <w:rFonts w:ascii="Bahnschrift Light SemiCondensed" w:hAnsi="Bahnschrift Light SemiCondensed"/>
          <w:i/>
          <w:iCs/>
        </w:rPr>
      </w:pPr>
      <w:r>
        <w:rPr>
          <w:rFonts w:ascii="Bahnschrift Light SemiCondensed" w:hAnsi="Bahnschrift Light SemiCondensed"/>
          <w:i/>
          <w:iCs/>
        </w:rPr>
        <w:t>Arrival time for your procedure is provided by Space Coast Endoscopy Center. You will receive a call ~4 days prior to your procedure. You will need a ride to and from the procedure due to anesthesia- the medications given will require that you do not drive or handle any potentially dangerous equipment until the day after your procedure.</w:t>
      </w:r>
    </w:p>
    <w:p w14:paraId="124AB352" w14:textId="77777777" w:rsidR="00E61421" w:rsidRDefault="0087516A">
      <w:pPr>
        <w:pStyle w:val="Standard"/>
        <w:numPr>
          <w:ilvl w:val="0"/>
          <w:numId w:val="1"/>
        </w:numPr>
        <w:rPr>
          <w:rFonts w:ascii="Bahnschrift Light SemiCondensed" w:hAnsi="Bahnschrift Light SemiCondensed"/>
        </w:rPr>
      </w:pPr>
      <w:r>
        <w:rPr>
          <w:rFonts w:ascii="Bahnschrift Light SemiCondensed" w:hAnsi="Bahnschrift Light SemiCondensed"/>
        </w:rPr>
        <w:t>Follow any instructions given to you by Space Coast Endoscopy Center and be sure to bring all paperwork with you the day of your test. Their phone number is (321) 504-4440.</w:t>
      </w:r>
    </w:p>
    <w:p w14:paraId="56CE041D" w14:textId="77777777" w:rsidR="00E61421" w:rsidRDefault="0087516A">
      <w:pPr>
        <w:pStyle w:val="Standard"/>
        <w:rPr>
          <w:rFonts w:ascii="Bahnschrift Light SemiCondensed" w:hAnsi="Bahnschrift Light SemiCondensed"/>
          <w:b/>
          <w:bCs/>
          <w:u w:val="single"/>
        </w:rPr>
      </w:pPr>
      <w:r>
        <w:rPr>
          <w:rFonts w:ascii="Bahnschrift Light SemiCondensed" w:hAnsi="Bahnschrift Light SemiCondensed"/>
          <w:b/>
          <w:bCs/>
          <w:u w:val="single"/>
        </w:rPr>
        <w:t>CANCELLATIONS</w:t>
      </w:r>
    </w:p>
    <w:p w14:paraId="3880B6A2" w14:textId="77777777" w:rsidR="00E61421" w:rsidRDefault="0087516A">
      <w:pPr>
        <w:pStyle w:val="Standard"/>
        <w:numPr>
          <w:ilvl w:val="0"/>
          <w:numId w:val="1"/>
        </w:numPr>
        <w:rPr>
          <w:rFonts w:ascii="Bahnschrift Light SemiCondensed" w:hAnsi="Bahnschrift Light SemiCondensed"/>
        </w:rPr>
      </w:pPr>
      <w:r>
        <w:rPr>
          <w:rFonts w:ascii="Bahnschrift Light SemiCondensed" w:hAnsi="Bahnschrift Light SemiCondensed"/>
        </w:rPr>
        <w:t xml:space="preserve">If you need to cancel or reschedule your appointment, you must do so at least 48 hours prior to the procedure. For no-shows or cancellations within the </w:t>
      </w:r>
      <w:proofErr w:type="gramStart"/>
      <w:r>
        <w:rPr>
          <w:rFonts w:ascii="Bahnschrift Light SemiCondensed" w:hAnsi="Bahnschrift Light SemiCondensed"/>
        </w:rPr>
        <w:t>48 hour</w:t>
      </w:r>
      <w:proofErr w:type="gramEnd"/>
      <w:r>
        <w:rPr>
          <w:rFonts w:ascii="Bahnschrift Light SemiCondensed" w:hAnsi="Bahnschrift Light SemiCondensed"/>
        </w:rPr>
        <w:t xml:space="preserve"> window, a $75 fee will apply.</w:t>
      </w:r>
    </w:p>
    <w:p w14:paraId="3CEB467C" w14:textId="77777777" w:rsidR="00E61421" w:rsidRDefault="0087516A">
      <w:pPr>
        <w:pStyle w:val="Standard"/>
        <w:rPr>
          <w:rFonts w:ascii="Bahnschrift Light SemiCondensed" w:hAnsi="Bahnschrift Light SemiCondensed"/>
          <w:b/>
          <w:bCs/>
          <w:u w:val="single"/>
        </w:rPr>
      </w:pPr>
      <w:r>
        <w:rPr>
          <w:rFonts w:ascii="Bahnschrift Light SemiCondensed" w:hAnsi="Bahnschrift Light SemiCondensed"/>
          <w:b/>
          <w:bCs/>
          <w:u w:val="single"/>
        </w:rPr>
        <w:t>DIABETICS</w:t>
      </w:r>
    </w:p>
    <w:p w14:paraId="28FBD086" w14:textId="77777777" w:rsidR="00E61421" w:rsidRDefault="0087516A">
      <w:pPr>
        <w:pStyle w:val="Standard"/>
        <w:numPr>
          <w:ilvl w:val="0"/>
          <w:numId w:val="2"/>
        </w:numPr>
        <w:rPr>
          <w:rFonts w:ascii="Bahnschrift Light SemiCondensed" w:hAnsi="Bahnschrift Light SemiCondensed"/>
        </w:rPr>
      </w:pPr>
      <w:r>
        <w:rPr>
          <w:rFonts w:ascii="Bahnschrift Light SemiCondensed" w:hAnsi="Bahnschrift Light SemiCondensed"/>
        </w:rPr>
        <w:t xml:space="preserve">Stop taking </w:t>
      </w:r>
      <w:proofErr w:type="spellStart"/>
      <w:r>
        <w:rPr>
          <w:rFonts w:ascii="Bahnschrift Light SemiCondensed" w:hAnsi="Bahnschrift Light SemiCondensed"/>
        </w:rPr>
        <w:t>Mounjaro</w:t>
      </w:r>
      <w:proofErr w:type="spellEnd"/>
      <w:r>
        <w:rPr>
          <w:rFonts w:ascii="Bahnschrift Light SemiCondensed" w:hAnsi="Bahnschrift Light SemiCondensed"/>
        </w:rPr>
        <w:t>/Ozempic 7 days prior to your procedure.</w:t>
      </w:r>
    </w:p>
    <w:p w14:paraId="5F7B7779" w14:textId="77777777" w:rsidR="00E61421" w:rsidRDefault="0087516A">
      <w:pPr>
        <w:pStyle w:val="Standard"/>
        <w:numPr>
          <w:ilvl w:val="0"/>
          <w:numId w:val="3"/>
        </w:numPr>
        <w:rPr>
          <w:rFonts w:ascii="Bahnschrift Light SemiCondensed" w:hAnsi="Bahnschrift Light SemiCondensed"/>
        </w:rPr>
      </w:pPr>
      <w:r>
        <w:rPr>
          <w:rFonts w:ascii="Bahnschrift Light SemiCondensed" w:hAnsi="Bahnschrift Light SemiCondensed"/>
        </w:rPr>
        <w:t xml:space="preserve">Do not take any oral diabetic medications the morning of your procedure. You may </w:t>
      </w:r>
      <w:proofErr w:type="gramStart"/>
      <w:r>
        <w:rPr>
          <w:rFonts w:ascii="Bahnschrift Light SemiCondensed" w:hAnsi="Bahnschrift Light SemiCondensed"/>
        </w:rPr>
        <w:t>bring</w:t>
      </w:r>
      <w:proofErr w:type="gramEnd"/>
      <w:r>
        <w:rPr>
          <w:rFonts w:ascii="Bahnschrift Light SemiCondensed" w:hAnsi="Bahnschrift Light SemiCondensed"/>
        </w:rPr>
        <w:t xml:space="preserve"> them to the endoscopy </w:t>
      </w:r>
      <w:proofErr w:type="gramStart"/>
      <w:r>
        <w:rPr>
          <w:rFonts w:ascii="Bahnschrift Light SemiCondensed" w:hAnsi="Bahnschrift Light SemiCondensed"/>
        </w:rPr>
        <w:t>center</w:t>
      </w:r>
      <w:proofErr w:type="gramEnd"/>
      <w:r>
        <w:rPr>
          <w:rFonts w:ascii="Bahnschrift Light SemiCondensed" w:hAnsi="Bahnschrift Light SemiCondensed"/>
        </w:rPr>
        <w:t xml:space="preserve"> and they will allow you to take your medicine after your test. If you are on insulin, please call the doctor who manages your insulin and ask them what they would recommend prior to beginning your prep.</w:t>
      </w:r>
    </w:p>
    <w:p w14:paraId="1EA35226" w14:textId="77777777" w:rsidR="00E61421" w:rsidRDefault="0087516A">
      <w:pPr>
        <w:pStyle w:val="Standard"/>
        <w:numPr>
          <w:ilvl w:val="0"/>
          <w:numId w:val="3"/>
        </w:numPr>
        <w:rPr>
          <w:rFonts w:ascii="Bahnschrift Light SemiCondensed" w:hAnsi="Bahnschrift Light SemiCondensed"/>
        </w:rPr>
      </w:pPr>
      <w:r>
        <w:rPr>
          <w:rFonts w:ascii="Bahnschrift Light SemiCondensed" w:hAnsi="Bahnschrift Light SemiCondensed"/>
        </w:rPr>
        <w:t>Regarding the clear liquid diet, you can use sugar-free drinks to avoid increases in blood sugar. Monitor and control your blood sugar closely during your prep to prevent low or high blood sugar. Call your primary care doctor if you need help managing your blood sugar.</w:t>
      </w:r>
    </w:p>
    <w:p w14:paraId="7A933293" w14:textId="77777777" w:rsidR="00E61421" w:rsidRDefault="0087516A">
      <w:pPr>
        <w:pStyle w:val="Standard"/>
        <w:rPr>
          <w:rFonts w:ascii="Bahnschrift Light SemiCondensed" w:hAnsi="Bahnschrift Light SemiCondensed"/>
          <w:b/>
          <w:bCs/>
          <w:u w:val="single"/>
        </w:rPr>
      </w:pPr>
      <w:r>
        <w:rPr>
          <w:rFonts w:ascii="Bahnschrift Light SemiCondensed" w:hAnsi="Bahnschrift Light SemiCondensed"/>
          <w:b/>
          <w:bCs/>
          <w:u w:val="single"/>
        </w:rPr>
        <w:t>BLOOD-THINNING MEDICATIONS</w:t>
      </w:r>
    </w:p>
    <w:p w14:paraId="7C082922" w14:textId="77777777" w:rsidR="00E61421" w:rsidRDefault="0087516A">
      <w:pPr>
        <w:pStyle w:val="Standard"/>
        <w:numPr>
          <w:ilvl w:val="0"/>
          <w:numId w:val="4"/>
        </w:numPr>
        <w:rPr>
          <w:rFonts w:ascii="Bahnschrift Light SemiCondensed" w:hAnsi="Bahnschrift Light SemiCondensed"/>
          <w:b/>
          <w:bCs/>
        </w:rPr>
      </w:pPr>
      <w:r>
        <w:rPr>
          <w:rFonts w:ascii="Bahnschrift Light SemiCondensed" w:hAnsi="Bahnschrift Light SemiCondensed"/>
          <w:b/>
          <w:bCs/>
        </w:rPr>
        <w:t xml:space="preserve">Please stop taking any Aspirin, Eliquis, Plavix, Coumadin, Vitamin E, or any </w:t>
      </w:r>
      <w:r>
        <w:rPr>
          <w:rFonts w:ascii="Bahnschrift Light SemiCondensed" w:hAnsi="Bahnschrift Light SemiCondensed"/>
          <w:b/>
          <w:bCs/>
        </w:rPr>
        <w:t>other blood thinning medication</w:t>
      </w:r>
    </w:p>
    <w:p w14:paraId="601F07BE" w14:textId="77777777" w:rsidR="00E61421" w:rsidRDefault="0087516A">
      <w:pPr>
        <w:pStyle w:val="Standard"/>
      </w:pPr>
      <w:r>
        <w:rPr>
          <w:rFonts w:ascii="Bahnschrift Light SemiCondensed" w:hAnsi="Bahnschrift Light SemiCondensed"/>
          <w:b/>
          <w:bCs/>
        </w:rPr>
        <w:t>____ days prior to your test</w:t>
      </w:r>
      <w:r>
        <w:rPr>
          <w:rFonts w:ascii="Bahnschrift Light SemiCondensed" w:hAnsi="Bahnschrift Light SemiCondensed"/>
        </w:rPr>
        <w:t xml:space="preserve">. These medications may make the risk of bleeding higher if any biopsies are needed. Please discuss this with the prescribing doctor before stopping these medications to be sure that he/she is aware and in agreement with this recommendation. Your doctor may call Dr. Seara if they have any concerns with </w:t>
      </w:r>
      <w:proofErr w:type="gramStart"/>
      <w:r>
        <w:rPr>
          <w:rFonts w:ascii="Bahnschrift Light SemiCondensed" w:hAnsi="Bahnschrift Light SemiCondensed"/>
        </w:rPr>
        <w:t>you</w:t>
      </w:r>
      <w:proofErr w:type="gramEnd"/>
      <w:r>
        <w:rPr>
          <w:rFonts w:ascii="Bahnschrift Light SemiCondensed" w:hAnsi="Bahnschrift Light SemiCondensed"/>
        </w:rPr>
        <w:t xml:space="preserve"> discontinuing any of these medications for a short period of time. You may take Tylenol if necessary for a headache or mild discomfort, prior to your test. It does not alter your bleeding in any way. It i</w:t>
      </w:r>
      <w:r>
        <w:rPr>
          <w:rFonts w:ascii="Bahnschrift Light SemiCondensed" w:hAnsi="Bahnschrift Light SemiCondensed"/>
        </w:rPr>
        <w:t xml:space="preserve">s possible that, depending on your medical history, Dr. Seara could recommend that you continue to take your </w:t>
      </w:r>
      <w:proofErr w:type="gramStart"/>
      <w:r>
        <w:rPr>
          <w:rFonts w:ascii="Bahnschrift Light SemiCondensed" w:hAnsi="Bahnschrift Light SemiCondensed"/>
        </w:rPr>
        <w:t>blood thinning</w:t>
      </w:r>
      <w:proofErr w:type="gramEnd"/>
      <w:r>
        <w:rPr>
          <w:rFonts w:ascii="Bahnschrift Light SemiCondensed" w:hAnsi="Bahnschrift Light SemiCondensed"/>
        </w:rPr>
        <w:t xml:space="preserve"> medicine.</w:t>
      </w:r>
    </w:p>
    <w:p w14:paraId="2178F0BF" w14:textId="77777777" w:rsidR="00E61421" w:rsidRDefault="0087516A">
      <w:pPr>
        <w:pStyle w:val="Standard"/>
        <w:rPr>
          <w:rFonts w:ascii="Bahnschrift Light SemiCondensed" w:hAnsi="Bahnschrift Light SemiCondensed"/>
          <w:b/>
          <w:bCs/>
          <w:u w:val="single"/>
        </w:rPr>
      </w:pPr>
      <w:r>
        <w:rPr>
          <w:rFonts w:ascii="Bahnschrift Light SemiCondensed" w:hAnsi="Bahnschrift Light SemiCondensed"/>
          <w:b/>
          <w:bCs/>
          <w:u w:val="single"/>
        </w:rPr>
        <w:t>PREPARATION</w:t>
      </w:r>
    </w:p>
    <w:p w14:paraId="37B8985E" w14:textId="77777777" w:rsidR="00E61421" w:rsidRDefault="0087516A">
      <w:pPr>
        <w:pStyle w:val="Standard"/>
        <w:numPr>
          <w:ilvl w:val="0"/>
          <w:numId w:val="5"/>
        </w:numPr>
        <w:rPr>
          <w:rFonts w:ascii="Bahnschrift Light SemiCondensed" w:hAnsi="Bahnschrift Light SemiCondensed"/>
        </w:rPr>
      </w:pPr>
      <w:r>
        <w:rPr>
          <w:rFonts w:ascii="Bahnschrift Light SemiCondensed" w:hAnsi="Bahnschrift Light SemiCondensed"/>
        </w:rPr>
        <w:t xml:space="preserve">You will need to have nothing to eat after you </w:t>
      </w:r>
      <w:r>
        <w:rPr>
          <w:rFonts w:ascii="Bahnschrift Light SemiCondensed" w:hAnsi="Bahnschrift Light SemiCondensed"/>
        </w:rPr>
        <w:t>go to bed the night before your EGD. In the morning you may have clear liquids, up until 4 hours before the time you are asked to arrive at Space Coast Endoscopy Center. Clear liquids are anything you can see through. This includes water, tea and coffee (without any dairy added), apple juice, Gatorade, clear sodas, and lemonade.</w:t>
      </w:r>
    </w:p>
    <w:p w14:paraId="3FBA24D7" w14:textId="77777777" w:rsidR="00E61421" w:rsidRDefault="0087516A">
      <w:pPr>
        <w:pStyle w:val="Standard"/>
        <w:numPr>
          <w:ilvl w:val="0"/>
          <w:numId w:val="5"/>
        </w:numPr>
        <w:rPr>
          <w:rFonts w:ascii="Bahnschrift Light SemiCondensed" w:hAnsi="Bahnschrift Light SemiCondensed"/>
        </w:rPr>
      </w:pPr>
      <w:r>
        <w:rPr>
          <w:rFonts w:ascii="Bahnschrift Light SemiCondensed" w:hAnsi="Bahnschrift Light SemiCondensed"/>
        </w:rPr>
        <w:t xml:space="preserve"> 4-5 hours before your test., take your heart, blood pressure, seizure, and anti-anxiety medications with a sip of water.</w:t>
      </w:r>
    </w:p>
    <w:p w14:paraId="63242C03" w14:textId="77777777" w:rsidR="00E61421" w:rsidRDefault="0087516A">
      <w:pPr>
        <w:pStyle w:val="Standard"/>
        <w:numPr>
          <w:ilvl w:val="0"/>
          <w:numId w:val="5"/>
        </w:numPr>
        <w:rPr>
          <w:rFonts w:ascii="Bahnschrift Light SemiCondensed" w:hAnsi="Bahnschrift Light SemiCondensed"/>
        </w:rPr>
      </w:pPr>
      <w:r>
        <w:rPr>
          <w:rFonts w:ascii="Bahnschrift Light SemiCondensed" w:hAnsi="Bahnschrift Light SemiCondensed"/>
        </w:rPr>
        <w:t>Starting four hours before the test, do not have anything else by mouth (no water, no gum, nothing at all) until after your procedure.</w:t>
      </w:r>
    </w:p>
    <w:p w14:paraId="7DB95C1B" w14:textId="77777777" w:rsidR="00E61421" w:rsidRDefault="0087516A">
      <w:pPr>
        <w:pStyle w:val="Standard"/>
        <w:rPr>
          <w:rFonts w:ascii="Bahnschrift Light SemiCondensed" w:hAnsi="Bahnschrift Light SemiCondensed"/>
          <w:b/>
          <w:u w:val="single"/>
        </w:rPr>
      </w:pPr>
      <w:r>
        <w:rPr>
          <w:rFonts w:ascii="Bahnschrift Light SemiCondensed" w:hAnsi="Bahnschrift Light SemiCondensed"/>
          <w:b/>
          <w:u w:val="single"/>
        </w:rPr>
        <w:t>ABOUT YOUR PROCEDURE</w:t>
      </w:r>
    </w:p>
    <w:p w14:paraId="4B0F8306" w14:textId="77777777" w:rsidR="00E61421" w:rsidRDefault="0087516A">
      <w:pPr>
        <w:pStyle w:val="Standard"/>
        <w:numPr>
          <w:ilvl w:val="0"/>
          <w:numId w:val="6"/>
        </w:numPr>
        <w:rPr>
          <w:rFonts w:ascii="Bahnschrift Light SemiCondensed" w:hAnsi="Bahnschrift Light SemiCondensed"/>
        </w:rPr>
      </w:pPr>
      <w:r>
        <w:rPr>
          <w:rFonts w:ascii="Bahnschrift Light SemiCondensed" w:hAnsi="Bahnschrift Light SemiCondensed"/>
        </w:rPr>
        <w:t xml:space="preserve">An endoscopy is a visual examination of the upper gastrointestinal tract using a very narrow flexible tube that has a light and a camera at the tip. With this instrument Dr. Seara will be able to examine the inside of your esophagus, stomach, and duodenum, to diagnose abnormalities such as gastritis, esophagitis, ulcers, cancers, and pre-cancerous lesions, take biopsies, and treat some bleeding disorders. Complications are </w:t>
      </w:r>
      <w:proofErr w:type="gramStart"/>
      <w:r>
        <w:rPr>
          <w:rFonts w:ascii="Bahnschrift Light SemiCondensed" w:hAnsi="Bahnschrift Light SemiCondensed"/>
        </w:rPr>
        <w:t>rare, but</w:t>
      </w:r>
      <w:proofErr w:type="gramEnd"/>
      <w:r>
        <w:rPr>
          <w:rFonts w:ascii="Bahnschrift Light SemiCondensed" w:hAnsi="Bahnschrift Light SemiCondensed"/>
        </w:rPr>
        <w:t xml:space="preserve"> can occur. Some may include bleeding, perforation, aspiration (liquid going into your lungs), diagnostic error, and side effects of the medications you will be given.</w:t>
      </w:r>
    </w:p>
    <w:p w14:paraId="2D2269E7" w14:textId="77777777" w:rsidR="00E61421" w:rsidRDefault="0087516A">
      <w:pPr>
        <w:pStyle w:val="Standard"/>
        <w:rPr>
          <w:rFonts w:ascii="Bahnschrift Light SemiCondensed" w:hAnsi="Bahnschrift Light SemiCondensed"/>
          <w:b/>
          <w:bCs/>
          <w:u w:val="single"/>
        </w:rPr>
      </w:pPr>
      <w:r>
        <w:rPr>
          <w:rFonts w:ascii="Bahnschrift Light SemiCondensed" w:hAnsi="Bahnschrift Light SemiCondensed"/>
          <w:b/>
          <w:bCs/>
          <w:u w:val="single"/>
        </w:rPr>
        <w:t>AFTER YOUR PROCEDURE</w:t>
      </w:r>
    </w:p>
    <w:p w14:paraId="1C458BE7" w14:textId="77777777" w:rsidR="00E61421" w:rsidRDefault="0087516A">
      <w:pPr>
        <w:pStyle w:val="Standard"/>
        <w:rPr>
          <w:rFonts w:ascii="Bahnschrift Light SemiCondensed" w:hAnsi="Bahnschrift Light SemiCondensed"/>
        </w:rPr>
      </w:pPr>
      <w:r>
        <w:rPr>
          <w:rFonts w:ascii="Bahnschrift Light SemiCondensed" w:hAnsi="Bahnschrift Light SemiCondensed"/>
        </w:rPr>
        <w:t xml:space="preserve">You can expect to feel a bit sleepy following your EGD. Be sure to </w:t>
      </w:r>
      <w:proofErr w:type="gramStart"/>
      <w:r>
        <w:rPr>
          <w:rFonts w:ascii="Bahnschrift Light SemiCondensed" w:hAnsi="Bahnschrift Light SemiCondensed"/>
        </w:rPr>
        <w:t>make arrangements</w:t>
      </w:r>
      <w:proofErr w:type="gramEnd"/>
      <w:r>
        <w:rPr>
          <w:rFonts w:ascii="Bahnschrift Light SemiCondensed" w:hAnsi="Bahnschrift Light SemiCondensed"/>
        </w:rPr>
        <w:t xml:space="preserve"> for someone to drive you to and from your test. The medications you will be given will require that you do not drive or handle any potentially dangerous equipment until the day following your procedure. You may also find that you have a sore throat for 1-2 days following your EGD. This is normal, as the scope may slightly irritate your throat, as it passes through.</w:t>
      </w:r>
    </w:p>
    <w:p w14:paraId="3314CD3F" w14:textId="77777777" w:rsidR="00E61421" w:rsidRDefault="0087516A">
      <w:pPr>
        <w:pStyle w:val="Standard"/>
        <w:rPr>
          <w:rFonts w:ascii="Bahnschrift Light SemiCondensed" w:hAnsi="Bahnschrift Light SemiCondensed"/>
        </w:rPr>
      </w:pPr>
      <w:r>
        <w:rPr>
          <w:rFonts w:ascii="Bahnschrift Light SemiCondensed" w:hAnsi="Bahnschrift Light SemiCondensed"/>
        </w:rPr>
        <w:t xml:space="preserve">Dr. Seara will discuss your upper endoscopy with you after he completes your </w:t>
      </w:r>
      <w:proofErr w:type="gramStart"/>
      <w:r>
        <w:rPr>
          <w:rFonts w:ascii="Bahnschrift Light SemiCondensed" w:hAnsi="Bahnschrift Light SemiCondensed"/>
        </w:rPr>
        <w:t>exam</w:t>
      </w:r>
      <w:proofErr w:type="gramEnd"/>
      <w:r>
        <w:rPr>
          <w:rFonts w:ascii="Bahnschrift Light SemiCondensed" w:hAnsi="Bahnschrift Light SemiCondensed"/>
        </w:rPr>
        <w:t xml:space="preserve"> and you have woken up. You may also have a follow-up appointment in the office to review your EGD results with Dr. Seara.</w:t>
      </w:r>
    </w:p>
    <w:p w14:paraId="4012C9CC" w14:textId="77777777" w:rsidR="00E61421" w:rsidRDefault="0087516A">
      <w:pPr>
        <w:pStyle w:val="Standard"/>
        <w:jc w:val="center"/>
        <w:rPr>
          <w:rFonts w:ascii="Bahnschrift Light SemiCondensed" w:eastAsia="CIDFont+F2" w:hAnsi="Bahnschrift Light SemiCondensed" w:cs="CIDFont+F2"/>
          <w:b/>
          <w:bCs/>
          <w:u w:val="single"/>
        </w:rPr>
      </w:pPr>
      <w:r>
        <w:rPr>
          <w:rFonts w:ascii="Bahnschrift Light SemiCondensed" w:eastAsia="CIDFont+F2" w:hAnsi="Bahnschrift Light SemiCondensed" w:cs="CIDFont+F2"/>
          <w:b/>
          <w:bCs/>
          <w:u w:val="single"/>
        </w:rPr>
        <w:t>BILLING/FINANCIAL INFORMATION FOR PROCEDURES</w:t>
      </w:r>
    </w:p>
    <w:p w14:paraId="2BD45DC5" w14:textId="77777777" w:rsidR="00E61421" w:rsidRDefault="00E61421">
      <w:pPr>
        <w:pStyle w:val="Standard"/>
        <w:jc w:val="center"/>
        <w:rPr>
          <w:rFonts w:ascii="Bahnschrift Light SemiCondensed" w:eastAsia="CIDFont+F2" w:hAnsi="Bahnschrift Light SemiCondensed" w:cs="CIDFont+F2"/>
          <w:b/>
          <w:bCs/>
          <w:u w:val="single"/>
        </w:rPr>
      </w:pPr>
    </w:p>
    <w:p w14:paraId="0D1E0D0F" w14:textId="77777777" w:rsidR="00E61421" w:rsidRDefault="0087516A">
      <w:pPr>
        <w:pStyle w:val="Standard"/>
        <w:autoSpaceDE w:val="0"/>
        <w:rPr>
          <w:rFonts w:ascii="Bahnschrift Light SemiCondensed" w:eastAsia="CIDFont+F3" w:hAnsi="Bahnschrift Light SemiCondensed" w:cs="CIDFont+F3"/>
        </w:rPr>
      </w:pPr>
      <w:r>
        <w:rPr>
          <w:rFonts w:ascii="Bahnschrift Light SemiCondensed" w:eastAsia="CIDFont+F3" w:hAnsi="Bahnschrift Light SemiCondensed" w:cs="CIDFont+F3"/>
        </w:rPr>
        <w:t>As a Gastroenterology Practice, we believe it is important for each patient to understand as much about having a</w:t>
      </w:r>
    </w:p>
    <w:p w14:paraId="54E7BEA8" w14:textId="77777777" w:rsidR="00E61421" w:rsidRDefault="0087516A">
      <w:pPr>
        <w:pStyle w:val="Standard"/>
        <w:autoSpaceDE w:val="0"/>
        <w:rPr>
          <w:rFonts w:ascii="Bahnschrift Light SemiCondensed" w:eastAsia="CIDFont+F3" w:hAnsi="Bahnschrift Light SemiCondensed" w:cs="CIDFont+F3"/>
        </w:rPr>
      </w:pPr>
      <w:r>
        <w:rPr>
          <w:rFonts w:ascii="Bahnschrift Light SemiCondensed" w:eastAsia="CIDFont+F3" w:hAnsi="Bahnschrift Light SemiCondensed" w:cs="CIDFont+F3"/>
        </w:rPr>
        <w:t>colonoscopy and/or upper endoscopy as possible, before undergoing the test. Part of having a procedure performed is</w:t>
      </w:r>
    </w:p>
    <w:p w14:paraId="598A1470" w14:textId="77777777" w:rsidR="00E61421" w:rsidRDefault="0087516A">
      <w:pPr>
        <w:pStyle w:val="Standard"/>
        <w:autoSpaceDE w:val="0"/>
        <w:rPr>
          <w:rFonts w:ascii="Bahnschrift Light SemiCondensed" w:eastAsia="CIDFont+F3" w:hAnsi="Bahnschrift Light SemiCondensed" w:cs="CIDFont+F3"/>
        </w:rPr>
      </w:pPr>
      <w:r>
        <w:rPr>
          <w:rFonts w:ascii="Bahnschrift Light SemiCondensed" w:eastAsia="CIDFont+F3" w:hAnsi="Bahnschrift Light SemiCondensed" w:cs="CIDFont+F3"/>
        </w:rPr>
        <w:t xml:space="preserve">the financial responsibility that goes along with it. We would </w:t>
      </w:r>
      <w:proofErr w:type="gramStart"/>
      <w:r>
        <w:rPr>
          <w:rFonts w:ascii="Bahnschrift Light SemiCondensed" w:eastAsia="CIDFont+F3" w:hAnsi="Bahnschrift Light SemiCondensed" w:cs="CIDFont+F3"/>
        </w:rPr>
        <w:t>ask that</w:t>
      </w:r>
      <w:proofErr w:type="gramEnd"/>
      <w:r>
        <w:rPr>
          <w:rFonts w:ascii="Bahnschrift Light SemiCondensed" w:eastAsia="CIDFont+F3" w:hAnsi="Bahnschrift Light SemiCondensed" w:cs="CIDFont+F3"/>
        </w:rPr>
        <w:t xml:space="preserve"> you </w:t>
      </w:r>
      <w:proofErr w:type="gramStart"/>
      <w:r>
        <w:rPr>
          <w:rFonts w:ascii="Bahnschrift Light SemiCondensed" w:eastAsia="CIDFont+F3" w:hAnsi="Bahnschrift Light SemiCondensed" w:cs="CIDFont+F3"/>
        </w:rPr>
        <w:t>take</w:t>
      </w:r>
      <w:proofErr w:type="gramEnd"/>
      <w:r>
        <w:rPr>
          <w:rFonts w:ascii="Bahnschrift Light SemiCondensed" w:eastAsia="CIDFont+F3" w:hAnsi="Bahnschrift Light SemiCondensed" w:cs="CIDFont+F3"/>
        </w:rPr>
        <w:t xml:space="preserve"> a moment and read the information</w:t>
      </w:r>
    </w:p>
    <w:p w14:paraId="213EEBA0" w14:textId="77777777" w:rsidR="00E61421" w:rsidRDefault="0087516A">
      <w:pPr>
        <w:pStyle w:val="Standard"/>
        <w:autoSpaceDE w:val="0"/>
        <w:rPr>
          <w:rFonts w:ascii="Bahnschrift Light SemiCondensed" w:eastAsia="CIDFont+F3" w:hAnsi="Bahnschrift Light SemiCondensed" w:cs="CIDFont+F3"/>
        </w:rPr>
      </w:pPr>
      <w:r>
        <w:rPr>
          <w:rFonts w:ascii="Bahnschrift Light SemiCondensed" w:eastAsia="CIDFont+F3" w:hAnsi="Bahnschrift Light SemiCondensed" w:cs="CIDFont+F3"/>
        </w:rPr>
        <w:t>below.</w:t>
      </w:r>
    </w:p>
    <w:p w14:paraId="05E211ED" w14:textId="77777777" w:rsidR="00E61421" w:rsidRDefault="00E61421">
      <w:pPr>
        <w:pStyle w:val="Standard"/>
        <w:autoSpaceDE w:val="0"/>
        <w:rPr>
          <w:rFonts w:ascii="Bahnschrift Light SemiCondensed" w:eastAsia="CIDFont+F3" w:hAnsi="Bahnschrift Light SemiCondensed" w:cs="CIDFont+F3"/>
        </w:rPr>
      </w:pPr>
    </w:p>
    <w:p w14:paraId="4CD6586F" w14:textId="77777777" w:rsidR="00E61421" w:rsidRDefault="0087516A">
      <w:pPr>
        <w:pStyle w:val="Standard"/>
        <w:autoSpaceDE w:val="0"/>
        <w:rPr>
          <w:rFonts w:ascii="Bahnschrift Light SemiCondensed" w:eastAsia="CIDFont+F2" w:hAnsi="Bahnschrift Light SemiCondensed" w:cs="CIDFont+F2"/>
          <w:b/>
          <w:bCs/>
          <w:u w:val="single"/>
        </w:rPr>
      </w:pPr>
      <w:r>
        <w:rPr>
          <w:rFonts w:ascii="Bahnschrift Light SemiCondensed" w:eastAsia="CIDFont+F3" w:hAnsi="Bahnschrift Light SemiCondensed" w:cs="CIDFont+F3"/>
          <w:b/>
          <w:bCs/>
          <w:u w:val="single"/>
        </w:rPr>
        <w:t xml:space="preserve">If you </w:t>
      </w:r>
      <w:r>
        <w:rPr>
          <w:rFonts w:ascii="Bahnschrift Light SemiCondensed" w:eastAsia="CIDFont+F3" w:hAnsi="Bahnschrift Light SemiCondensed" w:cs="CIDFont+F3"/>
          <w:b/>
          <w:bCs/>
          <w:u w:val="single"/>
        </w:rPr>
        <w:t xml:space="preserve">undergo a colonoscopy and/or upper endoscopy, you could potentially receive a bill from </w:t>
      </w:r>
      <w:r>
        <w:rPr>
          <w:rFonts w:ascii="Bahnschrift Light SemiCondensed" w:eastAsia="CIDFont+F2" w:hAnsi="Bahnschrift Light SemiCondensed" w:cs="CIDFont+F2"/>
          <w:b/>
          <w:bCs/>
          <w:u w:val="single"/>
        </w:rPr>
        <w:t xml:space="preserve">four </w:t>
      </w:r>
      <w:r>
        <w:rPr>
          <w:rFonts w:ascii="Bahnschrift Light SemiCondensed" w:eastAsia="CIDFont+F3" w:hAnsi="Bahnschrift Light SemiCondensed" w:cs="CIDFont+F3"/>
          <w:b/>
          <w:bCs/>
          <w:u w:val="single"/>
        </w:rPr>
        <w:t>providers:</w:t>
      </w:r>
    </w:p>
    <w:p w14:paraId="560B8206" w14:textId="77777777" w:rsidR="00E61421" w:rsidRDefault="0087516A">
      <w:pPr>
        <w:pStyle w:val="Standard"/>
        <w:autoSpaceDE w:val="0"/>
        <w:rPr>
          <w:rFonts w:ascii="Bahnschrift Light SemiCondensed" w:eastAsia="CIDFont+F3" w:hAnsi="Bahnschrift Light SemiCondensed" w:cs="CIDFont+F3"/>
        </w:rPr>
      </w:pPr>
      <w:r>
        <w:rPr>
          <w:rFonts w:ascii="Bahnschrift Light SemiCondensed" w:eastAsia="CIDFont+F3" w:hAnsi="Bahnschrift Light SemiCondensed" w:cs="CIDFont+F3"/>
        </w:rPr>
        <w:t xml:space="preserve">1. Dr. Seara as </w:t>
      </w:r>
      <w:proofErr w:type="gramStart"/>
      <w:r>
        <w:rPr>
          <w:rFonts w:ascii="Bahnschrift Light SemiCondensed" w:eastAsia="CIDFont+F3" w:hAnsi="Bahnschrift Light SemiCondensed" w:cs="CIDFont+F3"/>
        </w:rPr>
        <w:t>the</w:t>
      </w:r>
      <w:proofErr w:type="gramEnd"/>
      <w:r>
        <w:rPr>
          <w:rFonts w:ascii="Bahnschrift Light SemiCondensed" w:eastAsia="CIDFont+F3" w:hAnsi="Bahnschrift Light SemiCondensed" w:cs="CIDFont+F3"/>
        </w:rPr>
        <w:t xml:space="preserve"> gastroenterology professional</w:t>
      </w:r>
    </w:p>
    <w:p w14:paraId="12880902" w14:textId="77777777" w:rsidR="00E61421" w:rsidRDefault="0087516A">
      <w:pPr>
        <w:pStyle w:val="Standard"/>
        <w:autoSpaceDE w:val="0"/>
        <w:rPr>
          <w:rFonts w:ascii="Bahnschrift Light SemiCondensed" w:eastAsia="CIDFont+F3" w:hAnsi="Bahnschrift Light SemiCondensed" w:cs="CIDFont+F3"/>
        </w:rPr>
      </w:pPr>
      <w:r>
        <w:rPr>
          <w:rFonts w:ascii="Bahnschrift Light SemiCondensed" w:eastAsia="CIDFont+F3" w:hAnsi="Bahnschrift Light SemiCondensed" w:cs="CIDFont+F3"/>
        </w:rPr>
        <w:t>2. The facility where you have the test done - Space Coast Endoscopy Center</w:t>
      </w:r>
    </w:p>
    <w:p w14:paraId="07CE49A0" w14:textId="77777777" w:rsidR="00E61421" w:rsidRDefault="0087516A">
      <w:pPr>
        <w:pStyle w:val="Standard"/>
        <w:autoSpaceDE w:val="0"/>
        <w:rPr>
          <w:rFonts w:ascii="Bahnschrift Light SemiCondensed" w:eastAsia="CIDFont+F3" w:hAnsi="Bahnschrift Light SemiCondensed" w:cs="CIDFont+F3"/>
        </w:rPr>
      </w:pPr>
      <w:r>
        <w:rPr>
          <w:rFonts w:ascii="Bahnschrift Light SemiCondensed" w:eastAsia="CIDFont+F3" w:hAnsi="Bahnschrift Light SemiCondensed" w:cs="CIDFont+F3"/>
        </w:rPr>
        <w:t>3. The anesthesia care provider – the professional who sedates you for the test</w:t>
      </w:r>
    </w:p>
    <w:p w14:paraId="0FEB45EF" w14:textId="77777777" w:rsidR="00E61421" w:rsidRDefault="0087516A">
      <w:pPr>
        <w:pStyle w:val="Standard"/>
        <w:autoSpaceDE w:val="0"/>
        <w:rPr>
          <w:rFonts w:ascii="Bahnschrift Light SemiCondensed" w:eastAsia="CIDFont+F2" w:hAnsi="Bahnschrift Light SemiCondensed" w:cs="CIDFont+F2"/>
        </w:rPr>
      </w:pPr>
      <w:r>
        <w:rPr>
          <w:rFonts w:ascii="Bahnschrift Light SemiCondensed" w:eastAsia="CIDFont+F3" w:hAnsi="Bahnschrift Light SemiCondensed" w:cs="CIDFont+F3"/>
        </w:rPr>
        <w:t xml:space="preserve">4. The pathology services company - pathology services will only apply </w:t>
      </w:r>
      <w:r>
        <w:rPr>
          <w:rFonts w:ascii="Bahnschrift Light SemiCondensed" w:eastAsia="CIDFont+F2" w:hAnsi="Bahnschrift Light SemiCondensed" w:cs="CIDFont+F2"/>
        </w:rPr>
        <w:t xml:space="preserve">if </w:t>
      </w:r>
      <w:r>
        <w:rPr>
          <w:rFonts w:ascii="Bahnschrift Light SemiCondensed" w:eastAsia="CIDFont+F3" w:hAnsi="Bahnschrift Light SemiCondensed" w:cs="CIDFont+F3"/>
        </w:rPr>
        <w:t>a biopsy is taken</w:t>
      </w:r>
    </w:p>
    <w:p w14:paraId="4FE6AE40" w14:textId="77777777" w:rsidR="00E61421" w:rsidRDefault="00E61421">
      <w:pPr>
        <w:pStyle w:val="Standard"/>
        <w:autoSpaceDE w:val="0"/>
        <w:rPr>
          <w:rFonts w:ascii="Bahnschrift Light SemiCondensed" w:eastAsia="CIDFont+F3" w:hAnsi="Bahnschrift Light SemiCondensed" w:cs="CIDFont+F3"/>
        </w:rPr>
      </w:pPr>
    </w:p>
    <w:p w14:paraId="5FB7B194" w14:textId="77777777" w:rsidR="00E61421" w:rsidRDefault="0087516A">
      <w:pPr>
        <w:pStyle w:val="Standard"/>
        <w:autoSpaceDE w:val="0"/>
        <w:rPr>
          <w:rFonts w:ascii="Bahnschrift Light SemiCondensed" w:eastAsia="CIDFont+F3" w:hAnsi="Bahnschrift Light SemiCondensed" w:cs="CIDFont+F3"/>
        </w:rPr>
      </w:pPr>
      <w:r>
        <w:rPr>
          <w:rFonts w:ascii="Bahnschrift Light SemiCondensed" w:eastAsia="CIDFont+F3" w:hAnsi="Bahnschrift Light SemiCondensed" w:cs="CIDFont+F3"/>
        </w:rPr>
        <w:t>It is important to understand that in medical language there are two different types of procedures that apply to</w:t>
      </w:r>
    </w:p>
    <w:p w14:paraId="25245CEC" w14:textId="77777777" w:rsidR="00E61421" w:rsidRDefault="0087516A">
      <w:pPr>
        <w:pStyle w:val="Standard"/>
        <w:autoSpaceDE w:val="0"/>
        <w:rPr>
          <w:rFonts w:ascii="Bahnschrift Light SemiCondensed" w:eastAsia="CIDFont+F3" w:hAnsi="Bahnschrift Light SemiCondensed" w:cs="CIDFont+F3"/>
        </w:rPr>
      </w:pPr>
      <w:r>
        <w:rPr>
          <w:rFonts w:ascii="Bahnschrift Light SemiCondensed" w:eastAsia="CIDFont+F3" w:hAnsi="Bahnschrift Light SemiCondensed" w:cs="CIDFont+F3"/>
        </w:rPr>
        <w:t>colonoscopies. One type of colonoscopy is a “routine or screening colonoscopy.” The other is a “diagnostic</w:t>
      </w:r>
    </w:p>
    <w:p w14:paraId="7F0DA19F" w14:textId="77777777" w:rsidR="00E61421" w:rsidRDefault="0087516A">
      <w:pPr>
        <w:pStyle w:val="Standard"/>
        <w:autoSpaceDE w:val="0"/>
        <w:rPr>
          <w:rFonts w:ascii="Bahnschrift Light SemiCondensed" w:eastAsia="CIDFont+F3" w:hAnsi="Bahnschrift Light SemiCondensed" w:cs="CIDFont+F3"/>
        </w:rPr>
      </w:pPr>
      <w:r>
        <w:rPr>
          <w:rFonts w:ascii="Bahnschrift Light SemiCondensed" w:eastAsia="CIDFont+F3" w:hAnsi="Bahnschrift Light SemiCondensed" w:cs="CIDFont+F3"/>
        </w:rPr>
        <w:t xml:space="preserve">colonoscopy.” </w:t>
      </w:r>
      <w:r>
        <w:rPr>
          <w:rFonts w:ascii="Bahnschrift Light SemiCondensed" w:eastAsia="CIDFont+F3" w:hAnsi="Bahnschrift Light SemiCondensed" w:cs="CIDFont+F3"/>
          <w:b/>
          <w:bCs/>
        </w:rPr>
        <w:t xml:space="preserve">It is important that you understand the difference between the two and that you </w:t>
      </w:r>
      <w:proofErr w:type="gramStart"/>
      <w:r>
        <w:rPr>
          <w:rFonts w:ascii="Bahnschrift Light SemiCondensed" w:eastAsia="CIDFont+F3" w:hAnsi="Bahnschrift Light SemiCondensed" w:cs="CIDFont+F3"/>
          <w:b/>
          <w:bCs/>
        </w:rPr>
        <w:t>ask</w:t>
      </w:r>
      <w:proofErr w:type="gramEnd"/>
      <w:r>
        <w:rPr>
          <w:rFonts w:ascii="Bahnschrift Light SemiCondensed" w:eastAsia="CIDFont+F3" w:hAnsi="Bahnschrift Light SemiCondensed" w:cs="CIDFont+F3"/>
          <w:b/>
          <w:bCs/>
        </w:rPr>
        <w:t xml:space="preserve"> your insurance</w:t>
      </w:r>
    </w:p>
    <w:p w14:paraId="48FE5370" w14:textId="77777777" w:rsidR="00E61421" w:rsidRDefault="0087516A">
      <w:pPr>
        <w:pStyle w:val="Standard"/>
        <w:autoSpaceDE w:val="0"/>
        <w:rPr>
          <w:rFonts w:ascii="Bahnschrift Light SemiCondensed" w:eastAsia="CIDFont+F3" w:hAnsi="Bahnschrift Light SemiCondensed" w:cs="CIDFont+F3"/>
        </w:rPr>
      </w:pPr>
      <w:r>
        <w:rPr>
          <w:rFonts w:ascii="Bahnschrift Light SemiCondensed" w:eastAsia="CIDFont+F3" w:hAnsi="Bahnschrift Light SemiCondensed" w:cs="CIDFont+F3"/>
          <w:b/>
          <w:bCs/>
        </w:rPr>
        <w:t xml:space="preserve">company how they pay for each, according to your </w:t>
      </w:r>
      <w:proofErr w:type="gramStart"/>
      <w:r>
        <w:rPr>
          <w:rFonts w:ascii="Bahnschrift Light SemiCondensed" w:eastAsia="CIDFont+F3" w:hAnsi="Bahnschrift Light SemiCondensed" w:cs="CIDFont+F3"/>
          <w:b/>
          <w:bCs/>
        </w:rPr>
        <w:t>particular plan</w:t>
      </w:r>
      <w:proofErr w:type="gramEnd"/>
      <w:r>
        <w:rPr>
          <w:rFonts w:ascii="Bahnschrift Light SemiCondensed" w:eastAsia="CIDFont+F3" w:hAnsi="Bahnschrift Light SemiCondensed" w:cs="CIDFont+F3"/>
          <w:b/>
          <w:bCs/>
        </w:rPr>
        <w:t>.</w:t>
      </w:r>
      <w:r>
        <w:rPr>
          <w:rFonts w:ascii="Bahnschrift Light SemiCondensed" w:eastAsia="CIDFont+F3" w:hAnsi="Bahnschrift Light SemiCondensed" w:cs="CIDFont+F3"/>
        </w:rPr>
        <w:t xml:space="preserve"> A “routine or screening” colonoscopy is one </w:t>
      </w:r>
      <w:proofErr w:type="gramStart"/>
      <w:r>
        <w:rPr>
          <w:rFonts w:ascii="Bahnschrift Light SemiCondensed" w:eastAsia="CIDFont+F3" w:hAnsi="Bahnschrift Light SemiCondensed" w:cs="CIDFont+F3"/>
        </w:rPr>
        <w:t>where</w:t>
      </w:r>
      <w:proofErr w:type="gramEnd"/>
    </w:p>
    <w:p w14:paraId="5FD3C122" w14:textId="77777777" w:rsidR="00E61421" w:rsidRDefault="0087516A">
      <w:pPr>
        <w:pStyle w:val="Standard"/>
        <w:autoSpaceDE w:val="0"/>
        <w:rPr>
          <w:rFonts w:ascii="Bahnschrift Light SemiCondensed" w:eastAsia="CIDFont+F3" w:hAnsi="Bahnschrift Light SemiCondensed" w:cs="CIDFont+F3"/>
        </w:rPr>
      </w:pPr>
      <w:proofErr w:type="gramStart"/>
      <w:r>
        <w:rPr>
          <w:rFonts w:ascii="Bahnschrift Light SemiCondensed" w:eastAsia="CIDFont+F3" w:hAnsi="Bahnschrift Light SemiCondensed" w:cs="CIDFont+F3"/>
        </w:rPr>
        <w:t>you</w:t>
      </w:r>
      <w:proofErr w:type="gramEnd"/>
      <w:r>
        <w:rPr>
          <w:rFonts w:ascii="Bahnschrift Light SemiCondensed" w:eastAsia="CIDFont+F3" w:hAnsi="Bahnschrift Light SemiCondensed" w:cs="CIDFont+F3"/>
        </w:rPr>
        <w:t xml:space="preserve"> are having the procedure done simply because you are of the determined age (usually 50 years or older) and it is</w:t>
      </w:r>
    </w:p>
    <w:p w14:paraId="59A52033" w14:textId="77777777" w:rsidR="00E61421" w:rsidRDefault="0087516A">
      <w:pPr>
        <w:pStyle w:val="Standard"/>
        <w:autoSpaceDE w:val="0"/>
        <w:rPr>
          <w:rFonts w:ascii="Bahnschrift Light SemiCondensed" w:eastAsia="CIDFont+F3" w:hAnsi="Bahnschrift Light SemiCondensed" w:cs="CIDFont+F3"/>
        </w:rPr>
      </w:pPr>
      <w:r>
        <w:rPr>
          <w:rFonts w:ascii="Bahnschrift Light SemiCondensed" w:eastAsia="CIDFont+F3" w:hAnsi="Bahnschrift Light SemiCondensed" w:cs="CIDFont+F3"/>
        </w:rPr>
        <w:t xml:space="preserve">time for colon cancer screening. It is also </w:t>
      </w:r>
      <w:r>
        <w:rPr>
          <w:rFonts w:ascii="Bahnschrift Light SemiCondensed" w:eastAsia="CIDFont+F3" w:hAnsi="Bahnschrift Light SemiCondensed" w:cs="CIDFont+F3"/>
        </w:rPr>
        <w:t>considered a routine colonoscopy if you have a history of polyps, a personal history of colon cancer, or a family history of colon cancer, and you are not having any colon symptoms that are the deciding reason for the colonoscopy; however, please be aware that some insurance companies' guidelines do not consider these to be screening, but rather 'surveillance,' and will pay as they would for a diagnostic procedure. A “diagnostic” colonoscopy is a procedure being ordered because you have a symptom that is th</w:t>
      </w:r>
      <w:r>
        <w:rPr>
          <w:rFonts w:ascii="Bahnschrift Light SemiCondensed" w:eastAsia="CIDFont+F3" w:hAnsi="Bahnschrift Light SemiCondensed" w:cs="CIDFont+F3"/>
        </w:rPr>
        <w:t xml:space="preserve">e reason for the test. An example of this could be anemia, abdominal pain, blood in your stool, or a change in bowel habits. You could be seen in the office for a “routine or screening” colonoscopy, and during the procedure if Dr. Seara finds a polyp or any other significant finding, the type of colonoscopy then becomes “diagnostic.” </w:t>
      </w:r>
      <w:r>
        <w:rPr>
          <w:rFonts w:ascii="Bahnschrift Light SemiCondensed" w:eastAsia="CIDFont+F2" w:hAnsi="Bahnschrift Light SemiCondensed" w:cs="CIDFont+F2"/>
        </w:rPr>
        <w:t xml:space="preserve">That may change your insurance company’s determination </w:t>
      </w:r>
      <w:proofErr w:type="gramStart"/>
      <w:r>
        <w:rPr>
          <w:rFonts w:ascii="Bahnschrift Light SemiCondensed" w:eastAsia="CIDFont+F2" w:hAnsi="Bahnschrift Light SemiCondensed" w:cs="CIDFont+F2"/>
        </w:rPr>
        <w:t>for</w:t>
      </w:r>
      <w:proofErr w:type="gramEnd"/>
      <w:r>
        <w:rPr>
          <w:rFonts w:ascii="Bahnschrift Light SemiCondensed" w:eastAsia="CIDFont+F2" w:hAnsi="Bahnschrift Light SemiCondensed" w:cs="CIDFont+F2"/>
        </w:rPr>
        <w:t xml:space="preserve"> the </w:t>
      </w:r>
      <w:proofErr w:type="gramStart"/>
      <w:r>
        <w:rPr>
          <w:rFonts w:ascii="Bahnschrift Light SemiCondensed" w:eastAsia="CIDFont+F2" w:hAnsi="Bahnschrift Light SemiCondensed" w:cs="CIDFont+F2"/>
        </w:rPr>
        <w:t>procedure</w:t>
      </w:r>
      <w:proofErr w:type="gramEnd"/>
      <w:r>
        <w:rPr>
          <w:rFonts w:ascii="Bahnschrift Light SemiCondensed" w:eastAsia="CIDFont+F2" w:hAnsi="Bahnschrift Light SemiCondensed" w:cs="CIDFont+F2"/>
        </w:rPr>
        <w:t xml:space="preserve"> and it may change what you are responsible </w:t>
      </w:r>
      <w:proofErr w:type="gramStart"/>
      <w:r>
        <w:rPr>
          <w:rFonts w:ascii="Bahnschrift Light SemiCondensed" w:eastAsia="CIDFont+F2" w:hAnsi="Bahnschrift Light SemiCondensed" w:cs="CIDFont+F2"/>
        </w:rPr>
        <w:t>to pay</w:t>
      </w:r>
      <w:proofErr w:type="gramEnd"/>
      <w:r>
        <w:rPr>
          <w:rFonts w:ascii="Bahnschrift Light SemiCondensed" w:eastAsia="CIDFont+F2" w:hAnsi="Bahnschrift Light SemiCondensed" w:cs="CIDFont+F2"/>
        </w:rPr>
        <w:t xml:space="preserve">. </w:t>
      </w:r>
      <w:r>
        <w:rPr>
          <w:rFonts w:ascii="Bahnschrift Light SemiCondensed" w:eastAsia="CIDFont+F2" w:hAnsi="Bahnschrift Light SemiCondensed" w:cs="CIDFont+F2"/>
          <w:b/>
          <w:bCs/>
          <w:u w:val="single"/>
        </w:rPr>
        <w:t xml:space="preserve">Medical coding is done based on medical history and </w:t>
      </w:r>
      <w:r>
        <w:rPr>
          <w:rFonts w:ascii="Bahnschrift Light SemiCondensed" w:eastAsia="CIDFont+F2" w:hAnsi="Bahnschrift Light SemiCondensed" w:cs="CIDFont+F2"/>
          <w:b/>
          <w:bCs/>
          <w:u w:val="single"/>
        </w:rPr>
        <w:t>findings and cannot be changed.</w:t>
      </w:r>
    </w:p>
    <w:p w14:paraId="2ED11F1E" w14:textId="77777777" w:rsidR="00E61421" w:rsidRDefault="00E61421">
      <w:pPr>
        <w:pStyle w:val="Standard"/>
        <w:autoSpaceDE w:val="0"/>
        <w:rPr>
          <w:rFonts w:ascii="Bahnschrift Light SemiCondensed" w:eastAsia="CIDFont+F2" w:hAnsi="Bahnschrift Light SemiCondensed" w:cs="CIDFont+F2"/>
        </w:rPr>
      </w:pPr>
    </w:p>
    <w:p w14:paraId="27A38C87" w14:textId="77777777" w:rsidR="00E61421" w:rsidRDefault="0087516A">
      <w:pPr>
        <w:pStyle w:val="Standard"/>
        <w:autoSpaceDE w:val="0"/>
        <w:rPr>
          <w:rFonts w:ascii="Bahnschrift Light SemiCondensed" w:eastAsia="CIDFont+F3" w:hAnsi="Bahnschrift Light SemiCondensed" w:cs="CIDFont+F3"/>
        </w:rPr>
      </w:pPr>
      <w:r>
        <w:rPr>
          <w:rFonts w:ascii="Bahnschrift Light SemiCondensed" w:eastAsia="CIDFont+F3" w:hAnsi="Bahnschrift Light SemiCondensed" w:cs="CIDFont+F3"/>
          <w:b/>
          <w:bCs/>
        </w:rPr>
        <w:t xml:space="preserve">For this </w:t>
      </w:r>
      <w:proofErr w:type="gramStart"/>
      <w:r>
        <w:rPr>
          <w:rFonts w:ascii="Bahnschrift Light SemiCondensed" w:eastAsia="CIDFont+F3" w:hAnsi="Bahnschrift Light SemiCondensed" w:cs="CIDFont+F3"/>
          <w:b/>
          <w:bCs/>
        </w:rPr>
        <w:t>reason</w:t>
      </w:r>
      <w:proofErr w:type="gramEnd"/>
      <w:r>
        <w:rPr>
          <w:rFonts w:ascii="Bahnschrift Light SemiCondensed" w:eastAsia="CIDFont+F3" w:hAnsi="Bahnschrift Light SemiCondensed" w:cs="CIDFont+F3"/>
          <w:b/>
          <w:bCs/>
        </w:rPr>
        <w:t xml:space="preserve"> </w:t>
      </w:r>
      <w:proofErr w:type="gramStart"/>
      <w:r>
        <w:rPr>
          <w:rFonts w:ascii="Bahnschrift Light SemiCondensed" w:eastAsia="CIDFont+F3" w:hAnsi="Bahnschrift Light SemiCondensed" w:cs="CIDFont+F3"/>
          <w:b/>
          <w:bCs/>
        </w:rPr>
        <w:t>we highly</w:t>
      </w:r>
      <w:proofErr w:type="gramEnd"/>
      <w:r>
        <w:rPr>
          <w:rFonts w:ascii="Bahnschrift Light SemiCondensed" w:eastAsia="CIDFont+F3" w:hAnsi="Bahnschrift Light SemiCondensed" w:cs="CIDFont+F3"/>
          <w:b/>
          <w:bCs/>
        </w:rPr>
        <w:t xml:space="preserve"> suggest that you ask your insurance company </w:t>
      </w:r>
      <w:r>
        <w:rPr>
          <w:rFonts w:ascii="Bahnschrift Light SemiCondensed" w:eastAsia="CIDFont+F3" w:hAnsi="Bahnschrift Light SemiCondensed" w:cs="CIDFont+F3"/>
        </w:rPr>
        <w:t>how they pay for each type of colonoscopy before you have your procedure. It is also important to ask how often your policy covers a “routine or screening” colonoscopy. It can vary from one plan to another.</w:t>
      </w:r>
    </w:p>
    <w:p w14:paraId="4852ED96" w14:textId="77777777" w:rsidR="00E61421" w:rsidRDefault="00E61421">
      <w:pPr>
        <w:pStyle w:val="Standard"/>
        <w:autoSpaceDE w:val="0"/>
        <w:rPr>
          <w:rFonts w:ascii="Bahnschrift Light SemiCondensed" w:eastAsia="CIDFont+F3" w:hAnsi="Bahnschrift Light SemiCondensed" w:cs="CIDFont+F3"/>
        </w:rPr>
      </w:pPr>
    </w:p>
    <w:p w14:paraId="30716577" w14:textId="77777777" w:rsidR="00E61421" w:rsidRDefault="0087516A">
      <w:pPr>
        <w:pStyle w:val="Standard"/>
        <w:autoSpaceDE w:val="0"/>
        <w:rPr>
          <w:rFonts w:ascii="Bahnschrift Light SemiCondensed" w:eastAsia="CIDFont+F2" w:hAnsi="Bahnschrift Light SemiCondensed" w:cs="CIDFont+F2"/>
        </w:rPr>
      </w:pPr>
      <w:r>
        <w:rPr>
          <w:rFonts w:ascii="Bahnschrift Light SemiCondensed" w:eastAsia="CIDFont+F3" w:hAnsi="Bahnschrift Light SemiCondensed" w:cs="CIDFont+F3"/>
        </w:rPr>
        <w:t>Our office will do our best to help you determine your cost to Dr. Seara, prior to having your test done</w:t>
      </w:r>
      <w:r>
        <w:rPr>
          <w:rFonts w:ascii="Bahnschrift Light SemiCondensed" w:eastAsia="CIDFont+F2" w:hAnsi="Bahnschrift Light SemiCondensed" w:cs="CIDFont+F2"/>
        </w:rPr>
        <w:t xml:space="preserve">. </w:t>
      </w:r>
      <w:r>
        <w:rPr>
          <w:rFonts w:ascii="Bahnschrift Light SemiCondensed" w:eastAsia="CIDFont+F3" w:hAnsi="Bahnschrift Light SemiCondensed" w:cs="CIDFont+F3"/>
        </w:rPr>
        <w:t>You may receive</w:t>
      </w:r>
    </w:p>
    <w:p w14:paraId="094E5522" w14:textId="77777777" w:rsidR="00E61421" w:rsidRDefault="0087516A">
      <w:pPr>
        <w:pStyle w:val="Standard"/>
        <w:autoSpaceDE w:val="0"/>
        <w:rPr>
          <w:rFonts w:ascii="Bahnschrift Light SemiCondensed" w:eastAsia="CIDFont+F3" w:hAnsi="Bahnschrift Light SemiCondensed" w:cs="CIDFont+F3"/>
        </w:rPr>
      </w:pPr>
      <w:r>
        <w:rPr>
          <w:rFonts w:ascii="Bahnschrift Light SemiCondensed" w:eastAsia="CIDFont+F3" w:hAnsi="Bahnschrift Light SemiCondensed" w:cs="CIDFont+F3"/>
        </w:rPr>
        <w:t>a call from someone on our staff and be asked to pay a deposit before your procedure is performed. This means a</w:t>
      </w:r>
    </w:p>
    <w:p w14:paraId="1D24B718" w14:textId="77777777" w:rsidR="00E61421" w:rsidRDefault="0087516A">
      <w:pPr>
        <w:pStyle w:val="Standard"/>
        <w:autoSpaceDE w:val="0"/>
        <w:rPr>
          <w:rFonts w:ascii="Bahnschrift Light SemiCondensed" w:eastAsia="CIDFont+F3" w:hAnsi="Bahnschrift Light SemiCondensed" w:cs="CIDFont+F3"/>
        </w:rPr>
      </w:pPr>
      <w:r>
        <w:rPr>
          <w:rFonts w:ascii="Bahnschrift Light SemiCondensed" w:eastAsia="CIDFont+F3" w:hAnsi="Bahnschrift Light SemiCondensed" w:cs="CIDFont+F3"/>
        </w:rPr>
        <w:t>review of your deductible and coinsurance was done and a portion of Dr. Seara’s fee will be your financial responsibility.</w:t>
      </w:r>
    </w:p>
    <w:p w14:paraId="2490E0F9" w14:textId="77777777" w:rsidR="00E61421" w:rsidRDefault="0087516A">
      <w:pPr>
        <w:pStyle w:val="Standard"/>
        <w:autoSpaceDE w:val="0"/>
        <w:rPr>
          <w:rFonts w:ascii="Bahnschrift Light SemiCondensed" w:eastAsia="CIDFont+F2" w:hAnsi="Bahnschrift Light SemiCondensed" w:cs="CIDFont+F2"/>
        </w:rPr>
      </w:pPr>
      <w:r>
        <w:rPr>
          <w:rFonts w:ascii="Bahnschrift Light SemiCondensed" w:eastAsia="CIDFont+F2" w:hAnsi="Bahnschrift Light SemiCondensed" w:cs="CIDFont+F2"/>
        </w:rPr>
        <w:t>It is important that you understand your insurance company may change the amount you owe, after the test has been</w:t>
      </w:r>
    </w:p>
    <w:p w14:paraId="65136E59" w14:textId="77777777" w:rsidR="00E61421" w:rsidRDefault="0087516A">
      <w:pPr>
        <w:pStyle w:val="Standard"/>
        <w:autoSpaceDE w:val="0"/>
        <w:rPr>
          <w:rFonts w:ascii="Bahnschrift Light SemiCondensed" w:eastAsia="CIDFont+F2" w:hAnsi="Bahnschrift Light SemiCondensed" w:cs="CIDFont+F2"/>
        </w:rPr>
      </w:pPr>
      <w:r>
        <w:rPr>
          <w:rFonts w:ascii="Bahnschrift Light SemiCondensed" w:eastAsia="CIDFont+F2" w:hAnsi="Bahnschrift Light SemiCondensed" w:cs="CIDFont+F2"/>
        </w:rPr>
        <w:t xml:space="preserve">done, </w:t>
      </w:r>
      <w:r>
        <w:rPr>
          <w:rFonts w:ascii="Bahnschrift Light SemiCondensed" w:eastAsia="CIDFont+F3" w:hAnsi="Bahnschrift Light SemiCondensed" w:cs="CIDFont+F3"/>
        </w:rPr>
        <w:t xml:space="preserve">and in this </w:t>
      </w:r>
      <w:proofErr w:type="gramStart"/>
      <w:r>
        <w:rPr>
          <w:rFonts w:ascii="Bahnschrift Light SemiCondensed" w:eastAsia="CIDFont+F3" w:hAnsi="Bahnschrift Light SemiCondensed" w:cs="CIDFont+F3"/>
        </w:rPr>
        <w:t>case</w:t>
      </w:r>
      <w:proofErr w:type="gramEnd"/>
      <w:r>
        <w:rPr>
          <w:rFonts w:ascii="Bahnschrift Light SemiCondensed" w:eastAsia="CIDFont+F3" w:hAnsi="Bahnschrift Light SemiCondensed" w:cs="CIDFont+F3"/>
        </w:rPr>
        <w:t xml:space="preserve"> you will receive a refund or an invoice for the additional amount. </w:t>
      </w:r>
      <w:r>
        <w:rPr>
          <w:rFonts w:ascii="Bahnschrift Light SemiCondensed" w:eastAsia="CIDFont+F2" w:hAnsi="Bahnschrift Light SemiCondensed" w:cs="CIDFont+F2"/>
        </w:rPr>
        <w:t>The cost of your procedure is</w:t>
      </w:r>
    </w:p>
    <w:p w14:paraId="357D2785" w14:textId="77777777" w:rsidR="00E61421" w:rsidRDefault="0087516A">
      <w:pPr>
        <w:pStyle w:val="Standard"/>
        <w:autoSpaceDE w:val="0"/>
        <w:rPr>
          <w:rFonts w:ascii="Bahnschrift Light SemiCondensed" w:eastAsia="CIDFont+F2" w:hAnsi="Bahnschrift Light SemiCondensed" w:cs="CIDFont+F2"/>
        </w:rPr>
      </w:pPr>
      <w:r>
        <w:rPr>
          <w:rFonts w:ascii="Bahnschrift Light SemiCondensed" w:eastAsia="CIDFont+F2" w:hAnsi="Bahnschrift Light SemiCondensed" w:cs="CIDFont+F2"/>
        </w:rPr>
        <w:t xml:space="preserve">fully determined by your insurance company. </w:t>
      </w:r>
      <w:r>
        <w:rPr>
          <w:rFonts w:ascii="Bahnschrift Light SemiCondensed" w:eastAsia="CIDFont+F3" w:hAnsi="Bahnschrift Light SemiCondensed" w:cs="CIDFont+F3"/>
        </w:rPr>
        <w:t>We hope this helps to clarify any questions you may have regarding the</w:t>
      </w:r>
    </w:p>
    <w:p w14:paraId="1D61F555" w14:textId="77777777" w:rsidR="00E61421" w:rsidRDefault="0087516A">
      <w:pPr>
        <w:pStyle w:val="Standard"/>
        <w:autoSpaceDE w:val="0"/>
        <w:rPr>
          <w:rFonts w:ascii="Bahnschrift Light SemiCondensed" w:eastAsia="CIDFont+F3" w:hAnsi="Bahnschrift Light SemiCondensed" w:cs="CIDFont+F3"/>
        </w:rPr>
      </w:pPr>
      <w:r>
        <w:rPr>
          <w:rFonts w:ascii="Bahnschrift Light SemiCondensed" w:eastAsia="CIDFont+F3" w:hAnsi="Bahnschrift Light SemiCondensed" w:cs="CIDFont+F3"/>
        </w:rPr>
        <w:t>potential financial responsibility you may have related to your procedure.</w:t>
      </w:r>
    </w:p>
    <w:p w14:paraId="520D7374" w14:textId="77777777" w:rsidR="00E61421" w:rsidRDefault="00E61421">
      <w:pPr>
        <w:pStyle w:val="Standard"/>
        <w:autoSpaceDE w:val="0"/>
        <w:rPr>
          <w:rFonts w:ascii="Bahnschrift Light SemiCondensed" w:eastAsia="CIDFont+F3" w:hAnsi="Bahnschrift Light SemiCondensed" w:cs="CIDFont+F3"/>
        </w:rPr>
      </w:pPr>
    </w:p>
    <w:p w14:paraId="6912FE1B" w14:textId="77777777" w:rsidR="00E61421" w:rsidRDefault="0087516A">
      <w:pPr>
        <w:pStyle w:val="Standard"/>
        <w:autoSpaceDE w:val="0"/>
        <w:rPr>
          <w:rFonts w:ascii="Bahnschrift Light SemiCondensed" w:eastAsia="CIDFont+F3" w:hAnsi="Bahnschrift Light SemiCondensed" w:cs="CIDFont+F3"/>
          <w:b/>
          <w:bCs/>
          <w:u w:val="single"/>
        </w:rPr>
      </w:pPr>
      <w:r>
        <w:rPr>
          <w:rFonts w:ascii="Bahnschrift Light SemiCondensed" w:eastAsia="CIDFont+F3" w:hAnsi="Bahnschrift Light SemiCondensed" w:cs="CIDFont+F3"/>
          <w:b/>
          <w:bCs/>
          <w:u w:val="single"/>
        </w:rPr>
        <w:t>Costs for the facility and/or anesthesia are managed by separate organizations- please see the enclosed sheet for a breakdown of each billing provider, as well as contact information for them if needed.</w:t>
      </w:r>
    </w:p>
    <w:p w14:paraId="18AB5144" w14:textId="77777777" w:rsidR="00E61421" w:rsidRDefault="00E61421">
      <w:pPr>
        <w:pStyle w:val="Standard"/>
        <w:autoSpaceDE w:val="0"/>
        <w:rPr>
          <w:rFonts w:ascii="Bahnschrift Light SemiCondensed" w:eastAsia="CIDFont+F3" w:hAnsi="Bahnschrift Light SemiCondensed" w:cs="CIDFont+F3"/>
          <w:b/>
          <w:bCs/>
          <w:u w:val="single"/>
        </w:rPr>
      </w:pPr>
    </w:p>
    <w:p w14:paraId="7F59500D" w14:textId="77777777" w:rsidR="00E61421" w:rsidRDefault="00E61421">
      <w:pPr>
        <w:pStyle w:val="Standard"/>
        <w:autoSpaceDE w:val="0"/>
        <w:rPr>
          <w:rFonts w:ascii="Bahnschrift Light SemiCondensed" w:eastAsia="CIDFont+F3" w:hAnsi="Bahnschrift Light SemiCondensed" w:cs="CIDFont+F3"/>
          <w:b/>
          <w:bCs/>
          <w:u w:val="single"/>
        </w:rPr>
      </w:pPr>
    </w:p>
    <w:p w14:paraId="20610553" w14:textId="77777777" w:rsidR="00E61421" w:rsidRDefault="00E61421">
      <w:pPr>
        <w:pStyle w:val="Standard"/>
        <w:autoSpaceDE w:val="0"/>
        <w:rPr>
          <w:rFonts w:ascii="Bahnschrift Light SemiCondensed" w:eastAsia="CIDFont+F3" w:hAnsi="Bahnschrift Light SemiCondensed" w:cs="CIDFont+F3"/>
          <w:b/>
          <w:bCs/>
          <w:u w:val="single"/>
        </w:rPr>
      </w:pPr>
    </w:p>
    <w:p w14:paraId="45160BB5" w14:textId="77777777" w:rsidR="00E61421" w:rsidRDefault="00E61421">
      <w:pPr>
        <w:pStyle w:val="Standard"/>
        <w:autoSpaceDE w:val="0"/>
        <w:rPr>
          <w:rFonts w:ascii="Bahnschrift Light SemiCondensed" w:eastAsia="CIDFont+F3" w:hAnsi="Bahnschrift Light SemiCondensed" w:cs="CIDFont+F3"/>
          <w:b/>
          <w:bCs/>
          <w:u w:val="single"/>
        </w:rPr>
      </w:pPr>
    </w:p>
    <w:p w14:paraId="79CBEE53" w14:textId="77777777" w:rsidR="00E61421" w:rsidRDefault="00E61421">
      <w:pPr>
        <w:pStyle w:val="Standard"/>
        <w:autoSpaceDE w:val="0"/>
        <w:rPr>
          <w:rFonts w:ascii="Bahnschrift Light SemiCondensed" w:eastAsia="CIDFont+F3" w:hAnsi="Bahnschrift Light SemiCondensed" w:cs="CIDFont+F3"/>
          <w:b/>
          <w:bCs/>
          <w:u w:val="single"/>
        </w:rPr>
      </w:pPr>
    </w:p>
    <w:p w14:paraId="1F82E29C" w14:textId="77777777" w:rsidR="00E61421" w:rsidRDefault="00E61421">
      <w:pPr>
        <w:pStyle w:val="Standard"/>
        <w:autoSpaceDE w:val="0"/>
        <w:rPr>
          <w:rFonts w:ascii="Bahnschrift Light SemiCondensed" w:eastAsia="CIDFont+F3" w:hAnsi="Bahnschrift Light SemiCondensed" w:cs="CIDFont+F3"/>
          <w:b/>
          <w:bCs/>
          <w:u w:val="single"/>
        </w:rPr>
      </w:pPr>
    </w:p>
    <w:sectPr w:rsidR="00E61421">
      <w:pgSz w:w="12240" w:h="15840"/>
      <w:pgMar w:top="360" w:right="360" w:bottom="36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53252" w14:textId="77777777" w:rsidR="0087516A" w:rsidRDefault="0087516A">
      <w:r>
        <w:separator/>
      </w:r>
    </w:p>
  </w:endnote>
  <w:endnote w:type="continuationSeparator" w:id="0">
    <w:p w14:paraId="554836AF" w14:textId="77777777" w:rsidR="0087516A" w:rsidRDefault="00875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hnschrift Light SemiCondensed">
    <w:panose1 w:val="020B0502040204020203"/>
    <w:charset w:val="00"/>
    <w:family w:val="swiss"/>
    <w:pitch w:val="variable"/>
    <w:sig w:usb0="A00002C7" w:usb1="00000002" w:usb2="00000000" w:usb3="00000000" w:csb0="0000019F" w:csb1="00000000"/>
  </w:font>
  <w:font w:name="CIDFont+F2">
    <w:charset w:val="00"/>
    <w:family w:val="auto"/>
    <w:pitch w:val="default"/>
  </w:font>
  <w:font w:name="CIDFont+F3">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3CAA9" w14:textId="77777777" w:rsidR="0087516A" w:rsidRDefault="0087516A">
      <w:r>
        <w:rPr>
          <w:color w:val="000000"/>
        </w:rPr>
        <w:separator/>
      </w:r>
    </w:p>
  </w:footnote>
  <w:footnote w:type="continuationSeparator" w:id="0">
    <w:p w14:paraId="3DA33BBF" w14:textId="77777777" w:rsidR="0087516A" w:rsidRDefault="00875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91681"/>
    <w:multiLevelType w:val="multilevel"/>
    <w:tmpl w:val="16480B9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370E562B"/>
    <w:multiLevelType w:val="multilevel"/>
    <w:tmpl w:val="D84C95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41331505"/>
    <w:multiLevelType w:val="multilevel"/>
    <w:tmpl w:val="42B217D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57047A8D"/>
    <w:multiLevelType w:val="multilevel"/>
    <w:tmpl w:val="AFE0AD5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6C9A22C5"/>
    <w:multiLevelType w:val="multilevel"/>
    <w:tmpl w:val="503EE18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6CB34ED9"/>
    <w:multiLevelType w:val="multilevel"/>
    <w:tmpl w:val="313C27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046485676">
    <w:abstractNumId w:val="3"/>
  </w:num>
  <w:num w:numId="2" w16cid:durableId="977881462">
    <w:abstractNumId w:val="2"/>
  </w:num>
  <w:num w:numId="3" w16cid:durableId="292831586">
    <w:abstractNumId w:val="0"/>
  </w:num>
  <w:num w:numId="4" w16cid:durableId="1537935213">
    <w:abstractNumId w:val="1"/>
  </w:num>
  <w:num w:numId="5" w16cid:durableId="929852261">
    <w:abstractNumId w:val="5"/>
  </w:num>
  <w:num w:numId="6" w16cid:durableId="1624845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61421"/>
    <w:rsid w:val="002E4962"/>
    <w:rsid w:val="0087516A"/>
    <w:rsid w:val="00E61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6DB3"/>
  <w15:docId w15:val="{6DFBE109-9180-4BE7-A1EE-B59EEBA6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kern w:val="3"/>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sz w:val="24"/>
      <w:szCs w:val="24"/>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BalloonText">
    <w:name w:val="Balloon Text"/>
    <w:basedOn w:val="Standard"/>
    <w:rPr>
      <w:rFonts w:ascii="Tahoma" w:hAnsi="Tahoma" w:cs="Tahoma"/>
      <w:sz w:val="16"/>
      <w:szCs w:val="16"/>
    </w:rPr>
  </w:style>
  <w:style w:type="paragraph" w:styleId="Header">
    <w:name w:val="header"/>
    <w:basedOn w:val="Standard"/>
    <w:pPr>
      <w:suppressLineNumbers/>
      <w:tabs>
        <w:tab w:val="center" w:pos="4680"/>
        <w:tab w:val="right" w:pos="9360"/>
      </w:tabs>
    </w:pPr>
  </w:style>
  <w:style w:type="paragraph" w:styleId="Footer">
    <w:name w:val="footer"/>
    <w:basedOn w:val="Standard"/>
    <w:pPr>
      <w:suppressLineNumbers/>
      <w:tabs>
        <w:tab w:val="center" w:pos="4680"/>
        <w:tab w:val="right" w:pos="9360"/>
      </w:tabs>
    </w:pPr>
  </w:style>
  <w:style w:type="paragraph" w:styleId="NormalWeb">
    <w:name w:val="Normal (Web)"/>
    <w:basedOn w:val="Standard"/>
    <w:pPr>
      <w:spacing w:before="28" w:after="144" w:line="288" w:lineRule="auto"/>
    </w:pPr>
  </w:style>
  <w:style w:type="paragraph" w:customStyle="1" w:styleId="FrameContents">
    <w:name w:val="Frame Contents"/>
    <w:basedOn w:val="Standard"/>
  </w:style>
  <w:style w:type="character" w:customStyle="1" w:styleId="BalloonTextChar">
    <w:name w:val="Balloon Text Char"/>
    <w:basedOn w:val="DefaultParagraphFont"/>
    <w:rPr>
      <w:rFonts w:ascii="Tahoma" w:eastAsia="Times New Roman" w:hAnsi="Tahoma" w:cs="Tahoma"/>
      <w:sz w:val="16"/>
      <w:szCs w:val="16"/>
    </w:rPr>
  </w:style>
  <w:style w:type="character" w:customStyle="1" w:styleId="HeaderChar">
    <w:name w:val="Header Char"/>
    <w:basedOn w:val="DefaultParagraphFont"/>
    <w:rPr>
      <w:rFonts w:ascii="Times New Roman" w:eastAsia="Times New Roman" w:hAnsi="Times New Roman" w:cs="Times New Roman"/>
      <w:sz w:val="24"/>
      <w:szCs w:val="24"/>
    </w:rPr>
  </w:style>
  <w:style w:type="character" w:customStyle="1" w:styleId="FooterChar">
    <w:name w:val="Footer Char"/>
    <w:basedOn w:val="DefaultParagraphFont"/>
    <w:rPr>
      <w:rFonts w:ascii="Times New Roman" w:eastAsia="Times New Roman" w:hAnsi="Times New Roman" w:cs="Times New Roman"/>
      <w:sz w:val="24"/>
      <w:szCs w:val="24"/>
    </w:rPr>
  </w:style>
  <w:style w:type="character" w:customStyle="1" w:styleId="Internetlink">
    <w:name w:val="Internet link"/>
    <w:basedOn w:val="DefaultParagraphFont"/>
    <w:rPr>
      <w:color w:val="0000FF"/>
      <w:u w:val="single"/>
      <w:lang/>
    </w:r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1219</Words>
  <Characters>6951</Characters>
  <Application>Microsoft Office Word</Application>
  <DocSecurity>0</DocSecurity>
  <Lines>57</Lines>
  <Paragraphs>16</Paragraphs>
  <ScaleCrop>false</ScaleCrop>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FAS005</dc:creator>
  <cp:lastModifiedBy>Vanessa Kuwajima</cp:lastModifiedBy>
  <cp:revision>2</cp:revision>
  <cp:lastPrinted>2024-05-14T14:39:00Z</cp:lastPrinted>
  <dcterms:created xsi:type="dcterms:W3CDTF">2025-05-11T16:26:00Z</dcterms:created>
  <dcterms:modified xsi:type="dcterms:W3CDTF">2025-05-11T16:26:00Z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