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rPr>
          <w:sz w:val="24"/>
          <w:szCs w:val="24"/>
        </w:rPr>
      </w:pPr>
      <w:r>
        <w:rPr>
          <w:sz w:val="24"/>
          <w:szCs w:val="24"/>
          <w:rtl w:val="0"/>
          <w:lang w:val="en-US"/>
        </w:rPr>
        <w:t>Metta as Spiritual Activism</w:t>
      </w:r>
    </w:p>
    <w:p>
      <w:pPr>
        <w:pStyle w:val="Body"/>
        <w:spacing w:line="360" w:lineRule="auto"/>
        <w:rPr>
          <w:sz w:val="24"/>
          <w:szCs w:val="24"/>
        </w:rPr>
      </w:pPr>
    </w:p>
    <w:p>
      <w:pPr>
        <w:pStyle w:val="Body"/>
        <w:spacing w:line="360" w:lineRule="auto"/>
        <w:rPr>
          <w:sz w:val="24"/>
          <w:szCs w:val="24"/>
        </w:rPr>
      </w:pPr>
      <w:r>
        <w:rPr>
          <w:sz w:val="24"/>
          <w:szCs w:val="24"/>
          <w:rtl w:val="0"/>
          <w:lang w:val="en-US"/>
        </w:rPr>
        <w:t>To begin my reflection this morning, I want to acknowledge what I suspect is obvious to most of us: the rapid descent into authoritarian rule that we are experiencing, with its attendant chaos and violence, impacts us profoundly on a spiritual and emotional level. We must acknowledge this, pay attention to it, and find ways to resist it. Thus, it is important to understand one of the central dynamics of authoritarianism and and how it intersect with the practice of metta.</w:t>
      </w:r>
    </w:p>
    <w:p>
      <w:pPr>
        <w:pStyle w:val="Body"/>
        <w:spacing w:line="360" w:lineRule="auto"/>
        <w:ind w:left="720"/>
        <w:rPr>
          <w:sz w:val="24"/>
          <w:szCs w:val="24"/>
        </w:rPr>
      </w:pPr>
    </w:p>
    <w:p>
      <w:pPr>
        <w:pStyle w:val="Body"/>
        <w:spacing w:line="360" w:lineRule="auto"/>
        <w:rPr>
          <w:sz w:val="24"/>
          <w:szCs w:val="24"/>
        </w:rPr>
      </w:pPr>
      <w:r>
        <w:rPr>
          <w:sz w:val="24"/>
          <w:szCs w:val="24"/>
          <w:rtl w:val="0"/>
          <w:lang w:val="en-US"/>
        </w:rPr>
        <w:t>Ruth Ben-Ghiat, a scholar who studies authoritarianism, asserts that it is a system built on a logic of betrayals: betrayals of others and betrayals of self. It cultivates, and rewards a state that she calls moral deregulation and moral collapse: the systematic rolling back of ethical and civic norms against bullying, defrauding, silencing, and physically harming others. We are living through moral deregulation and collapse. This is self-evident, even for those who are careful to modulate news consumption; we cannot shield ourselves fully from the impact of political violence such as the murder of podcaster Charlie Kirk and its aftermath, including witnessing the continued moral collapse of many business, religious, entertainment, and other industries that have capitulated to the demands or even the anticipated demands of the authoritarian government.</w:t>
      </w:r>
    </w:p>
    <w:p>
      <w:pPr>
        <w:pStyle w:val="Body"/>
        <w:spacing w:line="360" w:lineRule="auto"/>
        <w:rPr>
          <w:sz w:val="24"/>
          <w:szCs w:val="24"/>
        </w:rPr>
      </w:pPr>
    </w:p>
    <w:p>
      <w:pPr>
        <w:pStyle w:val="Body"/>
        <w:spacing w:line="360" w:lineRule="auto"/>
        <w:rPr>
          <w:sz w:val="24"/>
          <w:szCs w:val="24"/>
        </w:rPr>
      </w:pPr>
      <w:r>
        <w:rPr>
          <w:sz w:val="24"/>
          <w:szCs w:val="24"/>
          <w:rtl w:val="0"/>
          <w:lang w:val="en-US"/>
        </w:rPr>
        <w:t>Moral collapse begins as an individual process and, when the conditions are right</w:t>
      </w:r>
      <w:r>
        <w:rPr>
          <w:sz w:val="24"/>
          <w:szCs w:val="24"/>
          <w:rtl w:val="0"/>
          <w:lang w:val="en-US"/>
        </w:rPr>
        <w:t>—</w:t>
      </w:r>
      <w:r>
        <w:rPr>
          <w:sz w:val="24"/>
          <w:szCs w:val="24"/>
          <w:rtl w:val="0"/>
          <w:lang w:val="en-US"/>
        </w:rPr>
        <w:t>as they are now</w:t>
      </w:r>
      <w:r>
        <w:rPr>
          <w:sz w:val="24"/>
          <w:szCs w:val="24"/>
          <w:rtl w:val="0"/>
          <w:lang w:val="en-US"/>
        </w:rPr>
        <w:t>—</w:t>
      </w:r>
      <w:r>
        <w:rPr>
          <w:sz w:val="24"/>
          <w:szCs w:val="24"/>
          <w:rtl w:val="0"/>
          <w:lang w:val="en-US"/>
        </w:rPr>
        <w:t>generates new collective norms of behavior that can support widespread repression. Authoritarian rule depends on individual citizens being willing to forget their conscience, their empathy and their moral grounding so they will accept whatever abuses the government unleashes. Metta resists such forgetting. On the contrary, metta strengthens our moral and ethical compass, our empathy, our compassion, and our regard for one another.</w:t>
      </w:r>
    </w:p>
    <w:p>
      <w:pPr>
        <w:pStyle w:val="Body"/>
        <w:spacing w:line="360" w:lineRule="auto"/>
        <w:rPr>
          <w:sz w:val="24"/>
          <w:szCs w:val="24"/>
        </w:rPr>
      </w:pPr>
    </w:p>
    <w:p>
      <w:pPr>
        <w:pStyle w:val="Body"/>
        <w:spacing w:line="360" w:lineRule="auto"/>
        <w:rPr>
          <w:sz w:val="24"/>
          <w:szCs w:val="24"/>
        </w:rPr>
      </w:pPr>
      <w:r>
        <w:rPr>
          <w:sz w:val="24"/>
          <w:szCs w:val="24"/>
          <w:rtl w:val="0"/>
          <w:lang w:val="en-US"/>
        </w:rPr>
        <w:t>Authoritarian rule institutionalizes and embodies what the Buddha called the Three Poisons: greed, hate, and delusion, or ignorance. Insofar as metta practice counters and helps us transform the three poisons, it is a form of spiritual activism, the sort of activism that the Buddha advocated: it focuses not on systems of power but on changing how people treat one another</w:t>
      </w:r>
      <w:r>
        <w:rPr>
          <w:sz w:val="24"/>
          <w:szCs w:val="24"/>
          <w:rtl w:val="0"/>
          <w:lang w:val="en-US"/>
        </w:rPr>
        <w:t>—</w:t>
      </w:r>
      <w:r>
        <w:rPr>
          <w:sz w:val="24"/>
          <w:szCs w:val="24"/>
          <w:rtl w:val="0"/>
          <w:lang w:val="en-US"/>
        </w:rPr>
        <w:t>including how we treat ourselves. It is rooted in the main aim of becoming free from greed, hatred and delusion, thereby becoming free of acts of body and speech and mind that are born from greed, hate and delusion. Buddhist activism grounded in these principles rejects hostile confrontations or disparagements of anyone. Rather, it follows the Buddha</w:t>
      </w:r>
      <w:r>
        <w:rPr>
          <w:sz w:val="24"/>
          <w:szCs w:val="24"/>
          <w:rtl w:val="0"/>
          <w:lang w:val="en-US"/>
        </w:rPr>
        <w:t>’</w:t>
      </w:r>
      <w:r>
        <w:rPr>
          <w:sz w:val="24"/>
          <w:szCs w:val="24"/>
          <w:rtl w:val="0"/>
          <w:lang w:val="en-US"/>
        </w:rPr>
        <w:t xml:space="preserve">s teaching on non-conflict , which makes it clear that reproving others for their behavior should be done with a mind established in good will, free of malice. </w:t>
      </w:r>
    </w:p>
    <w:p>
      <w:pPr>
        <w:pStyle w:val="Body"/>
        <w:spacing w:line="360" w:lineRule="auto"/>
        <w:rPr>
          <w:sz w:val="24"/>
          <w:szCs w:val="24"/>
        </w:rPr>
      </w:pPr>
    </w:p>
    <w:p>
      <w:pPr>
        <w:pStyle w:val="Body"/>
        <w:spacing w:line="360" w:lineRule="auto"/>
        <w:rPr>
          <w:sz w:val="24"/>
          <w:szCs w:val="24"/>
        </w:rPr>
      </w:pPr>
      <w:r>
        <w:rPr>
          <w:sz w:val="24"/>
          <w:szCs w:val="24"/>
          <w:rtl w:val="0"/>
          <w:lang w:val="en-US"/>
        </w:rPr>
        <w:t>Many people who are distressed by our nation</w:t>
      </w:r>
      <w:r>
        <w:rPr>
          <w:sz w:val="24"/>
          <w:szCs w:val="24"/>
          <w:rtl w:val="0"/>
          <w:lang w:val="en-US"/>
        </w:rPr>
        <w:t>’</w:t>
      </w:r>
      <w:r>
        <w:rPr>
          <w:sz w:val="24"/>
          <w:szCs w:val="24"/>
          <w:rtl w:val="0"/>
          <w:lang w:val="en-US"/>
        </w:rPr>
        <w:t>s turn to authoritarianism feel helpless and often say they don</w:t>
      </w:r>
      <w:r>
        <w:rPr>
          <w:sz w:val="24"/>
          <w:szCs w:val="24"/>
          <w:rtl w:val="0"/>
          <w:lang w:val="en-US"/>
        </w:rPr>
        <w:t>’</w:t>
      </w:r>
      <w:r>
        <w:rPr>
          <w:sz w:val="24"/>
          <w:szCs w:val="24"/>
          <w:rtl w:val="0"/>
          <w:lang w:val="en-US"/>
        </w:rPr>
        <w:t xml:space="preserve">t know what to do in response. Keep in mind that when we practice metta we </w:t>
      </w:r>
      <w:r>
        <w:rPr>
          <w:i w:val="1"/>
          <w:iCs w:val="1"/>
          <w:sz w:val="24"/>
          <w:szCs w:val="24"/>
          <w:rtl w:val="0"/>
          <w:lang w:val="en-US"/>
        </w:rPr>
        <w:t>are</w:t>
      </w:r>
      <w:r>
        <w:rPr>
          <w:sz w:val="24"/>
          <w:szCs w:val="24"/>
          <w:rtl w:val="0"/>
          <w:lang w:val="en-US"/>
        </w:rPr>
        <w:t xml:space="preserve"> responding. It might prompt us to become politically active as well, which is a decision we must all make. Spiritual activism modeled on the example of the Buddha is neither fast nor easy. It requires determination to avoid any actions tainted by greed, hate and delusion, including any political activism we may choose to engage in. It requires trusting that when we take action that weakens greed, hate and delusion on the personal level we are contributing to society</w:t>
      </w:r>
      <w:r>
        <w:rPr>
          <w:sz w:val="24"/>
          <w:szCs w:val="24"/>
          <w:rtl w:val="0"/>
          <w:lang w:val="en-US"/>
        </w:rPr>
        <w:t>’</w:t>
      </w:r>
      <w:r>
        <w:rPr>
          <w:sz w:val="24"/>
          <w:szCs w:val="24"/>
          <w:rtl w:val="0"/>
          <w:lang w:val="en-US"/>
        </w:rPr>
        <w:t>s wholeness. Such activism works to replace fear with generosity and open-heartedness, malice with unconditional love for ourselves and all beings, and ignorance with wisdom in our daily as the foundation of society. We must not minimize the urgency of accepting the challenge of living in this way.</w:t>
      </w:r>
    </w:p>
    <w:p>
      <w:pPr>
        <w:pStyle w:val="Body"/>
        <w:spacing w:line="360" w:lineRule="auto"/>
        <w:rPr>
          <w:sz w:val="24"/>
          <w:szCs w:val="24"/>
        </w:rPr>
      </w:pPr>
    </w:p>
    <w:p>
      <w:pPr>
        <w:pStyle w:val="Body"/>
        <w:spacing w:line="360" w:lineRule="auto"/>
        <w:rPr>
          <w:sz w:val="24"/>
          <w:szCs w:val="24"/>
        </w:rPr>
      </w:pPr>
      <w:r>
        <w:rPr>
          <w:sz w:val="24"/>
          <w:szCs w:val="24"/>
          <w:rtl w:val="0"/>
          <w:lang w:val="en-US"/>
        </w:rPr>
        <w:t>May I/you/all beings without exception know generosity and open-heartedness rather than fear.</w:t>
      </w:r>
    </w:p>
    <w:p>
      <w:pPr>
        <w:pStyle w:val="Body"/>
        <w:spacing w:line="360" w:lineRule="auto"/>
        <w:rPr>
          <w:sz w:val="24"/>
          <w:szCs w:val="24"/>
        </w:rPr>
      </w:pPr>
      <w:r>
        <w:rPr>
          <w:sz w:val="24"/>
          <w:szCs w:val="24"/>
          <w:rtl w:val="0"/>
          <w:lang w:val="en-US"/>
        </w:rPr>
        <w:t xml:space="preserve">May unconditional love overcome malice </w:t>
      </w:r>
    </w:p>
    <w:p>
      <w:pPr>
        <w:pStyle w:val="Body"/>
        <w:spacing w:line="360" w:lineRule="auto"/>
        <w:rPr>
          <w:sz w:val="24"/>
          <w:szCs w:val="24"/>
        </w:rPr>
      </w:pPr>
      <w:r>
        <w:rPr>
          <w:sz w:val="24"/>
          <w:szCs w:val="24"/>
          <w:rtl w:val="0"/>
          <w:lang w:val="en-US"/>
        </w:rPr>
        <w:t>May wisdom be stronger than ignorance</w:t>
      </w:r>
    </w:p>
    <w:p>
      <w:pPr>
        <w:pStyle w:val="Body"/>
        <w:spacing w:line="360" w:lineRule="auto"/>
        <w:rPr>
          <w:sz w:val="24"/>
          <w:szCs w:val="24"/>
        </w:rPr>
      </w:pPr>
      <w:r>
        <w:rPr>
          <w:sz w:val="24"/>
          <w:szCs w:val="24"/>
          <w:rtl w:val="0"/>
          <w:lang w:val="en-US"/>
        </w:rPr>
        <w:t>May metta be my/your/all beings</w:t>
      </w:r>
      <w:r>
        <w:rPr>
          <w:sz w:val="24"/>
          <w:szCs w:val="24"/>
          <w:rtl w:val="0"/>
          <w:lang w:val="en-US"/>
        </w:rPr>
        <w:t xml:space="preserve">’ </w:t>
      </w:r>
      <w:r>
        <w:rPr>
          <w:sz w:val="24"/>
          <w:szCs w:val="24"/>
          <w:rtl w:val="0"/>
          <w:lang w:val="en-US"/>
        </w:rPr>
        <w:t>without exception true home</w:t>
      </w:r>
    </w:p>
    <w:p>
      <w:pPr>
        <w:pStyle w:val="Body"/>
        <w:spacing w:line="360" w:lineRule="auto"/>
        <w:rPr>
          <w:sz w:val="24"/>
          <w:szCs w:val="24"/>
        </w:rPr>
      </w:pPr>
    </w:p>
    <w:p>
      <w:pPr>
        <w:pStyle w:val="Body"/>
        <w:spacing w:line="360" w:lineRule="auto"/>
        <w:rPr>
          <w:sz w:val="24"/>
          <w:szCs w:val="24"/>
        </w:rPr>
      </w:pPr>
      <w:r>
        <w:rPr>
          <w:sz w:val="24"/>
          <w:szCs w:val="24"/>
        </w:rPr>
        <w:fldChar w:fldCharType="begin" w:fldLock="0"/>
      </w:r>
      <w:r>
        <w:rPr>
          <w:sz w:val="24"/>
          <w:szCs w:val="24"/>
        </w:rPr>
        <w:instrText xml:space="preserve"> DATE \@ "dddd, MMMM d, y" </w:instrText>
      </w:r>
      <w:r>
        <w:rPr>
          <w:sz w:val="24"/>
          <w:szCs w:val="24"/>
        </w:rPr>
        <w:fldChar w:fldCharType="separate" w:fldLock="0"/>
      </w:r>
      <w:r>
        <w:rPr>
          <w:sz w:val="24"/>
          <w:szCs w:val="24"/>
          <w:rtl w:val="0"/>
          <w:lang w:val="en-US"/>
        </w:rPr>
        <w:t>Monday, September 22, 2025</w:t>
      </w:r>
      <w:r>
        <w:rPr>
          <w:sz w:val="24"/>
          <w:szCs w:val="24"/>
        </w:rPr>
        <w:fldChar w:fldCharType="end" w:fldLock="1"/>
      </w:r>
    </w:p>
    <w:p>
      <w:pPr>
        <w:pStyle w:val="Body"/>
        <w:spacing w:line="360" w:lineRule="auto"/>
        <w:rPr>
          <w:sz w:val="24"/>
          <w:szCs w:val="24"/>
        </w:rPr>
      </w:pPr>
    </w:p>
    <w:p>
      <w:pPr>
        <w:pStyle w:val="Body"/>
        <w:spacing w:line="360" w:lineRule="auto"/>
      </w:pPr>
      <w:r>
        <w:rPr>
          <w:rFonts w:ascii="Arial Unicode MS" w:cs="Arial Unicode MS" w:hAnsi="Arial Unicode MS" w:eastAsia="Arial Unicode MS"/>
          <w:b w:val="0"/>
          <w:bCs w:val="0"/>
          <w:i w:val="0"/>
          <w:iCs w:val="0"/>
          <w:sz w:val="24"/>
          <w:szCs w:val="24"/>
        </w:rPr>
        <w:br w:type="page"/>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