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08312" w14:textId="14B9D69F" w:rsidR="00FE341A" w:rsidRDefault="00CD6B91">
      <w:r>
        <w:rPr>
          <w:noProof/>
        </w:rPr>
        <w:drawing>
          <wp:anchor distT="0" distB="0" distL="114300" distR="114300" simplePos="0" relativeHeight="251658240" behindDoc="1" locked="0" layoutInCell="1" allowOverlap="1" wp14:anchorId="2DD5D80C" wp14:editId="4A0F6337">
            <wp:simplePos x="0" y="0"/>
            <wp:positionH relativeFrom="page">
              <wp:posOffset>19050</wp:posOffset>
            </wp:positionH>
            <wp:positionV relativeFrom="paragraph">
              <wp:posOffset>-895350</wp:posOffset>
            </wp:positionV>
            <wp:extent cx="7747000" cy="10025380"/>
            <wp:effectExtent l="0" t="0" r="6350" b="0"/>
            <wp:wrapNone/>
            <wp:docPr id="116685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512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p w14:paraId="541D07EA" w14:textId="118775AB" w:rsidR="00692A78" w:rsidRDefault="00692A78" w:rsidP="006C08E6">
      <w:pPr>
        <w:rPr>
          <w:noProof/>
        </w:rPr>
      </w:pPr>
    </w:p>
    <w:p w14:paraId="4D54B454" w14:textId="0D5821A4" w:rsidR="00692A78" w:rsidRDefault="00692A78" w:rsidP="006C08E6">
      <w:pPr>
        <w:rPr>
          <w:noProof/>
        </w:rPr>
      </w:pPr>
    </w:p>
    <w:p w14:paraId="451007BB" w14:textId="313B856F" w:rsidR="00692A78" w:rsidRDefault="00692A78" w:rsidP="006C08E6">
      <w:pPr>
        <w:rPr>
          <w:noProof/>
        </w:rPr>
      </w:pPr>
    </w:p>
    <w:p w14:paraId="2C835735" w14:textId="77777777" w:rsidR="00692A78" w:rsidRDefault="00692A78" w:rsidP="006C08E6">
      <w:pPr>
        <w:rPr>
          <w:noProof/>
        </w:rPr>
      </w:pPr>
    </w:p>
    <w:p w14:paraId="3C4E8D2C" w14:textId="77777777" w:rsidR="00692A78" w:rsidRDefault="00692A78" w:rsidP="006C08E6">
      <w:pPr>
        <w:rPr>
          <w:noProof/>
        </w:rPr>
      </w:pPr>
    </w:p>
    <w:p w14:paraId="5F46ACA2" w14:textId="77777777" w:rsidR="00692A78" w:rsidRDefault="00692A78" w:rsidP="006C08E6">
      <w:pPr>
        <w:rPr>
          <w:noProof/>
        </w:rPr>
      </w:pPr>
    </w:p>
    <w:p w14:paraId="4B5E32A5" w14:textId="77777777" w:rsidR="00692A78" w:rsidRDefault="00692A78" w:rsidP="006C08E6">
      <w:pPr>
        <w:rPr>
          <w:noProof/>
        </w:rPr>
      </w:pPr>
    </w:p>
    <w:p w14:paraId="0F2C8E3B" w14:textId="77777777" w:rsidR="00692A78" w:rsidRDefault="00692A78" w:rsidP="006C08E6">
      <w:pPr>
        <w:rPr>
          <w:noProof/>
        </w:rPr>
      </w:pPr>
    </w:p>
    <w:p w14:paraId="673EC612" w14:textId="77777777" w:rsidR="00692A78" w:rsidRDefault="00692A78" w:rsidP="006C08E6">
      <w:pPr>
        <w:rPr>
          <w:noProof/>
        </w:rPr>
      </w:pPr>
    </w:p>
    <w:p w14:paraId="63F1CB06" w14:textId="77777777" w:rsidR="00692A78" w:rsidRDefault="00692A78" w:rsidP="006C08E6">
      <w:pPr>
        <w:rPr>
          <w:noProof/>
        </w:rPr>
      </w:pPr>
    </w:p>
    <w:p w14:paraId="6F1D7C9E" w14:textId="77777777" w:rsidR="00692A78" w:rsidRDefault="00692A78" w:rsidP="006C08E6">
      <w:pPr>
        <w:rPr>
          <w:noProof/>
        </w:rPr>
      </w:pPr>
    </w:p>
    <w:p w14:paraId="6D6FF65E" w14:textId="77777777" w:rsidR="00692A78" w:rsidRDefault="00692A78" w:rsidP="006C08E6">
      <w:pPr>
        <w:rPr>
          <w:noProof/>
        </w:rPr>
      </w:pPr>
    </w:p>
    <w:p w14:paraId="547321DB" w14:textId="2E0AC20D" w:rsidR="00692A78" w:rsidRDefault="00692A78" w:rsidP="006C08E6">
      <w:pPr>
        <w:rPr>
          <w:noProof/>
        </w:rPr>
      </w:pPr>
    </w:p>
    <w:p w14:paraId="3075101B" w14:textId="5138E9A8" w:rsidR="00692A78" w:rsidRDefault="00692A78" w:rsidP="006C08E6">
      <w:pPr>
        <w:rPr>
          <w:noProof/>
        </w:rPr>
      </w:pPr>
    </w:p>
    <w:p w14:paraId="583D52CA" w14:textId="78CC877D" w:rsidR="00692A78" w:rsidRDefault="00692A78" w:rsidP="006C08E6">
      <w:pPr>
        <w:rPr>
          <w:noProof/>
        </w:rPr>
      </w:pPr>
    </w:p>
    <w:p w14:paraId="1E6A65F7" w14:textId="2BDE4CD5" w:rsidR="00692A78" w:rsidRDefault="00692A78" w:rsidP="006C08E6">
      <w:pPr>
        <w:rPr>
          <w:noProof/>
        </w:rPr>
      </w:pPr>
    </w:p>
    <w:p w14:paraId="1734F4CA" w14:textId="162EA920" w:rsidR="00692A78" w:rsidRDefault="00692A78" w:rsidP="006C08E6"/>
    <w:p w14:paraId="388227E3" w14:textId="07AD93FB" w:rsidR="00692A78" w:rsidRDefault="00692A78" w:rsidP="006C08E6"/>
    <w:p w14:paraId="7BC46163" w14:textId="7C512D48" w:rsidR="00692A78" w:rsidRDefault="00692A78" w:rsidP="006C08E6"/>
    <w:p w14:paraId="1D373094" w14:textId="2FA3EA18" w:rsidR="00692A78" w:rsidRDefault="00692A78" w:rsidP="006C08E6"/>
    <w:p w14:paraId="24CC939A" w14:textId="5EA8CF29" w:rsidR="00692A78" w:rsidRDefault="00692A78" w:rsidP="006C08E6"/>
    <w:p w14:paraId="71E6098A" w14:textId="5BB8D1FD" w:rsidR="006A4CCC" w:rsidRDefault="006A4CCC" w:rsidP="006C08E6"/>
    <w:p w14:paraId="7B4B540E" w14:textId="77777777" w:rsidR="00692A78" w:rsidRDefault="00692A78" w:rsidP="00692A78">
      <w:pPr>
        <w:spacing w:before="100" w:beforeAutospacing="1" w:after="100" w:afterAutospacing="1"/>
        <w:jc w:val="center"/>
        <w:rPr>
          <w:b/>
          <w:bCs/>
        </w:rPr>
        <w:sectPr w:rsidR="00692A78" w:rsidSect="007C4EC2">
          <w:headerReference w:type="default" r:id="rId9"/>
          <w:footerReference w:type="default" r:id="rId10"/>
          <w:pgSz w:w="12240" w:h="15840"/>
          <w:pgMar w:top="1440" w:right="1440" w:bottom="1440" w:left="1440" w:header="720" w:footer="720" w:gutter="0"/>
          <w:cols w:space="720"/>
          <w:titlePg/>
          <w:docGrid w:linePitch="360"/>
        </w:sectPr>
      </w:pPr>
    </w:p>
    <w:p w14:paraId="0437FD5F" w14:textId="77777777" w:rsidR="006A4CCC" w:rsidRDefault="006A4CCC" w:rsidP="00692A78">
      <w:pPr>
        <w:spacing w:before="100" w:beforeAutospacing="1" w:after="100" w:afterAutospacing="1"/>
        <w:jc w:val="center"/>
        <w:rPr>
          <w:b/>
          <w:bCs/>
        </w:rPr>
      </w:pPr>
    </w:p>
    <w:p w14:paraId="3E2F7BFF" w14:textId="77777777" w:rsidR="00FC479A" w:rsidRDefault="00FC479A" w:rsidP="00692A78">
      <w:pPr>
        <w:spacing w:before="100" w:beforeAutospacing="1" w:after="100" w:afterAutospacing="1"/>
        <w:jc w:val="center"/>
        <w:rPr>
          <w:b/>
          <w:bCs/>
        </w:rPr>
      </w:pPr>
    </w:p>
    <w:p w14:paraId="364AE6B1" w14:textId="77777777" w:rsidR="00FC479A" w:rsidRDefault="00FC479A" w:rsidP="00692A78">
      <w:pPr>
        <w:spacing w:before="100" w:beforeAutospacing="1" w:after="100" w:afterAutospacing="1"/>
        <w:jc w:val="center"/>
        <w:rPr>
          <w:b/>
          <w:bCs/>
        </w:rPr>
      </w:pPr>
    </w:p>
    <w:p w14:paraId="577EC9C6" w14:textId="77777777" w:rsidR="00FC479A" w:rsidRDefault="00FC479A" w:rsidP="00692A78">
      <w:pPr>
        <w:spacing w:before="100" w:beforeAutospacing="1" w:after="100" w:afterAutospacing="1"/>
        <w:jc w:val="center"/>
        <w:rPr>
          <w:b/>
          <w:bCs/>
        </w:rPr>
      </w:pPr>
    </w:p>
    <w:p w14:paraId="104816D7" w14:textId="77777777" w:rsidR="00FC479A" w:rsidRDefault="00FC479A" w:rsidP="00692A78">
      <w:pPr>
        <w:spacing w:before="100" w:beforeAutospacing="1" w:after="100" w:afterAutospacing="1"/>
        <w:jc w:val="center"/>
        <w:rPr>
          <w:b/>
          <w:bCs/>
        </w:rPr>
      </w:pPr>
    </w:p>
    <w:p w14:paraId="128F2F63" w14:textId="77777777" w:rsidR="00FC479A" w:rsidRDefault="00FC479A" w:rsidP="00692A78">
      <w:pPr>
        <w:spacing w:before="100" w:beforeAutospacing="1" w:after="100" w:afterAutospacing="1"/>
        <w:jc w:val="center"/>
        <w:rPr>
          <w:b/>
          <w:bCs/>
        </w:rPr>
      </w:pPr>
    </w:p>
    <w:p w14:paraId="64CF9E7F" w14:textId="77777777" w:rsidR="00FC479A" w:rsidRDefault="00FC479A" w:rsidP="00692A78">
      <w:pPr>
        <w:spacing w:before="100" w:beforeAutospacing="1" w:after="100" w:afterAutospacing="1"/>
        <w:jc w:val="center"/>
        <w:rPr>
          <w:b/>
          <w:bCs/>
        </w:rPr>
      </w:pPr>
    </w:p>
    <w:p w14:paraId="02D3081E" w14:textId="77777777" w:rsidR="00FC479A" w:rsidRDefault="00FC479A" w:rsidP="00692A78">
      <w:pPr>
        <w:spacing w:before="100" w:beforeAutospacing="1" w:after="100" w:afterAutospacing="1"/>
        <w:jc w:val="center"/>
        <w:rPr>
          <w:b/>
          <w:bCs/>
        </w:rPr>
      </w:pPr>
    </w:p>
    <w:p w14:paraId="77B38553" w14:textId="77777777" w:rsidR="00FC479A" w:rsidRDefault="00FC479A" w:rsidP="00692A78">
      <w:pPr>
        <w:spacing w:before="100" w:beforeAutospacing="1" w:after="100" w:afterAutospacing="1"/>
        <w:jc w:val="center"/>
        <w:rPr>
          <w:b/>
          <w:bCs/>
        </w:rPr>
      </w:pPr>
    </w:p>
    <w:p w14:paraId="7B028775" w14:textId="77777777" w:rsidR="00FC479A" w:rsidRDefault="00FC479A" w:rsidP="00692A78">
      <w:pPr>
        <w:spacing w:before="100" w:beforeAutospacing="1" w:after="100" w:afterAutospacing="1"/>
        <w:jc w:val="center"/>
        <w:rPr>
          <w:b/>
          <w:bCs/>
        </w:rPr>
      </w:pPr>
    </w:p>
    <w:p w14:paraId="26A694A4" w14:textId="77777777" w:rsidR="00FC479A" w:rsidRDefault="00FC479A" w:rsidP="00692A78">
      <w:pPr>
        <w:spacing w:before="100" w:beforeAutospacing="1" w:after="100" w:afterAutospacing="1"/>
        <w:jc w:val="center"/>
        <w:rPr>
          <w:b/>
          <w:bCs/>
        </w:rPr>
      </w:pPr>
    </w:p>
    <w:p w14:paraId="44005DEB" w14:textId="77777777" w:rsidR="00FC479A" w:rsidRDefault="00FC479A" w:rsidP="00692A78">
      <w:pPr>
        <w:spacing w:before="100" w:beforeAutospacing="1" w:after="100" w:afterAutospacing="1"/>
        <w:jc w:val="center"/>
        <w:rPr>
          <w:b/>
          <w:bCs/>
        </w:rPr>
      </w:pPr>
    </w:p>
    <w:p w14:paraId="278D979D" w14:textId="77777777" w:rsidR="00FC479A" w:rsidRDefault="00FC479A" w:rsidP="00692A78">
      <w:pPr>
        <w:spacing w:before="100" w:beforeAutospacing="1" w:after="100" w:afterAutospacing="1"/>
        <w:jc w:val="center"/>
        <w:rPr>
          <w:b/>
          <w:bCs/>
        </w:rPr>
      </w:pPr>
    </w:p>
    <w:p w14:paraId="1A801240" w14:textId="77777777" w:rsidR="00FC479A" w:rsidRDefault="00FC479A" w:rsidP="00692A78">
      <w:pPr>
        <w:spacing w:before="100" w:beforeAutospacing="1" w:after="100" w:afterAutospacing="1"/>
        <w:jc w:val="center"/>
        <w:rPr>
          <w:b/>
          <w:bCs/>
        </w:rPr>
      </w:pPr>
    </w:p>
    <w:p w14:paraId="0F54445C" w14:textId="77777777" w:rsidR="00FC479A" w:rsidRDefault="00FC479A" w:rsidP="00692A78">
      <w:pPr>
        <w:spacing w:before="100" w:beforeAutospacing="1" w:after="100" w:afterAutospacing="1"/>
        <w:jc w:val="center"/>
        <w:rPr>
          <w:b/>
          <w:bCs/>
        </w:rPr>
      </w:pPr>
    </w:p>
    <w:p w14:paraId="5FC71FE1" w14:textId="77777777" w:rsidR="00FC479A" w:rsidRDefault="00FC479A" w:rsidP="00692A78">
      <w:pPr>
        <w:spacing w:before="100" w:beforeAutospacing="1" w:after="100" w:afterAutospacing="1"/>
        <w:jc w:val="center"/>
        <w:rPr>
          <w:b/>
          <w:bCs/>
        </w:rPr>
      </w:pPr>
    </w:p>
    <w:p w14:paraId="1224B928" w14:textId="77777777" w:rsidR="006B6F5D" w:rsidRDefault="006B6F5D" w:rsidP="006B6F5D">
      <w:pPr>
        <w:spacing w:before="100" w:beforeAutospacing="1" w:after="100" w:afterAutospacing="1"/>
        <w:jc w:val="center"/>
        <w:rPr>
          <w:b/>
          <w:bCs/>
        </w:rPr>
        <w:sectPr w:rsidR="006B6F5D" w:rsidSect="007C4EC2">
          <w:pgSz w:w="12240" w:h="15840"/>
          <w:pgMar w:top="1440" w:right="1440" w:bottom="1440" w:left="1440" w:header="720" w:footer="720" w:gutter="0"/>
          <w:cols w:space="720"/>
          <w:titlePg/>
          <w:docGrid w:linePitch="360"/>
        </w:sectPr>
      </w:pPr>
    </w:p>
    <w:p w14:paraId="1A63DD75" w14:textId="77777777" w:rsidR="00FC479A" w:rsidRDefault="00FC479A" w:rsidP="006B6F5D">
      <w:pPr>
        <w:spacing w:before="100" w:beforeAutospacing="1" w:after="100" w:afterAutospacing="1"/>
        <w:jc w:val="center"/>
        <w:rPr>
          <w:b/>
          <w:bCs/>
        </w:rPr>
      </w:pPr>
    </w:p>
    <w:p w14:paraId="595454B0" w14:textId="77777777" w:rsidR="006A4CCC" w:rsidRDefault="006A4CCC" w:rsidP="006A4CCC">
      <w:pPr>
        <w:spacing w:before="100" w:beforeAutospacing="1" w:after="100" w:afterAutospacing="1"/>
        <w:jc w:val="center"/>
        <w:rPr>
          <w:b/>
          <w:bCs/>
        </w:rPr>
      </w:pPr>
    </w:p>
    <w:p w14:paraId="29DD6EBE" w14:textId="77777777" w:rsidR="006A4CCC" w:rsidRDefault="006A4CCC" w:rsidP="006A4CCC">
      <w:pPr>
        <w:jc w:val="center"/>
        <w:rPr>
          <w:rFonts w:ascii="Engravers MT" w:hAnsi="Engravers MT" w:cs="Times New Roman"/>
          <w:bCs/>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12CD47C" w14:textId="77777777" w:rsidR="006A4CCC" w:rsidRDefault="006A4CCC" w:rsidP="006A4CCC">
      <w:pPr>
        <w:jc w:val="center"/>
        <w:rPr>
          <w:rFonts w:ascii="Engravers MT" w:hAnsi="Engravers MT" w:cs="Times New Roman"/>
          <w:bCs/>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70F5027" w14:textId="2EEE25CC" w:rsidR="006A4CCC" w:rsidRPr="00CD6B91" w:rsidRDefault="006A4CCC" w:rsidP="006A4CCC">
      <w:pPr>
        <w:jc w:val="center"/>
        <w:rPr>
          <w:rFonts w:ascii="Engravers MT" w:hAnsi="Engravers MT" w:cs="Times New Roman"/>
          <w:bCs/>
          <w:sz w:val="56"/>
          <w:szCs w:val="56"/>
          <w:lang w:val="es-D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D6B91">
        <w:rPr>
          <w:rFonts w:ascii="Engravers MT" w:hAnsi="Engravers MT" w:cs="Times New Roman"/>
          <w:bCs/>
          <w:sz w:val="56"/>
          <w:szCs w:val="56"/>
          <w:lang w:val="es-D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COMPRENSIÓN</w:t>
      </w:r>
    </w:p>
    <w:p w14:paraId="4182A6A9" w14:textId="5A1FE2FB" w:rsidR="006A4CCC" w:rsidRPr="00CD6B91" w:rsidRDefault="006A4CCC" w:rsidP="006A4CCC">
      <w:pPr>
        <w:jc w:val="center"/>
        <w:rPr>
          <w:rFonts w:ascii="Engravers MT" w:hAnsi="Engravers MT" w:cs="Times New Roman"/>
          <w:bCs/>
          <w:sz w:val="56"/>
          <w:szCs w:val="56"/>
          <w:lang w:val="es-D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D6B91">
        <w:rPr>
          <w:rFonts w:ascii="Engravers MT" w:hAnsi="Engravers MT" w:cs="Times New Roman"/>
          <w:bCs/>
          <w:sz w:val="56"/>
          <w:szCs w:val="56"/>
          <w:lang w:val="es-D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BIBLIA</w:t>
      </w:r>
    </w:p>
    <w:p w14:paraId="4C40679A" w14:textId="293C8175" w:rsidR="006A4CCC" w:rsidRPr="00CD6B91" w:rsidRDefault="006A4CCC" w:rsidP="006A4CCC">
      <w:pPr>
        <w:jc w:val="center"/>
        <w:rPr>
          <w:rFonts w:ascii="Engravers MT" w:hAnsi="Engravers MT" w:cs="Times New Roman"/>
          <w:bCs/>
          <w:sz w:val="56"/>
          <w:szCs w:val="56"/>
          <w:lang w:val="es-D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D6B91">
        <w:rPr>
          <w:rFonts w:ascii="Engravers MT" w:hAnsi="Engravers MT" w:cs="Times New Roman"/>
          <w:bCs/>
          <w:sz w:val="56"/>
          <w:szCs w:val="56"/>
          <w:lang w:val="es-D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PACTOS</w:t>
      </w:r>
    </w:p>
    <w:p w14:paraId="5DD3605A" w14:textId="77777777" w:rsidR="006A4CCC" w:rsidRPr="00CD6B91" w:rsidRDefault="006A4CCC" w:rsidP="006A4CCC">
      <w:pPr>
        <w:jc w:val="center"/>
        <w:rPr>
          <w:rFonts w:ascii="Times New Roman" w:hAnsi="Times New Roman" w:cs="Times New Roman"/>
          <w:b/>
          <w:sz w:val="36"/>
          <w:szCs w:val="36"/>
          <w:lang w:val="es-DO"/>
          <w14:textOutline w14:w="0" w14:cap="flat" w14:cmpd="sng" w14:algn="ctr">
            <w14:noFill/>
            <w14:prstDash w14:val="solid"/>
            <w14:round/>
          </w14:textOutline>
        </w:rPr>
      </w:pPr>
      <w:r w:rsidRPr="00CD6B91">
        <w:rPr>
          <w:rFonts w:ascii="Times New Roman" w:hAnsi="Times New Roman" w:cs="Times New Roman"/>
          <w:b/>
          <w:sz w:val="36"/>
          <w:szCs w:val="36"/>
          <w:lang w:val="es-DO"/>
          <w14:textOutline w14:w="0" w14:cap="flat" w14:cmpd="sng" w14:algn="ctr">
            <w14:noFill/>
            <w14:prstDash w14:val="solid"/>
            <w14:round/>
          </w14:textOutline>
        </w:rPr>
        <w:t>CUADERNO DE TRABAJO DEL ESTUDIANTE</w:t>
      </w:r>
    </w:p>
    <w:p w14:paraId="5EEEAC60" w14:textId="77777777" w:rsidR="006A4CCC" w:rsidRPr="00CD6B91" w:rsidRDefault="006A4CCC" w:rsidP="006A4CCC">
      <w:pPr>
        <w:spacing w:before="100" w:beforeAutospacing="1" w:after="100" w:afterAutospacing="1"/>
        <w:jc w:val="center"/>
        <w:rPr>
          <w:b/>
          <w:bCs/>
          <w:lang w:val="es-DO"/>
        </w:rPr>
      </w:pPr>
    </w:p>
    <w:p w14:paraId="10DD5B96" w14:textId="77777777" w:rsidR="006A4CCC" w:rsidRPr="00CD6B91" w:rsidRDefault="006A4CCC" w:rsidP="006A4CCC">
      <w:pPr>
        <w:spacing w:before="100" w:beforeAutospacing="1" w:after="100" w:afterAutospacing="1"/>
        <w:jc w:val="center"/>
        <w:rPr>
          <w:b/>
          <w:bCs/>
          <w:lang w:val="es-DO"/>
        </w:rPr>
      </w:pPr>
    </w:p>
    <w:p w14:paraId="4C65B106" w14:textId="77777777" w:rsidR="006A4CCC" w:rsidRPr="00CD6B91" w:rsidRDefault="006A4CCC" w:rsidP="00692A78">
      <w:pPr>
        <w:spacing w:before="100" w:beforeAutospacing="1" w:after="100" w:afterAutospacing="1"/>
        <w:jc w:val="center"/>
        <w:rPr>
          <w:b/>
          <w:bCs/>
          <w:lang w:val="es-DO"/>
        </w:rPr>
      </w:pPr>
    </w:p>
    <w:p w14:paraId="1ED76647" w14:textId="77777777" w:rsidR="007C4EC2" w:rsidRPr="00CD6B91" w:rsidRDefault="007C4EC2" w:rsidP="007C4EC2">
      <w:pPr>
        <w:spacing w:before="100" w:beforeAutospacing="1" w:after="100" w:afterAutospacing="1"/>
        <w:jc w:val="center"/>
        <w:rPr>
          <w:b/>
          <w:bCs/>
          <w:lang w:val="es-DO"/>
        </w:rPr>
        <w:sectPr w:rsidR="007C4EC2" w:rsidRPr="00CD6B91" w:rsidSect="007C4EC2">
          <w:pgSz w:w="12240" w:h="15840"/>
          <w:pgMar w:top="1440" w:right="1440" w:bottom="1440" w:left="1440" w:header="720" w:footer="720" w:gutter="0"/>
          <w:cols w:space="720"/>
          <w:titlePg/>
          <w:docGrid w:linePitch="360"/>
        </w:sectPr>
      </w:pPr>
    </w:p>
    <w:p w14:paraId="56BC5B43" w14:textId="77777777" w:rsidR="006A4CCC" w:rsidRPr="00CD6B91" w:rsidRDefault="006A4CCC" w:rsidP="006A4CCC">
      <w:pPr>
        <w:spacing w:before="100" w:beforeAutospacing="1" w:after="100" w:afterAutospacing="1"/>
        <w:jc w:val="center"/>
        <w:rPr>
          <w:b/>
          <w:bCs/>
          <w:lang w:val="es-DO"/>
        </w:rPr>
      </w:pPr>
    </w:p>
    <w:p w14:paraId="6A205169" w14:textId="77777777" w:rsidR="006A4CCC" w:rsidRPr="00CD6B91" w:rsidRDefault="006A4CCC" w:rsidP="006A4CCC">
      <w:pPr>
        <w:spacing w:before="100" w:beforeAutospacing="1" w:after="100" w:afterAutospacing="1"/>
        <w:jc w:val="center"/>
        <w:rPr>
          <w:b/>
          <w:bCs/>
          <w:lang w:val="es-DO"/>
        </w:rPr>
      </w:pPr>
    </w:p>
    <w:p w14:paraId="7788BAC7" w14:textId="77777777" w:rsidR="006A4CCC" w:rsidRPr="00CD6B91" w:rsidRDefault="006A4CCC" w:rsidP="006A4CCC">
      <w:pPr>
        <w:spacing w:before="100" w:beforeAutospacing="1" w:after="100" w:afterAutospacing="1"/>
        <w:jc w:val="center"/>
        <w:rPr>
          <w:b/>
          <w:bCs/>
          <w:lang w:val="es-DO"/>
        </w:rPr>
      </w:pPr>
    </w:p>
    <w:p w14:paraId="75EA7959" w14:textId="18D52A90" w:rsidR="006A4CCC" w:rsidRPr="00CD6B91" w:rsidRDefault="006A4CCC" w:rsidP="006A4CCC">
      <w:pPr>
        <w:spacing w:before="100" w:beforeAutospacing="1" w:after="100" w:afterAutospacing="1"/>
        <w:jc w:val="center"/>
        <w:rPr>
          <w:lang w:val="es-DO"/>
        </w:rPr>
      </w:pPr>
      <w:r w:rsidRPr="00CD6B91">
        <w:rPr>
          <w:b/>
          <w:bCs/>
          <w:lang w:val="es-DO"/>
        </w:rPr>
        <w:t xml:space="preserve">ENTENDIENDO LOS PACTOS BÍBLICOS CUADERNO </w:t>
      </w:r>
      <w:r w:rsidR="00871A36">
        <w:rPr>
          <w:b/>
          <w:bCs/>
          <w:lang w:val="es-DO"/>
        </w:rPr>
        <w:br/>
      </w:r>
      <w:r w:rsidRPr="00CD6B91">
        <w:rPr>
          <w:b/>
          <w:bCs/>
          <w:lang w:val="es-DO"/>
        </w:rPr>
        <w:t>DE TRABAJO PARA EL ESTUDIANTE</w:t>
      </w:r>
      <w:r w:rsidRPr="00CD6B91">
        <w:rPr>
          <w:lang w:val="es-DO"/>
        </w:rPr>
        <w:br/>
        <w:t>Derechos de autor © 2023 por Bruce R. Edwards</w:t>
      </w:r>
    </w:p>
    <w:p w14:paraId="3F3E3342" w14:textId="77777777" w:rsidR="006A4CCC" w:rsidRPr="00CD6B91" w:rsidRDefault="006A4CCC" w:rsidP="006A4CCC">
      <w:pPr>
        <w:spacing w:beforeAutospacing="1" w:after="100" w:afterAutospacing="1"/>
        <w:jc w:val="center"/>
        <w:rPr>
          <w:lang w:val="es-DO"/>
        </w:rPr>
      </w:pPr>
      <w:r w:rsidRPr="00CD6B91">
        <w:rPr>
          <w:lang w:val="es-DO"/>
        </w:rPr>
        <w:br/>
        <w:t>Todos los derechos reservados. Este libro, o cualquier parte del mismo, no puede reproducirse ni utilizarse de ninguna manera sin la autorización expresa por escrito del editor, excepto para el uso de citas breves en una reseña.</w:t>
      </w:r>
    </w:p>
    <w:p w14:paraId="5041426B" w14:textId="77777777" w:rsidR="006A4CCC" w:rsidRPr="00CD6B91" w:rsidRDefault="006A4CCC" w:rsidP="006A4CCC">
      <w:pPr>
        <w:spacing w:before="100" w:beforeAutospacing="1" w:after="100" w:afterAutospacing="1"/>
        <w:jc w:val="center"/>
        <w:rPr>
          <w:lang w:val="es-DO"/>
        </w:rPr>
      </w:pPr>
      <w:r w:rsidRPr="00CD6B91">
        <w:rPr>
          <w:lang w:val="es-DO"/>
        </w:rPr>
        <w:t>Impreso en los Estados Unidos de América</w:t>
      </w:r>
    </w:p>
    <w:p w14:paraId="729DDBBC" w14:textId="77777777" w:rsidR="006A4CCC" w:rsidRPr="00CD6B91" w:rsidRDefault="006A4CCC" w:rsidP="006A4CCC">
      <w:pPr>
        <w:spacing w:before="100" w:beforeAutospacing="1" w:after="100" w:afterAutospacing="1"/>
        <w:jc w:val="center"/>
        <w:rPr>
          <w:lang w:val="es-DO"/>
        </w:rPr>
      </w:pPr>
      <w:r w:rsidRPr="00CD6B91">
        <w:rPr>
          <w:lang w:val="es-DO"/>
        </w:rPr>
        <w:t>Primera impresión, 2021</w:t>
      </w:r>
    </w:p>
    <w:p w14:paraId="2D03A579" w14:textId="77777777" w:rsidR="006A4CCC" w:rsidRPr="00CD6B91" w:rsidRDefault="006A4CCC" w:rsidP="006A4CCC">
      <w:pPr>
        <w:spacing w:before="100" w:beforeAutospacing="1" w:after="100" w:afterAutospacing="1"/>
        <w:jc w:val="center"/>
        <w:rPr>
          <w:lang w:val="es-DO"/>
        </w:rPr>
      </w:pPr>
      <w:r w:rsidRPr="00CD6B91">
        <w:rPr>
          <w:lang w:val="es-DO"/>
        </w:rPr>
        <w:t>ISBN: 979-8-89546-000-0</w:t>
      </w:r>
    </w:p>
    <w:p w14:paraId="7FEFD544" w14:textId="77777777" w:rsidR="006A4CCC" w:rsidRPr="00CD6B91" w:rsidRDefault="006A4CCC" w:rsidP="006A4CCC">
      <w:pPr>
        <w:spacing w:before="100" w:beforeAutospacing="1" w:after="100" w:afterAutospacing="1"/>
        <w:jc w:val="center"/>
        <w:rPr>
          <w:lang w:val="es-DO"/>
        </w:rPr>
      </w:pPr>
      <w:r w:rsidRPr="00CD6B91">
        <w:rPr>
          <w:lang w:val="es-DO"/>
        </w:rPr>
        <w:t>Todas las citas bíblicas aquí contenidas, salvo indicación contraria, corresponden a la versión Reina-Valera 1960 (Reina Valera 1960). Copyright © 1979, 1980, 1982 Thomas Nelson, Inc., Publishers.</w:t>
      </w:r>
    </w:p>
    <w:p w14:paraId="2ED58864" w14:textId="77777777" w:rsidR="006A4CCC" w:rsidRPr="00CD6B91" w:rsidRDefault="006A4CCC" w:rsidP="006A4CCC">
      <w:pPr>
        <w:spacing w:before="100" w:beforeAutospacing="1" w:after="100" w:afterAutospacing="1"/>
        <w:jc w:val="center"/>
        <w:rPr>
          <w:lang w:val="es-DO"/>
        </w:rPr>
      </w:pPr>
      <w:r w:rsidRPr="00CD6B91">
        <w:rPr>
          <w:lang w:val="es-DO"/>
        </w:rPr>
        <w:t>www.bruce-edwards.com</w:t>
      </w:r>
    </w:p>
    <w:p w14:paraId="6BB766AA" w14:textId="77777777" w:rsidR="006A4CCC" w:rsidRPr="00CD6B91" w:rsidRDefault="006A4CCC" w:rsidP="006C08E6">
      <w:pPr>
        <w:rPr>
          <w:lang w:val="es-DO"/>
        </w:rPr>
      </w:pPr>
    </w:p>
    <w:p w14:paraId="487B6C03" w14:textId="77777777" w:rsidR="007C4EC2" w:rsidRPr="00CD6B91" w:rsidRDefault="007C4EC2" w:rsidP="006C08E6">
      <w:pPr>
        <w:rPr>
          <w:lang w:val="es-DO"/>
        </w:rPr>
        <w:sectPr w:rsidR="007C4EC2" w:rsidRPr="00CD6B91" w:rsidSect="007C4EC2">
          <w:pgSz w:w="12240" w:h="15840"/>
          <w:pgMar w:top="1440" w:right="1440" w:bottom="1440" w:left="1440" w:header="720" w:footer="720" w:gutter="0"/>
          <w:cols w:space="720"/>
          <w:titlePg/>
          <w:docGrid w:linePitch="360"/>
        </w:sectPr>
      </w:pPr>
    </w:p>
    <w:p w14:paraId="04B73B37" w14:textId="64674184" w:rsidR="007C4EC2" w:rsidRPr="00CD6B91" w:rsidRDefault="00F55663" w:rsidP="006C08E6">
      <w:pPr>
        <w:rPr>
          <w:lang w:val="es-DO"/>
        </w:rPr>
      </w:pPr>
      <w:r w:rsidRPr="00F55663">
        <w:lastRenderedPageBreak/>
        <w:drawing>
          <wp:anchor distT="0" distB="0" distL="114300" distR="114300" simplePos="0" relativeHeight="251659268" behindDoc="1" locked="0" layoutInCell="1" allowOverlap="1" wp14:anchorId="2EC0DCD7" wp14:editId="561EF1B1">
            <wp:simplePos x="0" y="0"/>
            <wp:positionH relativeFrom="column">
              <wp:posOffset>-447676</wp:posOffset>
            </wp:positionH>
            <wp:positionV relativeFrom="paragraph">
              <wp:posOffset>-504826</wp:posOffset>
            </wp:positionV>
            <wp:extent cx="6902881" cy="8677275"/>
            <wp:effectExtent l="0" t="0" r="0" b="0"/>
            <wp:wrapNone/>
            <wp:docPr id="7614464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7610" cy="8683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C763E" w14:textId="1922BADC" w:rsidR="007C4EC2" w:rsidRPr="00CD6B91" w:rsidRDefault="007C4EC2" w:rsidP="006C08E6">
      <w:pPr>
        <w:rPr>
          <w:lang w:val="es-DO"/>
        </w:rPr>
      </w:pPr>
    </w:p>
    <w:p w14:paraId="604C89E2" w14:textId="77777777" w:rsidR="007C4EC2" w:rsidRPr="00CD6B91" w:rsidRDefault="007C4EC2" w:rsidP="006C08E6">
      <w:pPr>
        <w:rPr>
          <w:lang w:val="es-DO"/>
        </w:rPr>
      </w:pPr>
    </w:p>
    <w:p w14:paraId="41BD76A0" w14:textId="77777777" w:rsidR="007C4EC2" w:rsidRPr="00CD6B91" w:rsidRDefault="007C4EC2" w:rsidP="006C08E6">
      <w:pPr>
        <w:rPr>
          <w:lang w:val="es-DO"/>
        </w:rPr>
      </w:pPr>
    </w:p>
    <w:p w14:paraId="74687D8F" w14:textId="77777777" w:rsidR="007C4EC2" w:rsidRPr="00CD6B91" w:rsidRDefault="007C4EC2" w:rsidP="006C08E6">
      <w:pPr>
        <w:rPr>
          <w:lang w:val="es-DO"/>
        </w:rPr>
      </w:pPr>
    </w:p>
    <w:p w14:paraId="5DA0E2EB" w14:textId="77777777" w:rsidR="007C4EC2" w:rsidRPr="00CD6B91" w:rsidRDefault="007C4EC2" w:rsidP="006C08E6">
      <w:pPr>
        <w:rPr>
          <w:lang w:val="es-DO"/>
        </w:rPr>
      </w:pPr>
    </w:p>
    <w:p w14:paraId="06C3A237" w14:textId="77777777" w:rsidR="007C4EC2" w:rsidRPr="00CD6B91" w:rsidRDefault="007C4EC2" w:rsidP="006C08E6">
      <w:pPr>
        <w:rPr>
          <w:lang w:val="es-DO"/>
        </w:rPr>
      </w:pPr>
    </w:p>
    <w:p w14:paraId="295B0B90" w14:textId="77777777" w:rsidR="007C4EC2" w:rsidRPr="00CD6B91" w:rsidRDefault="007C4EC2" w:rsidP="006C08E6">
      <w:pPr>
        <w:rPr>
          <w:lang w:val="es-DO"/>
        </w:rPr>
      </w:pPr>
    </w:p>
    <w:p w14:paraId="7656E05A" w14:textId="77777777" w:rsidR="007C4EC2" w:rsidRPr="00CD6B91" w:rsidRDefault="007C4EC2" w:rsidP="006C08E6">
      <w:pPr>
        <w:rPr>
          <w:lang w:val="es-DO"/>
        </w:rPr>
      </w:pPr>
    </w:p>
    <w:p w14:paraId="0E27184A" w14:textId="77777777" w:rsidR="007C4EC2" w:rsidRPr="00CD6B91" w:rsidRDefault="007C4EC2" w:rsidP="006C08E6">
      <w:pPr>
        <w:rPr>
          <w:lang w:val="es-DO"/>
        </w:rPr>
      </w:pPr>
    </w:p>
    <w:p w14:paraId="5C24D518" w14:textId="77777777" w:rsidR="007C4EC2" w:rsidRPr="00CD6B91" w:rsidRDefault="007C4EC2" w:rsidP="006C08E6">
      <w:pPr>
        <w:rPr>
          <w:lang w:val="es-DO"/>
        </w:rPr>
      </w:pPr>
    </w:p>
    <w:p w14:paraId="5622A765" w14:textId="77777777" w:rsidR="007C4EC2" w:rsidRPr="00CD6B91" w:rsidRDefault="007C4EC2" w:rsidP="006C08E6">
      <w:pPr>
        <w:rPr>
          <w:lang w:val="es-DO"/>
        </w:rPr>
      </w:pPr>
    </w:p>
    <w:p w14:paraId="6ED7342D" w14:textId="77777777" w:rsidR="007C4EC2" w:rsidRPr="00CD6B91" w:rsidRDefault="007C4EC2" w:rsidP="006C08E6">
      <w:pPr>
        <w:rPr>
          <w:lang w:val="es-DO"/>
        </w:rPr>
      </w:pPr>
    </w:p>
    <w:p w14:paraId="0F2C4308" w14:textId="77777777" w:rsidR="007C4EC2" w:rsidRPr="00CD6B91" w:rsidRDefault="007C4EC2" w:rsidP="006C08E6">
      <w:pPr>
        <w:rPr>
          <w:lang w:val="es-DO"/>
        </w:rPr>
      </w:pPr>
    </w:p>
    <w:p w14:paraId="13EE057E" w14:textId="77777777" w:rsidR="007C4EC2" w:rsidRPr="00CD6B91" w:rsidRDefault="007C4EC2" w:rsidP="006C08E6">
      <w:pPr>
        <w:rPr>
          <w:lang w:val="es-DO"/>
        </w:rPr>
      </w:pPr>
    </w:p>
    <w:p w14:paraId="40549604" w14:textId="77777777" w:rsidR="007C4EC2" w:rsidRPr="00CD6B91" w:rsidRDefault="007C4EC2" w:rsidP="006C08E6">
      <w:pPr>
        <w:rPr>
          <w:lang w:val="es-DO"/>
        </w:rPr>
      </w:pPr>
    </w:p>
    <w:p w14:paraId="4E906C45" w14:textId="77777777" w:rsidR="007C4EC2" w:rsidRPr="00CD6B91" w:rsidRDefault="007C4EC2" w:rsidP="006C08E6">
      <w:pPr>
        <w:rPr>
          <w:lang w:val="es-DO"/>
        </w:rPr>
      </w:pPr>
    </w:p>
    <w:p w14:paraId="46CE729A" w14:textId="77777777" w:rsidR="007C4EC2" w:rsidRPr="00CD6B91" w:rsidRDefault="007C4EC2" w:rsidP="006C08E6">
      <w:pPr>
        <w:rPr>
          <w:lang w:val="es-DO"/>
        </w:rPr>
      </w:pPr>
    </w:p>
    <w:p w14:paraId="59ED0B1E" w14:textId="3E5B3171" w:rsidR="007C4EC2" w:rsidRPr="00CD6B91" w:rsidRDefault="007C4EC2" w:rsidP="006C08E6">
      <w:pPr>
        <w:rPr>
          <w:lang w:val="es-DO"/>
        </w:rPr>
      </w:pPr>
    </w:p>
    <w:p w14:paraId="554CB920" w14:textId="7D51F7A7" w:rsidR="007C4EC2" w:rsidRPr="00CD6B91" w:rsidRDefault="007C4EC2" w:rsidP="006C08E6">
      <w:pPr>
        <w:rPr>
          <w:lang w:val="es-DO"/>
        </w:rPr>
      </w:pPr>
    </w:p>
    <w:p w14:paraId="32E663C4" w14:textId="699379D8" w:rsidR="007C4EC2" w:rsidRPr="00CD6B91" w:rsidRDefault="007C4EC2" w:rsidP="006C08E6">
      <w:pPr>
        <w:rPr>
          <w:lang w:val="es-DO"/>
        </w:rPr>
      </w:pPr>
    </w:p>
    <w:p w14:paraId="28ECE6A3" w14:textId="54FDB2A8" w:rsidR="007C4EC2" w:rsidRPr="00CD6B91" w:rsidRDefault="007C4EC2" w:rsidP="006C08E6">
      <w:pPr>
        <w:rPr>
          <w:lang w:val="es-DO"/>
        </w:rPr>
      </w:pPr>
    </w:p>
    <w:p w14:paraId="1CF04571" w14:textId="6EE2B059" w:rsidR="007C4EC2" w:rsidRPr="00CD6B91" w:rsidRDefault="007C4EC2" w:rsidP="006C08E6">
      <w:pPr>
        <w:rPr>
          <w:lang w:val="es-DO"/>
        </w:rPr>
      </w:pPr>
    </w:p>
    <w:p w14:paraId="24CCE700" w14:textId="77777777" w:rsidR="009A27F0" w:rsidRPr="00CD6B91" w:rsidRDefault="009A27F0" w:rsidP="006C08E6">
      <w:pPr>
        <w:rPr>
          <w:lang w:val="es-DO"/>
        </w:rPr>
        <w:sectPr w:rsidR="009A27F0" w:rsidRPr="00CD6B91" w:rsidSect="009A27F0">
          <w:pgSz w:w="12240" w:h="15840"/>
          <w:pgMar w:top="1440" w:right="1440" w:bottom="1440" w:left="1440" w:header="720" w:footer="432" w:gutter="0"/>
          <w:cols w:space="720"/>
          <w:titlePg/>
          <w:docGrid w:linePitch="360"/>
        </w:sectPr>
      </w:pPr>
    </w:p>
    <w:p w14:paraId="1F2F03F7" w14:textId="77777777" w:rsidR="006313CC" w:rsidRPr="006313CC" w:rsidRDefault="006313CC" w:rsidP="006313CC">
      <w:pPr>
        <w:spacing w:before="100" w:beforeAutospacing="1" w:after="100" w:afterAutospacing="1" w:line="240" w:lineRule="auto"/>
        <w:ind w:left="720"/>
        <w:rPr>
          <w:rFonts w:ascii="Times New Roman" w:eastAsia="Times New Roman" w:hAnsi="Times New Roman" w:cs="Times New Roman"/>
          <w:kern w:val="0"/>
          <w:lang w:val="es-DO"/>
          <w14:ligatures w14:val="none"/>
        </w:rPr>
      </w:pPr>
      <w:bookmarkStart w:id="0" w:name="_Hlk201041507"/>
      <w:bookmarkStart w:id="1" w:name="_Hlk201044222"/>
      <w:r w:rsidRPr="006313CC">
        <w:rPr>
          <w:rFonts w:ascii="Times New Roman" w:eastAsia="Times New Roman" w:hAnsi="Times New Roman" w:cs="Times New Roman"/>
          <w:b/>
          <w:bCs/>
          <w:kern w:val="0"/>
          <w:u w:val="single"/>
          <w:lang w:val="es-DO"/>
          <w14:ligatures w14:val="none"/>
        </w:rPr>
        <w:lastRenderedPageBreak/>
        <w:t>Honestidad Académica</w:t>
      </w:r>
      <w:r w:rsidRPr="006313CC">
        <w:rPr>
          <w:rFonts w:ascii="Times New Roman" w:eastAsia="Times New Roman" w:hAnsi="Times New Roman" w:cs="Times New Roman"/>
          <w:kern w:val="0"/>
          <w:lang w:val="es-DO"/>
          <w14:ligatures w14:val="none"/>
        </w:rPr>
        <w:br/>
        <w:t>La Escuela Bíblica de Liderazgo está comprometida con capacitar, preparar y formar creyentes y ministros que mantengan un estilo de vida de veracidad, honestidad e integridad. Por lo tanto, cualquier tipo de deshonestidad académica se considera una violación grave de los principios y la ética cristiana. Las siguientes conductas constituyen violaciones a la integridad académica:</w:t>
      </w:r>
    </w:p>
    <w:p w14:paraId="69B7EA4E" w14:textId="77777777" w:rsidR="006313CC" w:rsidRPr="006313CC" w:rsidRDefault="006313CC" w:rsidP="006313CC">
      <w:pPr>
        <w:spacing w:before="100" w:beforeAutospacing="1" w:after="100" w:afterAutospacing="1" w:line="240" w:lineRule="auto"/>
        <w:ind w:left="720"/>
        <w:rPr>
          <w:rFonts w:ascii="Times New Roman" w:eastAsia="Times New Roman" w:hAnsi="Times New Roman" w:cs="Times New Roman"/>
          <w:kern w:val="0"/>
          <w:lang w:val="es-DO"/>
          <w14:ligatures w14:val="none"/>
        </w:rPr>
      </w:pPr>
      <w:r w:rsidRPr="006313CC">
        <w:rPr>
          <w:rFonts w:ascii="Times New Roman" w:eastAsia="Times New Roman" w:hAnsi="Times New Roman" w:cs="Times New Roman"/>
          <w:b/>
          <w:bCs/>
          <w:kern w:val="0"/>
          <w:u w:val="single"/>
          <w:lang w:val="es-DO"/>
          <w14:ligatures w14:val="none"/>
        </w:rPr>
        <w:t>Deshonestidad</w:t>
      </w:r>
      <w:r w:rsidRPr="006313CC">
        <w:rPr>
          <w:rFonts w:ascii="Times New Roman" w:eastAsia="Times New Roman" w:hAnsi="Times New Roman" w:cs="Times New Roman"/>
          <w:kern w:val="0"/>
          <w:lang w:val="es-DO"/>
          <w14:ligatures w14:val="none"/>
        </w:rPr>
        <w:br/>
        <w:t>• Usar apuntes u otros materiales no permitidos expresamente en exámenes, pruebas o asignaciones.</w:t>
      </w:r>
      <w:r w:rsidRPr="006313CC">
        <w:rPr>
          <w:rFonts w:ascii="Times New Roman" w:eastAsia="Times New Roman" w:hAnsi="Times New Roman" w:cs="Times New Roman"/>
          <w:kern w:val="0"/>
          <w:lang w:val="es-DO"/>
          <w14:ligatures w14:val="none"/>
        </w:rPr>
        <w:br/>
        <w:t>• Copiar de otro estudiante o permitir que otro copie de uno.</w:t>
      </w:r>
      <w:r w:rsidRPr="006313CC">
        <w:rPr>
          <w:rFonts w:ascii="Times New Roman" w:eastAsia="Times New Roman" w:hAnsi="Times New Roman" w:cs="Times New Roman"/>
          <w:kern w:val="0"/>
          <w:lang w:val="es-DO"/>
          <w14:ligatures w14:val="none"/>
        </w:rPr>
        <w:br/>
        <w:t>• Leer sin permiso del maestro una copia del examen, prueba o asignación antes de la fecha en que se administre.</w:t>
      </w:r>
      <w:r w:rsidRPr="006313CC">
        <w:rPr>
          <w:rFonts w:ascii="Times New Roman" w:eastAsia="Times New Roman" w:hAnsi="Times New Roman" w:cs="Times New Roman"/>
          <w:kern w:val="0"/>
          <w:lang w:val="es-DO"/>
          <w14:ligatures w14:val="none"/>
        </w:rPr>
        <w:br/>
        <w:t>• Dar o recibir ayuda no autorizada durante un examen o prueba.</w:t>
      </w:r>
      <w:r w:rsidRPr="006313CC">
        <w:rPr>
          <w:rFonts w:ascii="Times New Roman" w:eastAsia="Times New Roman" w:hAnsi="Times New Roman" w:cs="Times New Roman"/>
          <w:kern w:val="0"/>
          <w:lang w:val="es-DO"/>
          <w14:ligatures w14:val="none"/>
        </w:rPr>
        <w:br/>
        <w:t>• Volver a entregar trabajos de un curso anterior sin aprobación.</w:t>
      </w:r>
      <w:r w:rsidRPr="006313CC">
        <w:rPr>
          <w:rFonts w:ascii="Times New Roman" w:eastAsia="Times New Roman" w:hAnsi="Times New Roman" w:cs="Times New Roman"/>
          <w:kern w:val="0"/>
          <w:lang w:val="es-DO"/>
          <w14:ligatures w14:val="none"/>
        </w:rPr>
        <w:br/>
        <w:t>• Cualquier otro acto que normalmente se considere trampa.</w:t>
      </w:r>
    </w:p>
    <w:p w14:paraId="4FA493EE" w14:textId="77777777" w:rsidR="006313CC" w:rsidRPr="006313CC" w:rsidRDefault="006313CC" w:rsidP="006313CC">
      <w:pPr>
        <w:spacing w:before="100" w:beforeAutospacing="1" w:after="100" w:afterAutospacing="1" w:line="240" w:lineRule="auto"/>
        <w:ind w:left="720"/>
        <w:rPr>
          <w:rFonts w:ascii="Times New Roman" w:eastAsia="Times New Roman" w:hAnsi="Times New Roman" w:cs="Times New Roman"/>
          <w:kern w:val="0"/>
          <w:lang w:val="es-DO"/>
          <w14:ligatures w14:val="none"/>
        </w:rPr>
      </w:pPr>
      <w:r w:rsidRPr="006313CC">
        <w:rPr>
          <w:rFonts w:ascii="Times New Roman" w:eastAsia="Times New Roman" w:hAnsi="Times New Roman" w:cs="Times New Roman"/>
          <w:b/>
          <w:bCs/>
          <w:kern w:val="0"/>
          <w:u w:val="single"/>
          <w:lang w:val="es-DO"/>
          <w14:ligatures w14:val="none"/>
        </w:rPr>
        <w:t>Plagio</w:t>
      </w:r>
      <w:r w:rsidRPr="006313CC">
        <w:rPr>
          <w:rFonts w:ascii="Times New Roman" w:eastAsia="Times New Roman" w:hAnsi="Times New Roman" w:cs="Times New Roman"/>
          <w:kern w:val="0"/>
          <w:u w:val="single"/>
          <w:lang w:val="es-DO"/>
          <w14:ligatures w14:val="none"/>
        </w:rPr>
        <w:br/>
      </w:r>
      <w:r w:rsidRPr="006313CC">
        <w:rPr>
          <w:rFonts w:ascii="Times New Roman" w:eastAsia="Times New Roman" w:hAnsi="Times New Roman" w:cs="Times New Roman"/>
          <w:kern w:val="0"/>
          <w:lang w:val="es-DO"/>
          <w14:ligatures w14:val="none"/>
        </w:rPr>
        <w:t>• Presentar el trabajo de otro como si fuera propio. Esto incluye el uso de material de cualquier autor —ya sea de un libro, video, transmisión, cinta, revista o cualquier otra fuente— sin darle el debido crédito al autor original. Las contribuciones intelectuales de otros solo pueden ser utilizadas cuando se haga la cita adecuada.</w:t>
      </w:r>
      <w:r w:rsidRPr="006313CC">
        <w:rPr>
          <w:rFonts w:ascii="Times New Roman" w:eastAsia="Times New Roman" w:hAnsi="Times New Roman" w:cs="Times New Roman"/>
          <w:kern w:val="0"/>
          <w:lang w:val="es-DO"/>
          <w14:ligatures w14:val="none"/>
        </w:rPr>
        <w:br/>
        <w:t>• Si ocurren estos u otros incidentes de deshonestidad o plagio, el estudiante involucrado será disciplinado por el maestro y/o el Decano de Estudiantes. El estudiante recibirá una calificación de “0” en esa asignación, y se podrán tomar otras medidas a discreción de la dirección de la escuela.</w:t>
      </w:r>
    </w:p>
    <w:p w14:paraId="77CBEEAB" w14:textId="77777777" w:rsidR="006313CC" w:rsidRPr="006313CC" w:rsidRDefault="006313CC" w:rsidP="006313CC">
      <w:pPr>
        <w:spacing w:before="100" w:beforeAutospacing="1" w:after="100" w:afterAutospacing="1" w:line="240" w:lineRule="auto"/>
        <w:ind w:left="720"/>
        <w:rPr>
          <w:rFonts w:ascii="Aptos" w:eastAsia="Times New Roman" w:hAnsi="Aptos" w:cs="Times New Roman"/>
          <w:color w:val="151515"/>
          <w:w w:val="105"/>
          <w:kern w:val="0"/>
          <w:u w:val="single"/>
          <w:lang w:val="es-DO"/>
          <w14:ligatures w14:val="none"/>
        </w:rPr>
      </w:pPr>
      <w:r w:rsidRPr="006313CC">
        <w:rPr>
          <w:rFonts w:ascii="Times New Roman" w:eastAsia="Times New Roman" w:hAnsi="Times New Roman" w:cs="Times New Roman"/>
          <w:b/>
          <w:bCs/>
          <w:kern w:val="0"/>
          <w:u w:val="single"/>
          <w:lang w:val="es-DO"/>
          <w14:ligatures w14:val="none"/>
        </w:rPr>
        <w:t>Información Adicional:</w:t>
      </w:r>
      <w:bookmarkEnd w:id="0"/>
      <w:r w:rsidRPr="006313CC">
        <w:rPr>
          <w:rFonts w:ascii="Times New Roman" w:eastAsia="Times New Roman" w:hAnsi="Times New Roman" w:cs="Times New Roman"/>
          <w:kern w:val="0"/>
          <w:u w:val="single"/>
          <w:lang w:val="es-DO"/>
          <w14:ligatures w14:val="none"/>
        </w:rPr>
        <w:br/>
      </w:r>
      <w:bookmarkEnd w:id="1"/>
    </w:p>
    <w:p w14:paraId="6907D979" w14:textId="77777777" w:rsidR="009A27F0" w:rsidRPr="00CD6B91" w:rsidRDefault="009A27F0" w:rsidP="006C08E6">
      <w:pPr>
        <w:rPr>
          <w:lang w:val="es-DO"/>
        </w:rPr>
      </w:pPr>
    </w:p>
    <w:p w14:paraId="2109ABA1" w14:textId="77777777" w:rsidR="009A27F0" w:rsidRPr="00CD6B91" w:rsidRDefault="009A27F0" w:rsidP="006C08E6">
      <w:pPr>
        <w:rPr>
          <w:lang w:val="es-DO"/>
        </w:rPr>
      </w:pPr>
    </w:p>
    <w:p w14:paraId="1ABD1CBF" w14:textId="77777777" w:rsidR="009A27F0" w:rsidRPr="00CD6B91" w:rsidRDefault="009A27F0" w:rsidP="006C08E6">
      <w:pPr>
        <w:rPr>
          <w:lang w:val="es-DO"/>
        </w:rPr>
      </w:pPr>
    </w:p>
    <w:p w14:paraId="1CA8E8C5" w14:textId="77777777" w:rsidR="009A27F0" w:rsidRPr="00CD6B91" w:rsidRDefault="009A27F0" w:rsidP="006C08E6">
      <w:pPr>
        <w:rPr>
          <w:lang w:val="es-DO"/>
        </w:rPr>
      </w:pPr>
    </w:p>
    <w:p w14:paraId="09EF529A" w14:textId="77777777" w:rsidR="009A27F0" w:rsidRPr="00CD6B91" w:rsidRDefault="009A27F0" w:rsidP="006C08E6">
      <w:pPr>
        <w:rPr>
          <w:lang w:val="es-DO"/>
        </w:rPr>
      </w:pPr>
    </w:p>
    <w:p w14:paraId="72A45C0E" w14:textId="77777777" w:rsidR="009A27F0" w:rsidRPr="00CD6B91" w:rsidRDefault="009A27F0" w:rsidP="006C08E6">
      <w:pPr>
        <w:rPr>
          <w:lang w:val="es-DO"/>
        </w:rPr>
      </w:pPr>
    </w:p>
    <w:p w14:paraId="2D33AEC5" w14:textId="77777777" w:rsidR="009A27F0" w:rsidRPr="00CD6B91" w:rsidRDefault="009A27F0" w:rsidP="006C08E6">
      <w:pPr>
        <w:rPr>
          <w:lang w:val="es-DO"/>
        </w:rPr>
      </w:pPr>
    </w:p>
    <w:p w14:paraId="35BC60F8" w14:textId="77777777" w:rsidR="009A27F0" w:rsidRPr="00CD6B91" w:rsidRDefault="009A27F0" w:rsidP="006C08E6">
      <w:pPr>
        <w:rPr>
          <w:lang w:val="es-DO"/>
        </w:rPr>
      </w:pPr>
    </w:p>
    <w:p w14:paraId="72D0322D" w14:textId="77777777" w:rsidR="009A27F0" w:rsidRPr="00CD6B91" w:rsidRDefault="009A27F0" w:rsidP="006C08E6">
      <w:pPr>
        <w:rPr>
          <w:lang w:val="es-DO"/>
        </w:rPr>
        <w:sectPr w:rsidR="009A27F0" w:rsidRPr="00CD6B91" w:rsidSect="009A27F0">
          <w:pgSz w:w="12240" w:h="15840"/>
          <w:pgMar w:top="1440" w:right="1440" w:bottom="1440" w:left="1440" w:header="720" w:footer="432" w:gutter="0"/>
          <w:cols w:space="720"/>
          <w:titlePg/>
          <w:docGrid w:linePitch="360"/>
        </w:sectPr>
      </w:pPr>
    </w:p>
    <w:p w14:paraId="1948B52D" w14:textId="0144997B" w:rsidR="009A27F0" w:rsidRPr="00CD6B91" w:rsidRDefault="009A27F0" w:rsidP="009A27F0">
      <w:pPr>
        <w:widowControl w:val="0"/>
        <w:autoSpaceDE w:val="0"/>
        <w:autoSpaceDN w:val="0"/>
        <w:spacing w:after="360" w:line="240" w:lineRule="auto"/>
        <w:ind w:left="-720"/>
        <w:jc w:val="center"/>
        <w:rPr>
          <w:rFonts w:ascii="Arial" w:eastAsia="Arial" w:hAnsi="Arial" w:cs="Arial"/>
          <w:kern w:val="0"/>
          <w:sz w:val="22"/>
          <w:szCs w:val="22"/>
          <w:lang w:val="es-DO" w:bidi="en-US"/>
          <w14:ligatures w14:val="none"/>
        </w:rPr>
      </w:pPr>
      <w:r>
        <w:rPr>
          <w:noProof/>
        </w:rPr>
        <w:lastRenderedPageBreak/>
        <mc:AlternateContent>
          <mc:Choice Requires="wps">
            <w:drawing>
              <wp:anchor distT="0" distB="0" distL="114300" distR="114300" simplePos="0" relativeHeight="251658243" behindDoc="1" locked="0" layoutInCell="1" allowOverlap="1" wp14:anchorId="109C7D74" wp14:editId="7B62E752">
                <wp:simplePos x="0" y="0"/>
                <wp:positionH relativeFrom="margin">
                  <wp:posOffset>-342900</wp:posOffset>
                </wp:positionH>
                <wp:positionV relativeFrom="page">
                  <wp:posOffset>1685925</wp:posOffset>
                </wp:positionV>
                <wp:extent cx="6772275" cy="73628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736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124"/>
                              <w:gridCol w:w="4236"/>
                            </w:tblGrid>
                            <w:tr w:rsidR="009A27F0" w14:paraId="6F9E761C" w14:textId="77777777" w:rsidTr="000025EE">
                              <w:trPr>
                                <w:trHeight w:val="353"/>
                              </w:trPr>
                              <w:tc>
                                <w:tcPr>
                                  <w:tcW w:w="1070" w:type="dxa"/>
                                  <w:vMerge w:val="restart"/>
                                </w:tcPr>
                                <w:p w14:paraId="1DF0519D" w14:textId="5C6AFC87" w:rsidR="009A27F0" w:rsidRPr="004A1ED6" w:rsidRDefault="009A27F0" w:rsidP="000025EE">
                                  <w:pPr>
                                    <w:pStyle w:val="TableParagraph"/>
                                    <w:spacing w:before="63"/>
                                    <w:ind w:left="0"/>
                                    <w:rPr>
                                      <w:sz w:val="27"/>
                                      <w:szCs w:val="27"/>
                                      <w:u w:val="single"/>
                                    </w:rPr>
                                  </w:pPr>
                                  <w:r>
                                    <w:rPr>
                                      <w:sz w:val="27"/>
                                      <w:szCs w:val="27"/>
                                      <w:u w:val="single"/>
                                    </w:rPr>
                                    <w:t>_</w:t>
                                  </w:r>
                                  <w:r w:rsidRPr="006313CC">
                                    <w:rPr>
                                      <w:u w:val="single"/>
                                    </w:rPr>
                                    <w:t>Seman</w:t>
                                  </w:r>
                                  <w:r w:rsidR="006313CC">
                                    <w:rPr>
                                      <w:u w:val="single"/>
                                    </w:rPr>
                                    <w:t>a</w:t>
                                  </w:r>
                                </w:p>
                                <w:p w14:paraId="2777C8B5" w14:textId="77777777" w:rsidR="009A27F0" w:rsidRDefault="009A27F0">
                                  <w:pPr>
                                    <w:pStyle w:val="TableParagraph"/>
                                    <w:spacing w:before="19"/>
                                    <w:ind w:left="41"/>
                                    <w:jc w:val="center"/>
                                    <w:rPr>
                                      <w:color w:val="161616"/>
                                      <w:w w:val="111"/>
                                      <w:sz w:val="19"/>
                                    </w:rPr>
                                  </w:pPr>
                                </w:p>
                                <w:p w14:paraId="395B84F9" w14:textId="77777777" w:rsidR="009A27F0" w:rsidRDefault="009A27F0">
                                  <w:pPr>
                                    <w:pStyle w:val="TableParagraph"/>
                                    <w:spacing w:before="19"/>
                                    <w:ind w:left="41"/>
                                    <w:jc w:val="center"/>
                                    <w:rPr>
                                      <w:sz w:val="19"/>
                                    </w:rPr>
                                  </w:pPr>
                                  <w:r>
                                    <w:rPr>
                                      <w:color w:val="161616"/>
                                      <w:w w:val="111"/>
                                      <w:sz w:val="19"/>
                                    </w:rPr>
                                    <w:t>1</w:t>
                                  </w:r>
                                </w:p>
                              </w:tc>
                              <w:tc>
                                <w:tcPr>
                                  <w:tcW w:w="5124" w:type="dxa"/>
                                </w:tcPr>
                                <w:p w14:paraId="0709074C" w14:textId="77777777" w:rsidR="009A27F0" w:rsidRDefault="009A27F0">
                                  <w:pPr>
                                    <w:pStyle w:val="TableParagraph"/>
                                    <w:spacing w:before="1" w:line="305" w:lineRule="exact"/>
                                    <w:ind w:left="1778" w:right="1730"/>
                                    <w:jc w:val="center"/>
                                    <w:rPr>
                                      <w:sz w:val="27"/>
                                    </w:rPr>
                                  </w:pPr>
                                  <w:r>
                                    <w:rPr>
                                      <w:color w:val="161616"/>
                                      <w:w w:val="110"/>
                                      <w:sz w:val="27"/>
                                    </w:rPr>
                                    <w:t>Sujeto</w:t>
                                  </w:r>
                                </w:p>
                              </w:tc>
                              <w:tc>
                                <w:tcPr>
                                  <w:tcW w:w="4236" w:type="dxa"/>
                                </w:tcPr>
                                <w:p w14:paraId="0069A2FD" w14:textId="77777777" w:rsidR="009A27F0" w:rsidRDefault="009A27F0">
                                  <w:pPr>
                                    <w:pStyle w:val="TableParagraph"/>
                                    <w:spacing w:before="3" w:line="303" w:lineRule="exact"/>
                                    <w:ind w:right="621"/>
                                    <w:jc w:val="center"/>
                                    <w:rPr>
                                      <w:sz w:val="27"/>
                                    </w:rPr>
                                  </w:pPr>
                                  <w:r>
                                    <w:rPr>
                                      <w:color w:val="161616"/>
                                      <w:w w:val="110"/>
                                      <w:sz w:val="27"/>
                                    </w:rPr>
                                    <w:t>Tareas</w:t>
                                  </w:r>
                                </w:p>
                              </w:tc>
                            </w:tr>
                            <w:tr w:rsidR="009A27F0" w14:paraId="1B042326" w14:textId="77777777" w:rsidTr="000025EE">
                              <w:trPr>
                                <w:trHeight w:val="644"/>
                              </w:trPr>
                              <w:tc>
                                <w:tcPr>
                                  <w:tcW w:w="1070" w:type="dxa"/>
                                  <w:vMerge/>
                                  <w:tcBorders>
                                    <w:top w:val="nil"/>
                                  </w:tcBorders>
                                </w:tcPr>
                                <w:p w14:paraId="2D2604D7" w14:textId="77777777" w:rsidR="009A27F0" w:rsidRDefault="009A27F0">
                                  <w:pPr>
                                    <w:rPr>
                                      <w:sz w:val="2"/>
                                      <w:szCs w:val="2"/>
                                    </w:rPr>
                                  </w:pPr>
                                </w:p>
                              </w:tc>
                              <w:tc>
                                <w:tcPr>
                                  <w:tcW w:w="5124" w:type="dxa"/>
                                </w:tcPr>
                                <w:p w14:paraId="269466ED" w14:textId="77777777" w:rsidR="009A27F0" w:rsidRDefault="009A27F0">
                                  <w:pPr>
                                    <w:pStyle w:val="TableParagraph"/>
                                    <w:spacing w:line="209" w:lineRule="exact"/>
                                    <w:ind w:left="126"/>
                                    <w:rPr>
                                      <w:sz w:val="19"/>
                                    </w:rPr>
                                  </w:pPr>
                                </w:p>
                              </w:tc>
                              <w:tc>
                                <w:tcPr>
                                  <w:tcW w:w="4236" w:type="dxa"/>
                                </w:tcPr>
                                <w:p w14:paraId="263D5C21" w14:textId="77777777" w:rsidR="009A27F0" w:rsidRDefault="009A27F0">
                                  <w:pPr>
                                    <w:pStyle w:val="TableParagraph"/>
                                    <w:spacing w:before="13"/>
                                    <w:ind w:left="482"/>
                                    <w:rPr>
                                      <w:sz w:val="27"/>
                                    </w:rPr>
                                  </w:pPr>
                                </w:p>
                              </w:tc>
                            </w:tr>
                            <w:tr w:rsidR="009A27F0" w14:paraId="311B3218" w14:textId="77777777" w:rsidTr="00757054">
                              <w:trPr>
                                <w:trHeight w:val="767"/>
                              </w:trPr>
                              <w:tc>
                                <w:tcPr>
                                  <w:tcW w:w="1070" w:type="dxa"/>
                                </w:tcPr>
                                <w:p w14:paraId="08C53563" w14:textId="77777777" w:rsidR="009A27F0" w:rsidRDefault="009A27F0">
                                  <w:pPr>
                                    <w:pStyle w:val="TableParagraph"/>
                                    <w:spacing w:line="218" w:lineRule="exact"/>
                                    <w:ind w:left="434"/>
                                    <w:rPr>
                                      <w:color w:val="161616"/>
                                      <w:w w:val="114"/>
                                      <w:sz w:val="19"/>
                                    </w:rPr>
                                  </w:pPr>
                                </w:p>
                                <w:p w14:paraId="109DBC82" w14:textId="77777777" w:rsidR="009A27F0" w:rsidRDefault="009A27F0">
                                  <w:pPr>
                                    <w:pStyle w:val="TableParagraph"/>
                                    <w:spacing w:line="218" w:lineRule="exact"/>
                                    <w:ind w:left="434"/>
                                    <w:rPr>
                                      <w:color w:val="161616"/>
                                      <w:w w:val="114"/>
                                      <w:sz w:val="19"/>
                                    </w:rPr>
                                  </w:pPr>
                                  <w:r>
                                    <w:rPr>
                                      <w:color w:val="161616"/>
                                      <w:w w:val="114"/>
                                      <w:sz w:val="19"/>
                                    </w:rPr>
                                    <w:t>2</w:t>
                                  </w:r>
                                </w:p>
                              </w:tc>
                              <w:tc>
                                <w:tcPr>
                                  <w:tcW w:w="5124" w:type="dxa"/>
                                </w:tcPr>
                                <w:p w14:paraId="0E557AC8" w14:textId="77777777" w:rsidR="009A27F0" w:rsidRDefault="009A27F0">
                                  <w:pPr>
                                    <w:pStyle w:val="TableParagraph"/>
                                    <w:spacing w:line="249" w:lineRule="auto"/>
                                    <w:ind w:left="112" w:right="1720" w:hanging="3"/>
                                    <w:rPr>
                                      <w:sz w:val="19"/>
                                    </w:rPr>
                                  </w:pPr>
                                </w:p>
                              </w:tc>
                              <w:tc>
                                <w:tcPr>
                                  <w:tcW w:w="4236" w:type="dxa"/>
                                </w:tcPr>
                                <w:p w14:paraId="0053FCF0" w14:textId="77777777" w:rsidR="009A27F0" w:rsidRDefault="009A27F0">
                                  <w:pPr>
                                    <w:pStyle w:val="TableParagraph"/>
                                    <w:spacing w:before="8"/>
                                    <w:ind w:left="605" w:right="850"/>
                                    <w:jc w:val="center"/>
                                    <w:rPr>
                                      <w:sz w:val="27"/>
                                    </w:rPr>
                                  </w:pPr>
                                </w:p>
                              </w:tc>
                            </w:tr>
                            <w:tr w:rsidR="009A27F0" w14:paraId="5A1C9E06" w14:textId="77777777" w:rsidTr="000025EE">
                              <w:trPr>
                                <w:trHeight w:val="593"/>
                              </w:trPr>
                              <w:tc>
                                <w:tcPr>
                                  <w:tcW w:w="1070" w:type="dxa"/>
                                </w:tcPr>
                                <w:p w14:paraId="7B5D9151" w14:textId="77777777" w:rsidR="009A27F0" w:rsidRDefault="009A27F0">
                                  <w:pPr>
                                    <w:pStyle w:val="TableParagraph"/>
                                    <w:spacing w:line="218" w:lineRule="exact"/>
                                    <w:ind w:left="434"/>
                                    <w:rPr>
                                      <w:color w:val="161616"/>
                                      <w:w w:val="114"/>
                                      <w:sz w:val="19"/>
                                    </w:rPr>
                                  </w:pPr>
                                </w:p>
                                <w:p w14:paraId="4F9CCD68" w14:textId="77777777" w:rsidR="009A27F0" w:rsidRDefault="009A27F0">
                                  <w:pPr>
                                    <w:pStyle w:val="TableParagraph"/>
                                    <w:spacing w:line="218" w:lineRule="exact"/>
                                    <w:ind w:left="434"/>
                                    <w:rPr>
                                      <w:color w:val="161616"/>
                                      <w:w w:val="114"/>
                                      <w:sz w:val="19"/>
                                    </w:rPr>
                                  </w:pPr>
                                  <w:r>
                                    <w:rPr>
                                      <w:color w:val="161616"/>
                                      <w:w w:val="114"/>
                                      <w:sz w:val="19"/>
                                    </w:rPr>
                                    <w:t>3</w:t>
                                  </w:r>
                                </w:p>
                              </w:tc>
                              <w:tc>
                                <w:tcPr>
                                  <w:tcW w:w="5124" w:type="dxa"/>
                                </w:tcPr>
                                <w:p w14:paraId="4D80E7B8" w14:textId="77777777" w:rsidR="009A27F0" w:rsidRDefault="009A27F0">
                                  <w:pPr>
                                    <w:pStyle w:val="TableParagraph"/>
                                    <w:spacing w:line="249" w:lineRule="auto"/>
                                    <w:ind w:left="112" w:right="1720" w:hanging="3"/>
                                    <w:rPr>
                                      <w:sz w:val="19"/>
                                    </w:rPr>
                                  </w:pPr>
                                </w:p>
                              </w:tc>
                              <w:tc>
                                <w:tcPr>
                                  <w:tcW w:w="4236" w:type="dxa"/>
                                </w:tcPr>
                                <w:p w14:paraId="65466EFC" w14:textId="77777777" w:rsidR="009A27F0" w:rsidRDefault="009A27F0">
                                  <w:pPr>
                                    <w:pStyle w:val="TableParagraph"/>
                                    <w:spacing w:before="8"/>
                                    <w:ind w:left="605" w:right="850"/>
                                    <w:jc w:val="center"/>
                                    <w:rPr>
                                      <w:sz w:val="27"/>
                                    </w:rPr>
                                  </w:pPr>
                                </w:p>
                              </w:tc>
                            </w:tr>
                            <w:tr w:rsidR="009A27F0" w14:paraId="3F10385F" w14:textId="77777777" w:rsidTr="000025EE">
                              <w:trPr>
                                <w:trHeight w:val="593"/>
                              </w:trPr>
                              <w:tc>
                                <w:tcPr>
                                  <w:tcW w:w="1070" w:type="dxa"/>
                                </w:tcPr>
                                <w:p w14:paraId="16E73C46" w14:textId="77777777" w:rsidR="009A27F0" w:rsidRDefault="009A27F0">
                                  <w:pPr>
                                    <w:pStyle w:val="TableParagraph"/>
                                    <w:spacing w:line="218" w:lineRule="exact"/>
                                    <w:ind w:left="434"/>
                                    <w:rPr>
                                      <w:color w:val="161616"/>
                                      <w:w w:val="114"/>
                                      <w:sz w:val="19"/>
                                    </w:rPr>
                                  </w:pPr>
                                </w:p>
                                <w:p w14:paraId="40001914" w14:textId="77777777" w:rsidR="009A27F0" w:rsidRDefault="009A27F0">
                                  <w:pPr>
                                    <w:pStyle w:val="TableParagraph"/>
                                    <w:spacing w:line="218" w:lineRule="exact"/>
                                    <w:ind w:left="434"/>
                                    <w:rPr>
                                      <w:sz w:val="19"/>
                                    </w:rPr>
                                  </w:pPr>
                                  <w:r>
                                    <w:rPr>
                                      <w:color w:val="161616"/>
                                      <w:w w:val="114"/>
                                      <w:sz w:val="19"/>
                                    </w:rPr>
                                    <w:t>4</w:t>
                                  </w:r>
                                </w:p>
                              </w:tc>
                              <w:tc>
                                <w:tcPr>
                                  <w:tcW w:w="5124" w:type="dxa"/>
                                </w:tcPr>
                                <w:p w14:paraId="5ECEF153" w14:textId="77777777" w:rsidR="009A27F0" w:rsidRDefault="009A27F0">
                                  <w:pPr>
                                    <w:pStyle w:val="TableParagraph"/>
                                    <w:spacing w:line="249" w:lineRule="auto"/>
                                    <w:ind w:left="112" w:right="1720" w:hanging="3"/>
                                    <w:rPr>
                                      <w:sz w:val="19"/>
                                    </w:rPr>
                                  </w:pPr>
                                </w:p>
                              </w:tc>
                              <w:tc>
                                <w:tcPr>
                                  <w:tcW w:w="4236" w:type="dxa"/>
                                </w:tcPr>
                                <w:p w14:paraId="440CEDEB" w14:textId="77777777" w:rsidR="009A27F0" w:rsidRDefault="009A27F0">
                                  <w:pPr>
                                    <w:pStyle w:val="TableParagraph"/>
                                    <w:spacing w:before="8"/>
                                    <w:ind w:left="605" w:right="850"/>
                                    <w:jc w:val="center"/>
                                    <w:rPr>
                                      <w:sz w:val="27"/>
                                    </w:rPr>
                                  </w:pPr>
                                </w:p>
                              </w:tc>
                            </w:tr>
                            <w:tr w:rsidR="009A27F0" w14:paraId="5512EA3F" w14:textId="77777777" w:rsidTr="000025EE">
                              <w:trPr>
                                <w:trHeight w:val="545"/>
                              </w:trPr>
                              <w:tc>
                                <w:tcPr>
                                  <w:tcW w:w="1070" w:type="dxa"/>
                                </w:tcPr>
                                <w:p w14:paraId="6C4F72D8" w14:textId="77777777" w:rsidR="009A27F0" w:rsidRDefault="009A27F0">
                                  <w:pPr>
                                    <w:pStyle w:val="TableParagraph"/>
                                    <w:spacing w:before="1"/>
                                    <w:ind w:left="434"/>
                                    <w:rPr>
                                      <w:color w:val="161616"/>
                                      <w:w w:val="108"/>
                                      <w:sz w:val="19"/>
                                    </w:rPr>
                                  </w:pPr>
                                </w:p>
                                <w:p w14:paraId="3EF5BC9C" w14:textId="77777777" w:rsidR="009A27F0" w:rsidRDefault="009A27F0">
                                  <w:pPr>
                                    <w:pStyle w:val="TableParagraph"/>
                                    <w:spacing w:before="1"/>
                                    <w:ind w:left="434"/>
                                    <w:rPr>
                                      <w:sz w:val="19"/>
                                    </w:rPr>
                                  </w:pPr>
                                  <w:r>
                                    <w:rPr>
                                      <w:color w:val="161616"/>
                                      <w:w w:val="108"/>
                                      <w:sz w:val="19"/>
                                    </w:rPr>
                                    <w:t>5</w:t>
                                  </w:r>
                                </w:p>
                              </w:tc>
                              <w:tc>
                                <w:tcPr>
                                  <w:tcW w:w="5124" w:type="dxa"/>
                                </w:tcPr>
                                <w:p w14:paraId="74517520" w14:textId="77777777" w:rsidR="009A27F0" w:rsidRDefault="009A27F0">
                                  <w:pPr>
                                    <w:pStyle w:val="TableParagraph"/>
                                    <w:spacing w:line="213" w:lineRule="exact"/>
                                    <w:ind w:left="102"/>
                                    <w:rPr>
                                      <w:sz w:val="19"/>
                                    </w:rPr>
                                  </w:pPr>
                                </w:p>
                              </w:tc>
                              <w:tc>
                                <w:tcPr>
                                  <w:tcW w:w="4236" w:type="dxa"/>
                                </w:tcPr>
                                <w:p w14:paraId="74073F43" w14:textId="77777777" w:rsidR="009A27F0" w:rsidRDefault="009A27F0">
                                  <w:pPr>
                                    <w:pStyle w:val="TableParagraph"/>
                                    <w:spacing w:before="1"/>
                                    <w:ind w:right="626"/>
                                    <w:jc w:val="center"/>
                                    <w:rPr>
                                      <w:sz w:val="27"/>
                                    </w:rPr>
                                  </w:pPr>
                                </w:p>
                              </w:tc>
                            </w:tr>
                            <w:tr w:rsidR="009A27F0" w14:paraId="10E27626" w14:textId="77777777" w:rsidTr="000025EE">
                              <w:trPr>
                                <w:trHeight w:val="620"/>
                              </w:trPr>
                              <w:tc>
                                <w:tcPr>
                                  <w:tcW w:w="1070" w:type="dxa"/>
                                </w:tcPr>
                                <w:p w14:paraId="51B144EF" w14:textId="77777777" w:rsidR="009A27F0" w:rsidRDefault="009A27F0" w:rsidP="001E4D49">
                                  <w:pPr>
                                    <w:pStyle w:val="TableParagraph"/>
                                    <w:spacing w:before="240"/>
                                    <w:ind w:left="432"/>
                                    <w:rPr>
                                      <w:sz w:val="19"/>
                                    </w:rPr>
                                  </w:pPr>
                                  <w:r>
                                    <w:rPr>
                                      <w:color w:val="161616"/>
                                      <w:w w:val="108"/>
                                      <w:sz w:val="19"/>
                                    </w:rPr>
                                    <w:t>6</w:t>
                                  </w:r>
                                </w:p>
                              </w:tc>
                              <w:tc>
                                <w:tcPr>
                                  <w:tcW w:w="5124" w:type="dxa"/>
                                </w:tcPr>
                                <w:p w14:paraId="18AE5AB2" w14:textId="77777777" w:rsidR="009A27F0" w:rsidRDefault="009A27F0">
                                  <w:pPr>
                                    <w:pStyle w:val="TableParagraph"/>
                                    <w:spacing w:line="215" w:lineRule="exact"/>
                                    <w:ind w:left="105"/>
                                    <w:rPr>
                                      <w:sz w:val="19"/>
                                    </w:rPr>
                                  </w:pPr>
                                </w:p>
                              </w:tc>
                              <w:tc>
                                <w:tcPr>
                                  <w:tcW w:w="4236" w:type="dxa"/>
                                </w:tcPr>
                                <w:p w14:paraId="73DA1848" w14:textId="77777777" w:rsidR="009A27F0" w:rsidRDefault="009A27F0">
                                  <w:pPr>
                                    <w:pStyle w:val="TableParagraph"/>
                                    <w:spacing w:before="1"/>
                                    <w:ind w:right="636"/>
                                    <w:jc w:val="center"/>
                                    <w:rPr>
                                      <w:sz w:val="27"/>
                                    </w:rPr>
                                  </w:pPr>
                                </w:p>
                              </w:tc>
                            </w:tr>
                            <w:tr w:rsidR="009A27F0" w14:paraId="34359A6D" w14:textId="77777777" w:rsidTr="000025EE">
                              <w:trPr>
                                <w:trHeight w:val="604"/>
                              </w:trPr>
                              <w:tc>
                                <w:tcPr>
                                  <w:tcW w:w="1070" w:type="dxa"/>
                                </w:tcPr>
                                <w:p w14:paraId="5ADB4A2C" w14:textId="77777777" w:rsidR="009A27F0" w:rsidRDefault="009A27F0">
                                  <w:pPr>
                                    <w:pStyle w:val="TableParagraph"/>
                                    <w:spacing w:line="213" w:lineRule="exact"/>
                                    <w:ind w:left="422"/>
                                    <w:rPr>
                                      <w:color w:val="161616"/>
                                      <w:w w:val="111"/>
                                      <w:sz w:val="19"/>
                                    </w:rPr>
                                  </w:pPr>
                                </w:p>
                                <w:p w14:paraId="29B966EF" w14:textId="77777777" w:rsidR="009A27F0" w:rsidRDefault="009A27F0">
                                  <w:pPr>
                                    <w:pStyle w:val="TableParagraph"/>
                                    <w:spacing w:line="213" w:lineRule="exact"/>
                                    <w:ind w:left="422"/>
                                    <w:rPr>
                                      <w:sz w:val="19"/>
                                    </w:rPr>
                                  </w:pPr>
                                  <w:r>
                                    <w:rPr>
                                      <w:color w:val="161616"/>
                                      <w:w w:val="111"/>
                                      <w:sz w:val="19"/>
                                    </w:rPr>
                                    <w:t>7</w:t>
                                  </w:r>
                                </w:p>
                              </w:tc>
                              <w:tc>
                                <w:tcPr>
                                  <w:tcW w:w="5124" w:type="dxa"/>
                                </w:tcPr>
                                <w:p w14:paraId="48AE9659" w14:textId="77777777" w:rsidR="009A27F0" w:rsidRDefault="009A27F0">
                                  <w:pPr>
                                    <w:pStyle w:val="TableParagraph"/>
                                    <w:spacing w:line="213" w:lineRule="exact"/>
                                    <w:ind w:left="102"/>
                                    <w:rPr>
                                      <w:sz w:val="19"/>
                                    </w:rPr>
                                  </w:pPr>
                                </w:p>
                              </w:tc>
                              <w:tc>
                                <w:tcPr>
                                  <w:tcW w:w="4236" w:type="dxa"/>
                                </w:tcPr>
                                <w:p w14:paraId="6CCA9EA9" w14:textId="77777777" w:rsidR="009A27F0" w:rsidRDefault="009A27F0">
                                  <w:pPr>
                                    <w:pStyle w:val="TableParagraph"/>
                                    <w:spacing w:before="1"/>
                                    <w:ind w:right="636"/>
                                    <w:jc w:val="center"/>
                                    <w:rPr>
                                      <w:sz w:val="27"/>
                                    </w:rPr>
                                  </w:pPr>
                                </w:p>
                              </w:tc>
                            </w:tr>
                            <w:tr w:rsidR="009A27F0" w14:paraId="0B097AEB" w14:textId="77777777" w:rsidTr="000025EE">
                              <w:trPr>
                                <w:trHeight w:val="770"/>
                              </w:trPr>
                              <w:tc>
                                <w:tcPr>
                                  <w:tcW w:w="1070" w:type="dxa"/>
                                </w:tcPr>
                                <w:p w14:paraId="07722A22" w14:textId="77777777" w:rsidR="009A27F0" w:rsidRDefault="009A27F0">
                                  <w:pPr>
                                    <w:pStyle w:val="TableParagraph"/>
                                    <w:spacing w:before="1"/>
                                    <w:ind w:left="422"/>
                                    <w:rPr>
                                      <w:color w:val="161616"/>
                                      <w:w w:val="108"/>
                                      <w:sz w:val="19"/>
                                    </w:rPr>
                                  </w:pPr>
                                </w:p>
                                <w:p w14:paraId="41C7085C" w14:textId="77777777" w:rsidR="009A27F0" w:rsidRDefault="009A27F0">
                                  <w:pPr>
                                    <w:pStyle w:val="TableParagraph"/>
                                    <w:spacing w:before="1"/>
                                    <w:ind w:left="422"/>
                                    <w:rPr>
                                      <w:sz w:val="19"/>
                                    </w:rPr>
                                  </w:pPr>
                                  <w:r>
                                    <w:rPr>
                                      <w:color w:val="161616"/>
                                      <w:w w:val="108"/>
                                      <w:sz w:val="19"/>
                                    </w:rPr>
                                    <w:t>8</w:t>
                                  </w:r>
                                </w:p>
                              </w:tc>
                              <w:tc>
                                <w:tcPr>
                                  <w:tcW w:w="5124" w:type="dxa"/>
                                </w:tcPr>
                                <w:p w14:paraId="0B987922" w14:textId="77777777" w:rsidR="009A27F0" w:rsidRDefault="009A27F0">
                                  <w:pPr>
                                    <w:pStyle w:val="TableParagraph"/>
                                    <w:spacing w:line="213" w:lineRule="exact"/>
                                    <w:ind w:left="95"/>
                                    <w:rPr>
                                      <w:sz w:val="19"/>
                                    </w:rPr>
                                  </w:pPr>
                                </w:p>
                              </w:tc>
                              <w:tc>
                                <w:tcPr>
                                  <w:tcW w:w="4236" w:type="dxa"/>
                                </w:tcPr>
                                <w:p w14:paraId="736BBA4E" w14:textId="77777777" w:rsidR="009A27F0" w:rsidRDefault="009A27F0">
                                  <w:pPr>
                                    <w:pStyle w:val="TableParagraph"/>
                                    <w:spacing w:before="1"/>
                                    <w:ind w:right="652"/>
                                    <w:jc w:val="center"/>
                                    <w:rPr>
                                      <w:b/>
                                      <w:sz w:val="27"/>
                                    </w:rPr>
                                  </w:pPr>
                                </w:p>
                                <w:p w14:paraId="06D741F1" w14:textId="77777777" w:rsidR="009A27F0" w:rsidRDefault="009A27F0">
                                  <w:pPr>
                                    <w:pStyle w:val="TableParagraph"/>
                                    <w:spacing w:before="1"/>
                                    <w:ind w:right="652"/>
                                    <w:jc w:val="center"/>
                                    <w:rPr>
                                      <w:b/>
                                      <w:sz w:val="27"/>
                                    </w:rPr>
                                  </w:pPr>
                                </w:p>
                              </w:tc>
                            </w:tr>
                            <w:tr w:rsidR="009A27F0" w14:paraId="365AE965" w14:textId="77777777" w:rsidTr="00757054">
                              <w:trPr>
                                <w:trHeight w:val="623"/>
                              </w:trPr>
                              <w:tc>
                                <w:tcPr>
                                  <w:tcW w:w="1070" w:type="dxa"/>
                                  <w:tcBorders>
                                    <w:top w:val="single" w:sz="4" w:space="0" w:color="000000"/>
                                    <w:left w:val="single" w:sz="4" w:space="0" w:color="000000"/>
                                    <w:bottom w:val="single" w:sz="4" w:space="0" w:color="000000"/>
                                    <w:right w:val="single" w:sz="4" w:space="0" w:color="000000"/>
                                  </w:tcBorders>
                                </w:tcPr>
                                <w:p w14:paraId="05BD3DFA" w14:textId="77777777" w:rsidR="009A27F0" w:rsidRDefault="009A27F0" w:rsidP="00FD7413">
                                  <w:pPr>
                                    <w:pStyle w:val="TableParagraph"/>
                                    <w:spacing w:before="1"/>
                                    <w:ind w:left="0"/>
                                    <w:jc w:val="center"/>
                                    <w:rPr>
                                      <w:color w:val="161616"/>
                                      <w:w w:val="108"/>
                                      <w:sz w:val="19"/>
                                    </w:rPr>
                                  </w:pPr>
                                </w:p>
                                <w:p w14:paraId="47FF4090" w14:textId="77777777" w:rsidR="009A27F0" w:rsidRPr="00E91378" w:rsidRDefault="009A27F0" w:rsidP="00FD7413">
                                  <w:pPr>
                                    <w:pStyle w:val="TableParagraph"/>
                                    <w:spacing w:before="1"/>
                                    <w:ind w:left="0"/>
                                    <w:jc w:val="center"/>
                                    <w:rPr>
                                      <w:color w:val="161616"/>
                                      <w:w w:val="108"/>
                                      <w:sz w:val="19"/>
                                    </w:rPr>
                                  </w:pPr>
                                  <w:r>
                                    <w:rPr>
                                      <w:color w:val="161616"/>
                                      <w:w w:val="108"/>
                                      <w:sz w:val="19"/>
                                    </w:rPr>
                                    <w:t>9</w:t>
                                  </w:r>
                                </w:p>
                              </w:tc>
                              <w:tc>
                                <w:tcPr>
                                  <w:tcW w:w="5124" w:type="dxa"/>
                                  <w:tcBorders>
                                    <w:top w:val="single" w:sz="4" w:space="0" w:color="000000"/>
                                    <w:left w:val="single" w:sz="4" w:space="0" w:color="000000"/>
                                    <w:bottom w:val="single" w:sz="4" w:space="0" w:color="000000"/>
                                    <w:right w:val="single" w:sz="4" w:space="0" w:color="000000"/>
                                  </w:tcBorders>
                                </w:tcPr>
                                <w:p w14:paraId="265CBC9D" w14:textId="77777777" w:rsidR="009A27F0" w:rsidRPr="00E91378" w:rsidRDefault="009A27F0" w:rsidP="00E91378">
                                  <w:pPr>
                                    <w:pStyle w:val="TableParagraph"/>
                                    <w:spacing w:line="213" w:lineRule="exact"/>
                                    <w:ind w:left="95"/>
                                    <w:rPr>
                                      <w:sz w:val="19"/>
                                    </w:rPr>
                                  </w:pPr>
                                </w:p>
                              </w:tc>
                              <w:tc>
                                <w:tcPr>
                                  <w:tcW w:w="4236" w:type="dxa"/>
                                  <w:tcBorders>
                                    <w:top w:val="single" w:sz="4" w:space="0" w:color="000000"/>
                                    <w:left w:val="single" w:sz="4" w:space="0" w:color="000000"/>
                                    <w:bottom w:val="single" w:sz="4" w:space="0" w:color="000000"/>
                                    <w:right w:val="single" w:sz="4" w:space="0" w:color="000000"/>
                                  </w:tcBorders>
                                </w:tcPr>
                                <w:p w14:paraId="4EBCA6E1" w14:textId="77777777" w:rsidR="009A27F0" w:rsidRPr="00E91378" w:rsidRDefault="009A27F0" w:rsidP="00E91378">
                                  <w:pPr>
                                    <w:pStyle w:val="TableParagraph"/>
                                    <w:spacing w:before="1"/>
                                    <w:ind w:right="652"/>
                                    <w:jc w:val="center"/>
                                    <w:rPr>
                                      <w:b/>
                                      <w:sz w:val="27"/>
                                    </w:rPr>
                                  </w:pPr>
                                </w:p>
                              </w:tc>
                            </w:tr>
                            <w:tr w:rsidR="009A27F0" w14:paraId="0299DDC5" w14:textId="77777777" w:rsidTr="00757054">
                              <w:trPr>
                                <w:trHeight w:val="713"/>
                              </w:trPr>
                              <w:tc>
                                <w:tcPr>
                                  <w:tcW w:w="1070" w:type="dxa"/>
                                  <w:tcBorders>
                                    <w:top w:val="single" w:sz="4" w:space="0" w:color="000000"/>
                                    <w:left w:val="single" w:sz="4" w:space="0" w:color="000000"/>
                                    <w:bottom w:val="single" w:sz="4" w:space="0" w:color="000000"/>
                                    <w:right w:val="single" w:sz="4" w:space="0" w:color="000000"/>
                                  </w:tcBorders>
                                </w:tcPr>
                                <w:p w14:paraId="58B8917F" w14:textId="77777777" w:rsidR="009A27F0" w:rsidRDefault="009A27F0" w:rsidP="00E91378">
                                  <w:pPr>
                                    <w:pStyle w:val="TableParagraph"/>
                                    <w:spacing w:before="1"/>
                                    <w:ind w:left="422"/>
                                    <w:rPr>
                                      <w:color w:val="161616"/>
                                      <w:w w:val="108"/>
                                      <w:sz w:val="19"/>
                                    </w:rPr>
                                  </w:pPr>
                                </w:p>
                                <w:p w14:paraId="3BB28BC1" w14:textId="77777777" w:rsidR="009A27F0" w:rsidRPr="00E91378" w:rsidRDefault="009A27F0" w:rsidP="00E91378">
                                  <w:pPr>
                                    <w:pStyle w:val="TableParagraph"/>
                                    <w:spacing w:before="1"/>
                                    <w:ind w:left="422"/>
                                    <w:rPr>
                                      <w:color w:val="161616"/>
                                      <w:w w:val="108"/>
                                      <w:sz w:val="19"/>
                                    </w:rPr>
                                  </w:pPr>
                                  <w:r>
                                    <w:rPr>
                                      <w:color w:val="161616"/>
                                      <w:w w:val="108"/>
                                      <w:sz w:val="19"/>
                                    </w:rPr>
                                    <w:t>10</w:t>
                                  </w:r>
                                </w:p>
                              </w:tc>
                              <w:tc>
                                <w:tcPr>
                                  <w:tcW w:w="5124" w:type="dxa"/>
                                  <w:tcBorders>
                                    <w:top w:val="single" w:sz="4" w:space="0" w:color="000000"/>
                                    <w:left w:val="single" w:sz="4" w:space="0" w:color="000000"/>
                                    <w:bottom w:val="single" w:sz="4" w:space="0" w:color="000000"/>
                                    <w:right w:val="single" w:sz="4" w:space="0" w:color="000000"/>
                                  </w:tcBorders>
                                </w:tcPr>
                                <w:p w14:paraId="4BA8440E" w14:textId="77777777" w:rsidR="009A27F0" w:rsidRDefault="009A27F0" w:rsidP="00E91378">
                                  <w:pPr>
                                    <w:pStyle w:val="TableParagraph"/>
                                    <w:spacing w:line="213" w:lineRule="exact"/>
                                    <w:ind w:left="95"/>
                                    <w:rPr>
                                      <w:sz w:val="19"/>
                                    </w:rPr>
                                  </w:pPr>
                                </w:p>
                              </w:tc>
                              <w:tc>
                                <w:tcPr>
                                  <w:tcW w:w="4236" w:type="dxa"/>
                                  <w:tcBorders>
                                    <w:top w:val="single" w:sz="4" w:space="0" w:color="000000"/>
                                    <w:left w:val="single" w:sz="4" w:space="0" w:color="000000"/>
                                    <w:bottom w:val="single" w:sz="4" w:space="0" w:color="000000"/>
                                    <w:right w:val="single" w:sz="4" w:space="0" w:color="000000"/>
                                  </w:tcBorders>
                                </w:tcPr>
                                <w:p w14:paraId="114797DE" w14:textId="77777777" w:rsidR="009A27F0" w:rsidRPr="00E91378" w:rsidRDefault="009A27F0" w:rsidP="00E91378">
                                  <w:pPr>
                                    <w:pStyle w:val="TableParagraph"/>
                                    <w:spacing w:before="1"/>
                                    <w:ind w:right="652"/>
                                    <w:jc w:val="center"/>
                                    <w:rPr>
                                      <w:b/>
                                      <w:sz w:val="27"/>
                                    </w:rPr>
                                  </w:pPr>
                                </w:p>
                              </w:tc>
                            </w:tr>
                            <w:tr w:rsidR="009A27F0" w14:paraId="43BA02C7" w14:textId="77777777" w:rsidTr="000025EE">
                              <w:trPr>
                                <w:trHeight w:val="789"/>
                              </w:trPr>
                              <w:tc>
                                <w:tcPr>
                                  <w:tcW w:w="1070" w:type="dxa"/>
                                </w:tcPr>
                                <w:p w14:paraId="63DD71EE" w14:textId="77777777" w:rsidR="009A27F0" w:rsidRDefault="009A27F0" w:rsidP="00E91378">
                                  <w:pPr>
                                    <w:pStyle w:val="TableParagraph"/>
                                    <w:spacing w:before="6"/>
                                    <w:ind w:left="441"/>
                                    <w:rPr>
                                      <w:color w:val="161616"/>
                                      <w:w w:val="102"/>
                                      <w:sz w:val="19"/>
                                    </w:rPr>
                                  </w:pPr>
                                </w:p>
                                <w:p w14:paraId="4168AD7A" w14:textId="77777777" w:rsidR="009A27F0" w:rsidRDefault="009A27F0" w:rsidP="00E91378">
                                  <w:pPr>
                                    <w:pStyle w:val="TableParagraph"/>
                                    <w:spacing w:before="6"/>
                                    <w:ind w:left="441"/>
                                    <w:rPr>
                                      <w:color w:val="161616"/>
                                      <w:w w:val="102"/>
                                      <w:sz w:val="19"/>
                                    </w:rPr>
                                  </w:pPr>
                                  <w:r>
                                    <w:rPr>
                                      <w:color w:val="161616"/>
                                      <w:w w:val="102"/>
                                      <w:sz w:val="19"/>
                                    </w:rPr>
                                    <w:t>11</w:t>
                                  </w:r>
                                </w:p>
                              </w:tc>
                              <w:tc>
                                <w:tcPr>
                                  <w:tcW w:w="5124" w:type="dxa"/>
                                </w:tcPr>
                                <w:p w14:paraId="67D3EF05" w14:textId="77777777" w:rsidR="009A27F0" w:rsidRDefault="009A27F0" w:rsidP="00E91378">
                                  <w:pPr>
                                    <w:pStyle w:val="TableParagraph"/>
                                    <w:spacing w:before="1"/>
                                    <w:ind w:left="114"/>
                                    <w:rPr>
                                      <w:sz w:val="19"/>
                                    </w:rPr>
                                  </w:pPr>
                                </w:p>
                              </w:tc>
                              <w:tc>
                                <w:tcPr>
                                  <w:tcW w:w="4236" w:type="dxa"/>
                                </w:tcPr>
                                <w:p w14:paraId="48857A84" w14:textId="77777777" w:rsidR="009A27F0" w:rsidRDefault="009A27F0" w:rsidP="00E91378">
                                  <w:pPr>
                                    <w:pStyle w:val="TableParagraph"/>
                                    <w:spacing w:before="5"/>
                                    <w:ind w:right="610"/>
                                    <w:jc w:val="center"/>
                                    <w:rPr>
                                      <w:sz w:val="27"/>
                                    </w:rPr>
                                  </w:pPr>
                                </w:p>
                              </w:tc>
                            </w:tr>
                            <w:tr w:rsidR="009A27F0" w14:paraId="6E6A014C" w14:textId="77777777" w:rsidTr="000025EE">
                              <w:trPr>
                                <w:trHeight w:val="789"/>
                              </w:trPr>
                              <w:tc>
                                <w:tcPr>
                                  <w:tcW w:w="1070" w:type="dxa"/>
                                </w:tcPr>
                                <w:p w14:paraId="52096A8D" w14:textId="77777777" w:rsidR="009A27F0" w:rsidRDefault="009A27F0" w:rsidP="00E91378">
                                  <w:pPr>
                                    <w:pStyle w:val="TableParagraph"/>
                                    <w:spacing w:before="6"/>
                                    <w:ind w:left="441"/>
                                    <w:rPr>
                                      <w:color w:val="161616"/>
                                      <w:w w:val="102"/>
                                      <w:sz w:val="19"/>
                                    </w:rPr>
                                  </w:pPr>
                                </w:p>
                                <w:p w14:paraId="4E499065" w14:textId="77777777" w:rsidR="009A27F0" w:rsidRDefault="009A27F0" w:rsidP="00E91378">
                                  <w:pPr>
                                    <w:pStyle w:val="TableParagraph"/>
                                    <w:spacing w:before="6"/>
                                    <w:ind w:left="441"/>
                                    <w:rPr>
                                      <w:sz w:val="19"/>
                                    </w:rPr>
                                  </w:pPr>
                                  <w:r>
                                    <w:rPr>
                                      <w:color w:val="161616"/>
                                      <w:w w:val="102"/>
                                      <w:sz w:val="19"/>
                                    </w:rPr>
                                    <w:t>12</w:t>
                                  </w:r>
                                </w:p>
                              </w:tc>
                              <w:tc>
                                <w:tcPr>
                                  <w:tcW w:w="5124" w:type="dxa"/>
                                </w:tcPr>
                                <w:p w14:paraId="77353F1D" w14:textId="77777777" w:rsidR="009A27F0" w:rsidRDefault="009A27F0" w:rsidP="00E91378">
                                  <w:pPr>
                                    <w:pStyle w:val="TableParagraph"/>
                                    <w:spacing w:before="1"/>
                                    <w:ind w:left="114"/>
                                    <w:rPr>
                                      <w:sz w:val="19"/>
                                    </w:rPr>
                                  </w:pPr>
                                </w:p>
                              </w:tc>
                              <w:tc>
                                <w:tcPr>
                                  <w:tcW w:w="4236" w:type="dxa"/>
                                </w:tcPr>
                                <w:p w14:paraId="50C3463A" w14:textId="77777777" w:rsidR="009A27F0" w:rsidRDefault="009A27F0" w:rsidP="00E91378">
                                  <w:pPr>
                                    <w:pStyle w:val="TableParagraph"/>
                                    <w:spacing w:before="5"/>
                                    <w:ind w:right="610"/>
                                    <w:jc w:val="center"/>
                                    <w:rPr>
                                      <w:sz w:val="27"/>
                                    </w:rPr>
                                  </w:pPr>
                                </w:p>
                              </w:tc>
                            </w:tr>
                            <w:tr w:rsidR="009A27F0" w14:paraId="613CD087" w14:textId="77777777" w:rsidTr="000025EE">
                              <w:trPr>
                                <w:trHeight w:val="770"/>
                              </w:trPr>
                              <w:tc>
                                <w:tcPr>
                                  <w:tcW w:w="1070" w:type="dxa"/>
                                </w:tcPr>
                                <w:p w14:paraId="73C0C5D4" w14:textId="77777777" w:rsidR="009A27F0" w:rsidRDefault="009A27F0" w:rsidP="00E91378">
                                  <w:pPr>
                                    <w:pStyle w:val="TableParagraph"/>
                                    <w:spacing w:line="218" w:lineRule="exact"/>
                                    <w:ind w:left="434"/>
                                    <w:rPr>
                                      <w:color w:val="161616"/>
                                      <w:w w:val="114"/>
                                      <w:sz w:val="19"/>
                                    </w:rPr>
                                  </w:pPr>
                                </w:p>
                                <w:p w14:paraId="457254B8" w14:textId="77777777" w:rsidR="009A27F0" w:rsidRDefault="009A27F0" w:rsidP="00E91378">
                                  <w:pPr>
                                    <w:pStyle w:val="TableParagraph"/>
                                    <w:spacing w:line="218" w:lineRule="exact"/>
                                    <w:ind w:left="434"/>
                                    <w:rPr>
                                      <w:sz w:val="19"/>
                                    </w:rPr>
                                  </w:pPr>
                                  <w:r>
                                    <w:rPr>
                                      <w:color w:val="161616"/>
                                      <w:w w:val="114"/>
                                      <w:sz w:val="19"/>
                                    </w:rPr>
                                    <w:t>13</w:t>
                                  </w:r>
                                </w:p>
                              </w:tc>
                              <w:tc>
                                <w:tcPr>
                                  <w:tcW w:w="5124" w:type="dxa"/>
                                </w:tcPr>
                                <w:p w14:paraId="4E28F6AD" w14:textId="77777777" w:rsidR="009A27F0" w:rsidRDefault="009A27F0" w:rsidP="00E91378">
                                  <w:pPr>
                                    <w:pStyle w:val="TableParagraph"/>
                                    <w:spacing w:line="249" w:lineRule="auto"/>
                                    <w:ind w:left="112" w:right="1720" w:hanging="3"/>
                                    <w:rPr>
                                      <w:sz w:val="19"/>
                                    </w:rPr>
                                  </w:pPr>
                                </w:p>
                              </w:tc>
                              <w:tc>
                                <w:tcPr>
                                  <w:tcW w:w="4236" w:type="dxa"/>
                                </w:tcPr>
                                <w:p w14:paraId="148C30E7" w14:textId="77777777" w:rsidR="009A27F0" w:rsidRDefault="009A27F0" w:rsidP="00E91378">
                                  <w:pPr>
                                    <w:pStyle w:val="TableParagraph"/>
                                    <w:spacing w:before="8"/>
                                    <w:ind w:left="605" w:right="850"/>
                                    <w:jc w:val="center"/>
                                    <w:rPr>
                                      <w:sz w:val="27"/>
                                    </w:rPr>
                                  </w:pPr>
                                </w:p>
                              </w:tc>
                            </w:tr>
                            <w:tr w:rsidR="009A27F0" w14:paraId="273E60A7" w14:textId="77777777" w:rsidTr="000025EE">
                              <w:trPr>
                                <w:trHeight w:val="770"/>
                              </w:trPr>
                              <w:tc>
                                <w:tcPr>
                                  <w:tcW w:w="1070" w:type="dxa"/>
                                </w:tcPr>
                                <w:p w14:paraId="7518B73D" w14:textId="77777777" w:rsidR="009A27F0" w:rsidRDefault="009A27F0" w:rsidP="00E91378">
                                  <w:pPr>
                                    <w:pStyle w:val="TableParagraph"/>
                                    <w:spacing w:before="1"/>
                                    <w:ind w:left="434"/>
                                    <w:rPr>
                                      <w:color w:val="161616"/>
                                      <w:w w:val="108"/>
                                      <w:sz w:val="19"/>
                                    </w:rPr>
                                  </w:pPr>
                                </w:p>
                                <w:p w14:paraId="503A8417" w14:textId="77777777" w:rsidR="009A27F0" w:rsidRDefault="009A27F0" w:rsidP="00E91378">
                                  <w:pPr>
                                    <w:pStyle w:val="TableParagraph"/>
                                    <w:spacing w:before="1"/>
                                    <w:ind w:left="434"/>
                                    <w:rPr>
                                      <w:sz w:val="19"/>
                                    </w:rPr>
                                  </w:pPr>
                                  <w:r>
                                    <w:rPr>
                                      <w:color w:val="161616"/>
                                      <w:w w:val="108"/>
                                      <w:sz w:val="19"/>
                                    </w:rPr>
                                    <w:t>14</w:t>
                                  </w:r>
                                </w:p>
                              </w:tc>
                              <w:tc>
                                <w:tcPr>
                                  <w:tcW w:w="5124" w:type="dxa"/>
                                </w:tcPr>
                                <w:p w14:paraId="6FEA339B" w14:textId="77777777" w:rsidR="009A27F0" w:rsidRDefault="009A27F0" w:rsidP="00E91378">
                                  <w:pPr>
                                    <w:pStyle w:val="TableParagraph"/>
                                    <w:spacing w:line="213" w:lineRule="exact"/>
                                    <w:ind w:left="102"/>
                                    <w:rPr>
                                      <w:sz w:val="19"/>
                                    </w:rPr>
                                  </w:pPr>
                                </w:p>
                              </w:tc>
                              <w:tc>
                                <w:tcPr>
                                  <w:tcW w:w="4236" w:type="dxa"/>
                                </w:tcPr>
                                <w:p w14:paraId="06CAA591" w14:textId="77777777" w:rsidR="009A27F0" w:rsidRDefault="009A27F0" w:rsidP="00E91378">
                                  <w:pPr>
                                    <w:pStyle w:val="TableParagraph"/>
                                    <w:spacing w:before="1"/>
                                    <w:ind w:right="626"/>
                                    <w:jc w:val="center"/>
                                    <w:rPr>
                                      <w:sz w:val="27"/>
                                    </w:rPr>
                                  </w:pPr>
                                </w:p>
                              </w:tc>
                            </w:tr>
                            <w:tr w:rsidR="009A27F0" w14:paraId="4F1C0625" w14:textId="77777777" w:rsidTr="000025EE">
                              <w:trPr>
                                <w:trHeight w:val="662"/>
                              </w:trPr>
                              <w:tc>
                                <w:tcPr>
                                  <w:tcW w:w="1070" w:type="dxa"/>
                                </w:tcPr>
                                <w:p w14:paraId="1F0EAA41" w14:textId="77777777" w:rsidR="009A27F0" w:rsidRDefault="009A27F0" w:rsidP="00E91378">
                                  <w:pPr>
                                    <w:pStyle w:val="TableParagraph"/>
                                    <w:spacing w:before="1"/>
                                    <w:ind w:left="432"/>
                                    <w:rPr>
                                      <w:color w:val="161616"/>
                                      <w:w w:val="108"/>
                                      <w:sz w:val="19"/>
                                    </w:rPr>
                                  </w:pPr>
                                </w:p>
                                <w:p w14:paraId="10A65350" w14:textId="77777777" w:rsidR="009A27F0" w:rsidRDefault="009A27F0" w:rsidP="00E91378">
                                  <w:pPr>
                                    <w:pStyle w:val="TableParagraph"/>
                                    <w:spacing w:before="1"/>
                                    <w:ind w:left="432"/>
                                    <w:rPr>
                                      <w:color w:val="161616"/>
                                      <w:w w:val="108"/>
                                      <w:sz w:val="19"/>
                                    </w:rPr>
                                  </w:pPr>
                                  <w:r>
                                    <w:rPr>
                                      <w:color w:val="161616"/>
                                      <w:w w:val="108"/>
                                      <w:sz w:val="19"/>
                                    </w:rPr>
                                    <w:t>15</w:t>
                                  </w:r>
                                </w:p>
                                <w:p w14:paraId="57D6D36B" w14:textId="77777777" w:rsidR="009A27F0" w:rsidRDefault="009A27F0" w:rsidP="00E91378">
                                  <w:pPr>
                                    <w:pStyle w:val="TableParagraph"/>
                                    <w:spacing w:before="1"/>
                                    <w:ind w:left="432"/>
                                    <w:rPr>
                                      <w:sz w:val="19"/>
                                    </w:rPr>
                                  </w:pPr>
                                </w:p>
                              </w:tc>
                              <w:tc>
                                <w:tcPr>
                                  <w:tcW w:w="5124" w:type="dxa"/>
                                </w:tcPr>
                                <w:p w14:paraId="677981EA" w14:textId="77777777" w:rsidR="009A27F0" w:rsidRDefault="009A27F0" w:rsidP="00E91378">
                                  <w:pPr>
                                    <w:pStyle w:val="TableParagraph"/>
                                    <w:spacing w:line="215" w:lineRule="exact"/>
                                    <w:ind w:left="105"/>
                                    <w:rPr>
                                      <w:sz w:val="19"/>
                                    </w:rPr>
                                  </w:pPr>
                                </w:p>
                              </w:tc>
                              <w:tc>
                                <w:tcPr>
                                  <w:tcW w:w="4236" w:type="dxa"/>
                                </w:tcPr>
                                <w:p w14:paraId="3B79EA3D" w14:textId="77777777" w:rsidR="009A27F0" w:rsidRDefault="009A27F0" w:rsidP="00E91378">
                                  <w:pPr>
                                    <w:pStyle w:val="TableParagraph"/>
                                    <w:spacing w:before="1"/>
                                    <w:ind w:right="636"/>
                                    <w:jc w:val="center"/>
                                    <w:rPr>
                                      <w:sz w:val="27"/>
                                    </w:rPr>
                                  </w:pPr>
                                </w:p>
                              </w:tc>
                            </w:tr>
                            <w:tr w:rsidR="009A27F0" w14:paraId="5CC40F6A" w14:textId="77777777" w:rsidTr="00CD6B91">
                              <w:trPr>
                                <w:trHeight w:val="593"/>
                              </w:trPr>
                              <w:tc>
                                <w:tcPr>
                                  <w:tcW w:w="1070" w:type="dxa"/>
                                </w:tcPr>
                                <w:p w14:paraId="01248712" w14:textId="77777777" w:rsidR="009A27F0" w:rsidRDefault="009A27F0" w:rsidP="00E91378">
                                  <w:pPr>
                                    <w:pStyle w:val="TableParagraph"/>
                                    <w:spacing w:line="213" w:lineRule="exact"/>
                                    <w:ind w:left="422"/>
                                    <w:rPr>
                                      <w:color w:val="161616"/>
                                      <w:w w:val="111"/>
                                      <w:sz w:val="19"/>
                                    </w:rPr>
                                  </w:pPr>
                                </w:p>
                                <w:p w14:paraId="715E77E8" w14:textId="77777777" w:rsidR="009A27F0" w:rsidRDefault="009A27F0" w:rsidP="00E91378">
                                  <w:pPr>
                                    <w:pStyle w:val="TableParagraph"/>
                                    <w:spacing w:line="213" w:lineRule="exact"/>
                                    <w:ind w:left="422"/>
                                    <w:rPr>
                                      <w:sz w:val="19"/>
                                    </w:rPr>
                                  </w:pPr>
                                  <w:r>
                                    <w:rPr>
                                      <w:color w:val="161616"/>
                                      <w:w w:val="111"/>
                                      <w:sz w:val="19"/>
                                    </w:rPr>
                                    <w:t>16</w:t>
                                  </w:r>
                                </w:p>
                              </w:tc>
                              <w:tc>
                                <w:tcPr>
                                  <w:tcW w:w="5124" w:type="dxa"/>
                                </w:tcPr>
                                <w:p w14:paraId="502AEC3A" w14:textId="77777777" w:rsidR="009A27F0" w:rsidRDefault="009A27F0" w:rsidP="00E91378">
                                  <w:pPr>
                                    <w:pStyle w:val="TableParagraph"/>
                                    <w:spacing w:line="213" w:lineRule="exact"/>
                                    <w:ind w:left="102"/>
                                    <w:rPr>
                                      <w:sz w:val="19"/>
                                    </w:rPr>
                                  </w:pPr>
                                </w:p>
                              </w:tc>
                              <w:tc>
                                <w:tcPr>
                                  <w:tcW w:w="4236" w:type="dxa"/>
                                </w:tcPr>
                                <w:p w14:paraId="19B5567F" w14:textId="77777777" w:rsidR="009A27F0" w:rsidRDefault="009A27F0" w:rsidP="00E91378">
                                  <w:pPr>
                                    <w:pStyle w:val="TableParagraph"/>
                                    <w:spacing w:before="1"/>
                                    <w:ind w:right="636"/>
                                    <w:jc w:val="center"/>
                                    <w:rPr>
                                      <w:sz w:val="27"/>
                                    </w:rPr>
                                  </w:pPr>
                                </w:p>
                              </w:tc>
                            </w:tr>
                            <w:tr w:rsidR="009A27F0" w14:paraId="78B61340" w14:textId="77777777" w:rsidTr="000025EE">
                              <w:trPr>
                                <w:trHeight w:val="770"/>
                              </w:trPr>
                              <w:tc>
                                <w:tcPr>
                                  <w:tcW w:w="1070" w:type="dxa"/>
                                </w:tcPr>
                                <w:p w14:paraId="68904812" w14:textId="77777777" w:rsidR="009A27F0" w:rsidRDefault="009A27F0" w:rsidP="00FD7413">
                                  <w:pPr>
                                    <w:pStyle w:val="TableParagraph"/>
                                    <w:spacing w:before="1"/>
                                    <w:ind w:left="0"/>
                                    <w:rPr>
                                      <w:sz w:val="19"/>
                                    </w:rPr>
                                  </w:pPr>
                                </w:p>
                              </w:tc>
                              <w:tc>
                                <w:tcPr>
                                  <w:tcW w:w="5124" w:type="dxa"/>
                                </w:tcPr>
                                <w:p w14:paraId="0229D055" w14:textId="77777777" w:rsidR="009A27F0" w:rsidRDefault="009A27F0" w:rsidP="00E91378">
                                  <w:pPr>
                                    <w:pStyle w:val="TableParagraph"/>
                                    <w:spacing w:line="213" w:lineRule="exact"/>
                                    <w:ind w:left="95"/>
                                    <w:rPr>
                                      <w:sz w:val="19"/>
                                    </w:rPr>
                                  </w:pPr>
                                </w:p>
                              </w:tc>
                              <w:tc>
                                <w:tcPr>
                                  <w:tcW w:w="4236" w:type="dxa"/>
                                </w:tcPr>
                                <w:p w14:paraId="1929EEAD" w14:textId="77777777" w:rsidR="009A27F0" w:rsidRDefault="009A27F0" w:rsidP="00FD7413">
                                  <w:pPr>
                                    <w:pStyle w:val="TableParagraph"/>
                                    <w:spacing w:before="1"/>
                                    <w:ind w:right="652"/>
                                    <w:rPr>
                                      <w:b/>
                                      <w:sz w:val="27"/>
                                    </w:rPr>
                                  </w:pPr>
                                </w:p>
                              </w:tc>
                            </w:tr>
                          </w:tbl>
                          <w:p w14:paraId="7C0D7C20" w14:textId="77777777" w:rsidR="009A27F0" w:rsidRDefault="009A27F0" w:rsidP="009A27F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C7D74" id="_x0000_t202" coordsize="21600,21600" o:spt="202" path="m,l,21600r21600,l21600,xe">
                <v:stroke joinstyle="miter"/>
                <v:path gradientshapeok="t" o:connecttype="rect"/>
              </v:shapetype>
              <v:shape id="Text Box 2" o:spid="_x0000_s1026" type="#_x0000_t202" style="position:absolute;left:0;text-align:left;margin-left:-27pt;margin-top:132.75pt;width:533.25pt;height:579.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" filled="f" stroked="f">
                <v:textbox inset="0,0,0,0">
                  <w:txbxContent>
                    <w:tbl>
                      <w:tblPr>
                        <w:tblW w:w="10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5124"/>
                        <w:gridCol w:w="4236"/>
                      </w:tblGrid>
                      <w:tr w:rsidR="009A27F0" w14:paraId="6F9E761C" w14:textId="77777777" w:rsidTr="000025EE">
                        <w:trPr>
                          <w:trHeight w:val="353"/>
                        </w:trPr>
                        <w:tc>
                          <w:tcPr>
                            <w:tcW w:w="1070" w:type="dxa"/>
                            <w:vMerge w:val="restart"/>
                          </w:tcPr>
                          <w:p w14:paraId="1DF0519D" w14:textId="5C6AFC87" w:rsidR="009A27F0" w:rsidRPr="004A1ED6" w:rsidRDefault="009A27F0" w:rsidP="000025EE">
                            <w:pPr>
                              <w:pStyle w:val="TableParagraph"/>
                              <w:spacing w:before="63"/>
                              <w:ind w:left="0"/>
                              <w:rPr>
                                <w:sz w:val="27"/>
                                <w:szCs w:val="27"/>
                                <w:u w:val="single"/>
                              </w:rPr>
                            </w:pPr>
                            <w:r>
                              <w:rPr>
                                <w:sz w:val="27"/>
                                <w:szCs w:val="27"/>
                                <w:u w:val="single"/>
                              </w:rPr>
                              <w:t>_</w:t>
                            </w:r>
                            <w:r w:rsidRPr="006313CC">
                              <w:rPr>
                                <w:u w:val="single"/>
                              </w:rPr>
                              <w:t>Seman</w:t>
                            </w:r>
                            <w:r w:rsidR="006313CC">
                              <w:rPr>
                                <w:u w:val="single"/>
                              </w:rPr>
                              <w:t>a</w:t>
                            </w:r>
                          </w:p>
                          <w:p w14:paraId="2777C8B5" w14:textId="77777777" w:rsidR="009A27F0" w:rsidRDefault="009A27F0">
                            <w:pPr>
                              <w:pStyle w:val="TableParagraph"/>
                              <w:spacing w:before="19"/>
                              <w:ind w:left="41"/>
                              <w:jc w:val="center"/>
                              <w:rPr>
                                <w:color w:val="161616"/>
                                <w:w w:val="111"/>
                                <w:sz w:val="19"/>
                              </w:rPr>
                            </w:pPr>
                          </w:p>
                          <w:p w14:paraId="395B84F9" w14:textId="77777777" w:rsidR="009A27F0" w:rsidRDefault="009A27F0">
                            <w:pPr>
                              <w:pStyle w:val="TableParagraph"/>
                              <w:spacing w:before="19"/>
                              <w:ind w:left="41"/>
                              <w:jc w:val="center"/>
                              <w:rPr>
                                <w:sz w:val="19"/>
                              </w:rPr>
                            </w:pPr>
                            <w:r>
                              <w:rPr>
                                <w:color w:val="161616"/>
                                <w:w w:val="111"/>
                                <w:sz w:val="19"/>
                              </w:rPr>
                              <w:t>1</w:t>
                            </w:r>
                          </w:p>
                        </w:tc>
                        <w:tc>
                          <w:tcPr>
                            <w:tcW w:w="5124" w:type="dxa"/>
                          </w:tcPr>
                          <w:p w14:paraId="0709074C" w14:textId="77777777" w:rsidR="009A27F0" w:rsidRDefault="009A27F0">
                            <w:pPr>
                              <w:pStyle w:val="TableParagraph"/>
                              <w:spacing w:before="1" w:line="305" w:lineRule="exact"/>
                              <w:ind w:left="1778" w:right="1730"/>
                              <w:jc w:val="center"/>
                              <w:rPr>
                                <w:sz w:val="27"/>
                              </w:rPr>
                            </w:pPr>
                            <w:r>
                              <w:rPr>
                                <w:color w:val="161616"/>
                                <w:w w:val="110"/>
                                <w:sz w:val="27"/>
                              </w:rPr>
                              <w:t>Sujeto</w:t>
                            </w:r>
                          </w:p>
                        </w:tc>
                        <w:tc>
                          <w:tcPr>
                            <w:tcW w:w="4236" w:type="dxa"/>
                          </w:tcPr>
                          <w:p w14:paraId="0069A2FD" w14:textId="77777777" w:rsidR="009A27F0" w:rsidRDefault="009A27F0">
                            <w:pPr>
                              <w:pStyle w:val="TableParagraph"/>
                              <w:spacing w:before="3" w:line="303" w:lineRule="exact"/>
                              <w:ind w:right="621"/>
                              <w:jc w:val="center"/>
                              <w:rPr>
                                <w:sz w:val="27"/>
                              </w:rPr>
                            </w:pPr>
                            <w:r>
                              <w:rPr>
                                <w:color w:val="161616"/>
                                <w:w w:val="110"/>
                                <w:sz w:val="27"/>
                              </w:rPr>
                              <w:t>Tareas</w:t>
                            </w:r>
                          </w:p>
                        </w:tc>
                      </w:tr>
                      <w:tr w:rsidR="009A27F0" w14:paraId="1B042326" w14:textId="77777777" w:rsidTr="000025EE">
                        <w:trPr>
                          <w:trHeight w:val="644"/>
                        </w:trPr>
                        <w:tc>
                          <w:tcPr>
                            <w:tcW w:w="1070" w:type="dxa"/>
                            <w:vMerge/>
                            <w:tcBorders>
                              <w:top w:val="nil"/>
                            </w:tcBorders>
                          </w:tcPr>
                          <w:p w14:paraId="2D2604D7" w14:textId="77777777" w:rsidR="009A27F0" w:rsidRDefault="009A27F0">
                            <w:pPr>
                              <w:rPr>
                                <w:sz w:val="2"/>
                                <w:szCs w:val="2"/>
                              </w:rPr>
                            </w:pPr>
                          </w:p>
                        </w:tc>
                        <w:tc>
                          <w:tcPr>
                            <w:tcW w:w="5124" w:type="dxa"/>
                          </w:tcPr>
                          <w:p w14:paraId="269466ED" w14:textId="77777777" w:rsidR="009A27F0" w:rsidRDefault="009A27F0">
                            <w:pPr>
                              <w:pStyle w:val="TableParagraph"/>
                              <w:spacing w:line="209" w:lineRule="exact"/>
                              <w:ind w:left="126"/>
                              <w:rPr>
                                <w:sz w:val="19"/>
                              </w:rPr>
                            </w:pPr>
                          </w:p>
                        </w:tc>
                        <w:tc>
                          <w:tcPr>
                            <w:tcW w:w="4236" w:type="dxa"/>
                          </w:tcPr>
                          <w:p w14:paraId="263D5C21" w14:textId="77777777" w:rsidR="009A27F0" w:rsidRDefault="009A27F0">
                            <w:pPr>
                              <w:pStyle w:val="TableParagraph"/>
                              <w:spacing w:before="13"/>
                              <w:ind w:left="482"/>
                              <w:rPr>
                                <w:sz w:val="27"/>
                              </w:rPr>
                            </w:pPr>
                          </w:p>
                        </w:tc>
                      </w:tr>
                      <w:tr w:rsidR="009A27F0" w14:paraId="311B3218" w14:textId="77777777" w:rsidTr="00757054">
                        <w:trPr>
                          <w:trHeight w:val="767"/>
                        </w:trPr>
                        <w:tc>
                          <w:tcPr>
                            <w:tcW w:w="1070" w:type="dxa"/>
                          </w:tcPr>
                          <w:p w14:paraId="08C53563" w14:textId="77777777" w:rsidR="009A27F0" w:rsidRDefault="009A27F0">
                            <w:pPr>
                              <w:pStyle w:val="TableParagraph"/>
                              <w:spacing w:line="218" w:lineRule="exact"/>
                              <w:ind w:left="434"/>
                              <w:rPr>
                                <w:color w:val="161616"/>
                                <w:w w:val="114"/>
                                <w:sz w:val="19"/>
                              </w:rPr>
                            </w:pPr>
                          </w:p>
                          <w:p w14:paraId="109DBC82" w14:textId="77777777" w:rsidR="009A27F0" w:rsidRDefault="009A27F0">
                            <w:pPr>
                              <w:pStyle w:val="TableParagraph"/>
                              <w:spacing w:line="218" w:lineRule="exact"/>
                              <w:ind w:left="434"/>
                              <w:rPr>
                                <w:color w:val="161616"/>
                                <w:w w:val="114"/>
                                <w:sz w:val="19"/>
                              </w:rPr>
                            </w:pPr>
                            <w:r>
                              <w:rPr>
                                <w:color w:val="161616"/>
                                <w:w w:val="114"/>
                                <w:sz w:val="19"/>
                              </w:rPr>
                              <w:t>2</w:t>
                            </w:r>
                          </w:p>
                        </w:tc>
                        <w:tc>
                          <w:tcPr>
                            <w:tcW w:w="5124" w:type="dxa"/>
                          </w:tcPr>
                          <w:p w14:paraId="0E557AC8" w14:textId="77777777" w:rsidR="009A27F0" w:rsidRDefault="009A27F0">
                            <w:pPr>
                              <w:pStyle w:val="TableParagraph"/>
                              <w:spacing w:line="249" w:lineRule="auto"/>
                              <w:ind w:left="112" w:right="1720" w:hanging="3"/>
                              <w:rPr>
                                <w:sz w:val="19"/>
                              </w:rPr>
                            </w:pPr>
                          </w:p>
                        </w:tc>
                        <w:tc>
                          <w:tcPr>
                            <w:tcW w:w="4236" w:type="dxa"/>
                          </w:tcPr>
                          <w:p w14:paraId="0053FCF0" w14:textId="77777777" w:rsidR="009A27F0" w:rsidRDefault="009A27F0">
                            <w:pPr>
                              <w:pStyle w:val="TableParagraph"/>
                              <w:spacing w:before="8"/>
                              <w:ind w:left="605" w:right="850"/>
                              <w:jc w:val="center"/>
                              <w:rPr>
                                <w:sz w:val="27"/>
                              </w:rPr>
                            </w:pPr>
                          </w:p>
                        </w:tc>
                      </w:tr>
                      <w:tr w:rsidR="009A27F0" w14:paraId="5A1C9E06" w14:textId="77777777" w:rsidTr="000025EE">
                        <w:trPr>
                          <w:trHeight w:val="593"/>
                        </w:trPr>
                        <w:tc>
                          <w:tcPr>
                            <w:tcW w:w="1070" w:type="dxa"/>
                          </w:tcPr>
                          <w:p w14:paraId="7B5D9151" w14:textId="77777777" w:rsidR="009A27F0" w:rsidRDefault="009A27F0">
                            <w:pPr>
                              <w:pStyle w:val="TableParagraph"/>
                              <w:spacing w:line="218" w:lineRule="exact"/>
                              <w:ind w:left="434"/>
                              <w:rPr>
                                <w:color w:val="161616"/>
                                <w:w w:val="114"/>
                                <w:sz w:val="19"/>
                              </w:rPr>
                            </w:pPr>
                          </w:p>
                          <w:p w14:paraId="4F9CCD68" w14:textId="77777777" w:rsidR="009A27F0" w:rsidRDefault="009A27F0">
                            <w:pPr>
                              <w:pStyle w:val="TableParagraph"/>
                              <w:spacing w:line="218" w:lineRule="exact"/>
                              <w:ind w:left="434"/>
                              <w:rPr>
                                <w:color w:val="161616"/>
                                <w:w w:val="114"/>
                                <w:sz w:val="19"/>
                              </w:rPr>
                            </w:pPr>
                            <w:r>
                              <w:rPr>
                                <w:color w:val="161616"/>
                                <w:w w:val="114"/>
                                <w:sz w:val="19"/>
                              </w:rPr>
                              <w:t>3</w:t>
                            </w:r>
                          </w:p>
                        </w:tc>
                        <w:tc>
                          <w:tcPr>
                            <w:tcW w:w="5124" w:type="dxa"/>
                          </w:tcPr>
                          <w:p w14:paraId="4D80E7B8" w14:textId="77777777" w:rsidR="009A27F0" w:rsidRDefault="009A27F0">
                            <w:pPr>
                              <w:pStyle w:val="TableParagraph"/>
                              <w:spacing w:line="249" w:lineRule="auto"/>
                              <w:ind w:left="112" w:right="1720" w:hanging="3"/>
                              <w:rPr>
                                <w:sz w:val="19"/>
                              </w:rPr>
                            </w:pPr>
                          </w:p>
                        </w:tc>
                        <w:tc>
                          <w:tcPr>
                            <w:tcW w:w="4236" w:type="dxa"/>
                          </w:tcPr>
                          <w:p w14:paraId="65466EFC" w14:textId="77777777" w:rsidR="009A27F0" w:rsidRDefault="009A27F0">
                            <w:pPr>
                              <w:pStyle w:val="TableParagraph"/>
                              <w:spacing w:before="8"/>
                              <w:ind w:left="605" w:right="850"/>
                              <w:jc w:val="center"/>
                              <w:rPr>
                                <w:sz w:val="27"/>
                              </w:rPr>
                            </w:pPr>
                          </w:p>
                        </w:tc>
                      </w:tr>
                      <w:tr w:rsidR="009A27F0" w14:paraId="3F10385F" w14:textId="77777777" w:rsidTr="000025EE">
                        <w:trPr>
                          <w:trHeight w:val="593"/>
                        </w:trPr>
                        <w:tc>
                          <w:tcPr>
                            <w:tcW w:w="1070" w:type="dxa"/>
                          </w:tcPr>
                          <w:p w14:paraId="16E73C46" w14:textId="77777777" w:rsidR="009A27F0" w:rsidRDefault="009A27F0">
                            <w:pPr>
                              <w:pStyle w:val="TableParagraph"/>
                              <w:spacing w:line="218" w:lineRule="exact"/>
                              <w:ind w:left="434"/>
                              <w:rPr>
                                <w:color w:val="161616"/>
                                <w:w w:val="114"/>
                                <w:sz w:val="19"/>
                              </w:rPr>
                            </w:pPr>
                          </w:p>
                          <w:p w14:paraId="40001914" w14:textId="77777777" w:rsidR="009A27F0" w:rsidRDefault="009A27F0">
                            <w:pPr>
                              <w:pStyle w:val="TableParagraph"/>
                              <w:spacing w:line="218" w:lineRule="exact"/>
                              <w:ind w:left="434"/>
                              <w:rPr>
                                <w:sz w:val="19"/>
                              </w:rPr>
                            </w:pPr>
                            <w:r>
                              <w:rPr>
                                <w:color w:val="161616"/>
                                <w:w w:val="114"/>
                                <w:sz w:val="19"/>
                              </w:rPr>
                              <w:t>4</w:t>
                            </w:r>
                          </w:p>
                        </w:tc>
                        <w:tc>
                          <w:tcPr>
                            <w:tcW w:w="5124" w:type="dxa"/>
                          </w:tcPr>
                          <w:p w14:paraId="5ECEF153" w14:textId="77777777" w:rsidR="009A27F0" w:rsidRDefault="009A27F0">
                            <w:pPr>
                              <w:pStyle w:val="TableParagraph"/>
                              <w:spacing w:line="249" w:lineRule="auto"/>
                              <w:ind w:left="112" w:right="1720" w:hanging="3"/>
                              <w:rPr>
                                <w:sz w:val="19"/>
                              </w:rPr>
                            </w:pPr>
                          </w:p>
                        </w:tc>
                        <w:tc>
                          <w:tcPr>
                            <w:tcW w:w="4236" w:type="dxa"/>
                          </w:tcPr>
                          <w:p w14:paraId="440CEDEB" w14:textId="77777777" w:rsidR="009A27F0" w:rsidRDefault="009A27F0">
                            <w:pPr>
                              <w:pStyle w:val="TableParagraph"/>
                              <w:spacing w:before="8"/>
                              <w:ind w:left="605" w:right="850"/>
                              <w:jc w:val="center"/>
                              <w:rPr>
                                <w:sz w:val="27"/>
                              </w:rPr>
                            </w:pPr>
                          </w:p>
                        </w:tc>
                      </w:tr>
                      <w:tr w:rsidR="009A27F0" w14:paraId="5512EA3F" w14:textId="77777777" w:rsidTr="000025EE">
                        <w:trPr>
                          <w:trHeight w:val="545"/>
                        </w:trPr>
                        <w:tc>
                          <w:tcPr>
                            <w:tcW w:w="1070" w:type="dxa"/>
                          </w:tcPr>
                          <w:p w14:paraId="6C4F72D8" w14:textId="77777777" w:rsidR="009A27F0" w:rsidRDefault="009A27F0">
                            <w:pPr>
                              <w:pStyle w:val="TableParagraph"/>
                              <w:spacing w:before="1"/>
                              <w:ind w:left="434"/>
                              <w:rPr>
                                <w:color w:val="161616"/>
                                <w:w w:val="108"/>
                                <w:sz w:val="19"/>
                              </w:rPr>
                            </w:pPr>
                          </w:p>
                          <w:p w14:paraId="3EF5BC9C" w14:textId="77777777" w:rsidR="009A27F0" w:rsidRDefault="009A27F0">
                            <w:pPr>
                              <w:pStyle w:val="TableParagraph"/>
                              <w:spacing w:before="1"/>
                              <w:ind w:left="434"/>
                              <w:rPr>
                                <w:sz w:val="19"/>
                              </w:rPr>
                            </w:pPr>
                            <w:r>
                              <w:rPr>
                                <w:color w:val="161616"/>
                                <w:w w:val="108"/>
                                <w:sz w:val="19"/>
                              </w:rPr>
                              <w:t>5</w:t>
                            </w:r>
                          </w:p>
                        </w:tc>
                        <w:tc>
                          <w:tcPr>
                            <w:tcW w:w="5124" w:type="dxa"/>
                          </w:tcPr>
                          <w:p w14:paraId="74517520" w14:textId="77777777" w:rsidR="009A27F0" w:rsidRDefault="009A27F0">
                            <w:pPr>
                              <w:pStyle w:val="TableParagraph"/>
                              <w:spacing w:line="213" w:lineRule="exact"/>
                              <w:ind w:left="102"/>
                              <w:rPr>
                                <w:sz w:val="19"/>
                              </w:rPr>
                            </w:pPr>
                          </w:p>
                        </w:tc>
                        <w:tc>
                          <w:tcPr>
                            <w:tcW w:w="4236" w:type="dxa"/>
                          </w:tcPr>
                          <w:p w14:paraId="74073F43" w14:textId="77777777" w:rsidR="009A27F0" w:rsidRDefault="009A27F0">
                            <w:pPr>
                              <w:pStyle w:val="TableParagraph"/>
                              <w:spacing w:before="1"/>
                              <w:ind w:right="626"/>
                              <w:jc w:val="center"/>
                              <w:rPr>
                                <w:sz w:val="27"/>
                              </w:rPr>
                            </w:pPr>
                          </w:p>
                        </w:tc>
                      </w:tr>
                      <w:tr w:rsidR="009A27F0" w14:paraId="10E27626" w14:textId="77777777" w:rsidTr="000025EE">
                        <w:trPr>
                          <w:trHeight w:val="620"/>
                        </w:trPr>
                        <w:tc>
                          <w:tcPr>
                            <w:tcW w:w="1070" w:type="dxa"/>
                          </w:tcPr>
                          <w:p w14:paraId="51B144EF" w14:textId="77777777" w:rsidR="009A27F0" w:rsidRDefault="009A27F0" w:rsidP="001E4D49">
                            <w:pPr>
                              <w:pStyle w:val="TableParagraph"/>
                              <w:spacing w:before="240"/>
                              <w:ind w:left="432"/>
                              <w:rPr>
                                <w:sz w:val="19"/>
                              </w:rPr>
                            </w:pPr>
                            <w:r>
                              <w:rPr>
                                <w:color w:val="161616"/>
                                <w:w w:val="108"/>
                                <w:sz w:val="19"/>
                              </w:rPr>
                              <w:t>6</w:t>
                            </w:r>
                          </w:p>
                        </w:tc>
                        <w:tc>
                          <w:tcPr>
                            <w:tcW w:w="5124" w:type="dxa"/>
                          </w:tcPr>
                          <w:p w14:paraId="18AE5AB2" w14:textId="77777777" w:rsidR="009A27F0" w:rsidRDefault="009A27F0">
                            <w:pPr>
                              <w:pStyle w:val="TableParagraph"/>
                              <w:spacing w:line="215" w:lineRule="exact"/>
                              <w:ind w:left="105"/>
                              <w:rPr>
                                <w:sz w:val="19"/>
                              </w:rPr>
                            </w:pPr>
                          </w:p>
                        </w:tc>
                        <w:tc>
                          <w:tcPr>
                            <w:tcW w:w="4236" w:type="dxa"/>
                          </w:tcPr>
                          <w:p w14:paraId="73DA1848" w14:textId="77777777" w:rsidR="009A27F0" w:rsidRDefault="009A27F0">
                            <w:pPr>
                              <w:pStyle w:val="TableParagraph"/>
                              <w:spacing w:before="1"/>
                              <w:ind w:right="636"/>
                              <w:jc w:val="center"/>
                              <w:rPr>
                                <w:sz w:val="27"/>
                              </w:rPr>
                            </w:pPr>
                          </w:p>
                        </w:tc>
                      </w:tr>
                      <w:tr w:rsidR="009A27F0" w14:paraId="34359A6D" w14:textId="77777777" w:rsidTr="000025EE">
                        <w:trPr>
                          <w:trHeight w:val="604"/>
                        </w:trPr>
                        <w:tc>
                          <w:tcPr>
                            <w:tcW w:w="1070" w:type="dxa"/>
                          </w:tcPr>
                          <w:p w14:paraId="5ADB4A2C" w14:textId="77777777" w:rsidR="009A27F0" w:rsidRDefault="009A27F0">
                            <w:pPr>
                              <w:pStyle w:val="TableParagraph"/>
                              <w:spacing w:line="213" w:lineRule="exact"/>
                              <w:ind w:left="422"/>
                              <w:rPr>
                                <w:color w:val="161616"/>
                                <w:w w:val="111"/>
                                <w:sz w:val="19"/>
                              </w:rPr>
                            </w:pPr>
                          </w:p>
                          <w:p w14:paraId="29B966EF" w14:textId="77777777" w:rsidR="009A27F0" w:rsidRDefault="009A27F0">
                            <w:pPr>
                              <w:pStyle w:val="TableParagraph"/>
                              <w:spacing w:line="213" w:lineRule="exact"/>
                              <w:ind w:left="422"/>
                              <w:rPr>
                                <w:sz w:val="19"/>
                              </w:rPr>
                            </w:pPr>
                            <w:r>
                              <w:rPr>
                                <w:color w:val="161616"/>
                                <w:w w:val="111"/>
                                <w:sz w:val="19"/>
                              </w:rPr>
                              <w:t>7</w:t>
                            </w:r>
                          </w:p>
                        </w:tc>
                        <w:tc>
                          <w:tcPr>
                            <w:tcW w:w="5124" w:type="dxa"/>
                          </w:tcPr>
                          <w:p w14:paraId="48AE9659" w14:textId="77777777" w:rsidR="009A27F0" w:rsidRDefault="009A27F0">
                            <w:pPr>
                              <w:pStyle w:val="TableParagraph"/>
                              <w:spacing w:line="213" w:lineRule="exact"/>
                              <w:ind w:left="102"/>
                              <w:rPr>
                                <w:sz w:val="19"/>
                              </w:rPr>
                            </w:pPr>
                          </w:p>
                        </w:tc>
                        <w:tc>
                          <w:tcPr>
                            <w:tcW w:w="4236" w:type="dxa"/>
                          </w:tcPr>
                          <w:p w14:paraId="6CCA9EA9" w14:textId="77777777" w:rsidR="009A27F0" w:rsidRDefault="009A27F0">
                            <w:pPr>
                              <w:pStyle w:val="TableParagraph"/>
                              <w:spacing w:before="1"/>
                              <w:ind w:right="636"/>
                              <w:jc w:val="center"/>
                              <w:rPr>
                                <w:sz w:val="27"/>
                              </w:rPr>
                            </w:pPr>
                          </w:p>
                        </w:tc>
                      </w:tr>
                      <w:tr w:rsidR="009A27F0" w14:paraId="0B097AEB" w14:textId="77777777" w:rsidTr="000025EE">
                        <w:trPr>
                          <w:trHeight w:val="770"/>
                        </w:trPr>
                        <w:tc>
                          <w:tcPr>
                            <w:tcW w:w="1070" w:type="dxa"/>
                          </w:tcPr>
                          <w:p w14:paraId="07722A22" w14:textId="77777777" w:rsidR="009A27F0" w:rsidRDefault="009A27F0">
                            <w:pPr>
                              <w:pStyle w:val="TableParagraph"/>
                              <w:spacing w:before="1"/>
                              <w:ind w:left="422"/>
                              <w:rPr>
                                <w:color w:val="161616"/>
                                <w:w w:val="108"/>
                                <w:sz w:val="19"/>
                              </w:rPr>
                            </w:pPr>
                          </w:p>
                          <w:p w14:paraId="41C7085C" w14:textId="77777777" w:rsidR="009A27F0" w:rsidRDefault="009A27F0">
                            <w:pPr>
                              <w:pStyle w:val="TableParagraph"/>
                              <w:spacing w:before="1"/>
                              <w:ind w:left="422"/>
                              <w:rPr>
                                <w:sz w:val="19"/>
                              </w:rPr>
                            </w:pPr>
                            <w:r>
                              <w:rPr>
                                <w:color w:val="161616"/>
                                <w:w w:val="108"/>
                                <w:sz w:val="19"/>
                              </w:rPr>
                              <w:t>8</w:t>
                            </w:r>
                          </w:p>
                        </w:tc>
                        <w:tc>
                          <w:tcPr>
                            <w:tcW w:w="5124" w:type="dxa"/>
                          </w:tcPr>
                          <w:p w14:paraId="0B987922" w14:textId="77777777" w:rsidR="009A27F0" w:rsidRDefault="009A27F0">
                            <w:pPr>
                              <w:pStyle w:val="TableParagraph"/>
                              <w:spacing w:line="213" w:lineRule="exact"/>
                              <w:ind w:left="95"/>
                              <w:rPr>
                                <w:sz w:val="19"/>
                              </w:rPr>
                            </w:pPr>
                          </w:p>
                        </w:tc>
                        <w:tc>
                          <w:tcPr>
                            <w:tcW w:w="4236" w:type="dxa"/>
                          </w:tcPr>
                          <w:p w14:paraId="736BBA4E" w14:textId="77777777" w:rsidR="009A27F0" w:rsidRDefault="009A27F0">
                            <w:pPr>
                              <w:pStyle w:val="TableParagraph"/>
                              <w:spacing w:before="1"/>
                              <w:ind w:right="652"/>
                              <w:jc w:val="center"/>
                              <w:rPr>
                                <w:b/>
                                <w:sz w:val="27"/>
                              </w:rPr>
                            </w:pPr>
                          </w:p>
                          <w:p w14:paraId="06D741F1" w14:textId="77777777" w:rsidR="009A27F0" w:rsidRDefault="009A27F0">
                            <w:pPr>
                              <w:pStyle w:val="TableParagraph"/>
                              <w:spacing w:before="1"/>
                              <w:ind w:right="652"/>
                              <w:jc w:val="center"/>
                              <w:rPr>
                                <w:b/>
                                <w:sz w:val="27"/>
                              </w:rPr>
                            </w:pPr>
                          </w:p>
                        </w:tc>
                      </w:tr>
                      <w:tr w:rsidR="009A27F0" w14:paraId="365AE965" w14:textId="77777777" w:rsidTr="00757054">
                        <w:trPr>
                          <w:trHeight w:val="623"/>
                        </w:trPr>
                        <w:tc>
                          <w:tcPr>
                            <w:tcW w:w="1070" w:type="dxa"/>
                            <w:tcBorders>
                              <w:top w:val="single" w:sz="4" w:space="0" w:color="000000"/>
                              <w:left w:val="single" w:sz="4" w:space="0" w:color="000000"/>
                              <w:bottom w:val="single" w:sz="4" w:space="0" w:color="000000"/>
                              <w:right w:val="single" w:sz="4" w:space="0" w:color="000000"/>
                            </w:tcBorders>
                          </w:tcPr>
                          <w:p w14:paraId="05BD3DFA" w14:textId="77777777" w:rsidR="009A27F0" w:rsidRDefault="009A27F0" w:rsidP="00FD7413">
                            <w:pPr>
                              <w:pStyle w:val="TableParagraph"/>
                              <w:spacing w:before="1"/>
                              <w:ind w:left="0"/>
                              <w:jc w:val="center"/>
                              <w:rPr>
                                <w:color w:val="161616"/>
                                <w:w w:val="108"/>
                                <w:sz w:val="19"/>
                              </w:rPr>
                            </w:pPr>
                          </w:p>
                          <w:p w14:paraId="47FF4090" w14:textId="77777777" w:rsidR="009A27F0" w:rsidRPr="00E91378" w:rsidRDefault="009A27F0" w:rsidP="00FD7413">
                            <w:pPr>
                              <w:pStyle w:val="TableParagraph"/>
                              <w:spacing w:before="1"/>
                              <w:ind w:left="0"/>
                              <w:jc w:val="center"/>
                              <w:rPr>
                                <w:color w:val="161616"/>
                                <w:w w:val="108"/>
                                <w:sz w:val="19"/>
                              </w:rPr>
                            </w:pPr>
                            <w:r>
                              <w:rPr>
                                <w:color w:val="161616"/>
                                <w:w w:val="108"/>
                                <w:sz w:val="19"/>
                              </w:rPr>
                              <w:t>9</w:t>
                            </w:r>
                          </w:p>
                        </w:tc>
                        <w:tc>
                          <w:tcPr>
                            <w:tcW w:w="5124" w:type="dxa"/>
                            <w:tcBorders>
                              <w:top w:val="single" w:sz="4" w:space="0" w:color="000000"/>
                              <w:left w:val="single" w:sz="4" w:space="0" w:color="000000"/>
                              <w:bottom w:val="single" w:sz="4" w:space="0" w:color="000000"/>
                              <w:right w:val="single" w:sz="4" w:space="0" w:color="000000"/>
                            </w:tcBorders>
                          </w:tcPr>
                          <w:p w14:paraId="265CBC9D" w14:textId="77777777" w:rsidR="009A27F0" w:rsidRPr="00E91378" w:rsidRDefault="009A27F0" w:rsidP="00E91378">
                            <w:pPr>
                              <w:pStyle w:val="TableParagraph"/>
                              <w:spacing w:line="213" w:lineRule="exact"/>
                              <w:ind w:left="95"/>
                              <w:rPr>
                                <w:sz w:val="19"/>
                              </w:rPr>
                            </w:pPr>
                          </w:p>
                        </w:tc>
                        <w:tc>
                          <w:tcPr>
                            <w:tcW w:w="4236" w:type="dxa"/>
                            <w:tcBorders>
                              <w:top w:val="single" w:sz="4" w:space="0" w:color="000000"/>
                              <w:left w:val="single" w:sz="4" w:space="0" w:color="000000"/>
                              <w:bottom w:val="single" w:sz="4" w:space="0" w:color="000000"/>
                              <w:right w:val="single" w:sz="4" w:space="0" w:color="000000"/>
                            </w:tcBorders>
                          </w:tcPr>
                          <w:p w14:paraId="4EBCA6E1" w14:textId="77777777" w:rsidR="009A27F0" w:rsidRPr="00E91378" w:rsidRDefault="009A27F0" w:rsidP="00E91378">
                            <w:pPr>
                              <w:pStyle w:val="TableParagraph"/>
                              <w:spacing w:before="1"/>
                              <w:ind w:right="652"/>
                              <w:jc w:val="center"/>
                              <w:rPr>
                                <w:b/>
                                <w:sz w:val="27"/>
                              </w:rPr>
                            </w:pPr>
                          </w:p>
                        </w:tc>
                      </w:tr>
                      <w:tr w:rsidR="009A27F0" w14:paraId="0299DDC5" w14:textId="77777777" w:rsidTr="00757054">
                        <w:trPr>
                          <w:trHeight w:val="713"/>
                        </w:trPr>
                        <w:tc>
                          <w:tcPr>
                            <w:tcW w:w="1070" w:type="dxa"/>
                            <w:tcBorders>
                              <w:top w:val="single" w:sz="4" w:space="0" w:color="000000"/>
                              <w:left w:val="single" w:sz="4" w:space="0" w:color="000000"/>
                              <w:bottom w:val="single" w:sz="4" w:space="0" w:color="000000"/>
                              <w:right w:val="single" w:sz="4" w:space="0" w:color="000000"/>
                            </w:tcBorders>
                          </w:tcPr>
                          <w:p w14:paraId="58B8917F" w14:textId="77777777" w:rsidR="009A27F0" w:rsidRDefault="009A27F0" w:rsidP="00E91378">
                            <w:pPr>
                              <w:pStyle w:val="TableParagraph"/>
                              <w:spacing w:before="1"/>
                              <w:ind w:left="422"/>
                              <w:rPr>
                                <w:color w:val="161616"/>
                                <w:w w:val="108"/>
                                <w:sz w:val="19"/>
                              </w:rPr>
                            </w:pPr>
                          </w:p>
                          <w:p w14:paraId="3BB28BC1" w14:textId="77777777" w:rsidR="009A27F0" w:rsidRPr="00E91378" w:rsidRDefault="009A27F0" w:rsidP="00E91378">
                            <w:pPr>
                              <w:pStyle w:val="TableParagraph"/>
                              <w:spacing w:before="1"/>
                              <w:ind w:left="422"/>
                              <w:rPr>
                                <w:color w:val="161616"/>
                                <w:w w:val="108"/>
                                <w:sz w:val="19"/>
                              </w:rPr>
                            </w:pPr>
                            <w:r>
                              <w:rPr>
                                <w:color w:val="161616"/>
                                <w:w w:val="108"/>
                                <w:sz w:val="19"/>
                              </w:rPr>
                              <w:t>10</w:t>
                            </w:r>
                          </w:p>
                        </w:tc>
                        <w:tc>
                          <w:tcPr>
                            <w:tcW w:w="5124" w:type="dxa"/>
                            <w:tcBorders>
                              <w:top w:val="single" w:sz="4" w:space="0" w:color="000000"/>
                              <w:left w:val="single" w:sz="4" w:space="0" w:color="000000"/>
                              <w:bottom w:val="single" w:sz="4" w:space="0" w:color="000000"/>
                              <w:right w:val="single" w:sz="4" w:space="0" w:color="000000"/>
                            </w:tcBorders>
                          </w:tcPr>
                          <w:p w14:paraId="4BA8440E" w14:textId="77777777" w:rsidR="009A27F0" w:rsidRDefault="009A27F0" w:rsidP="00E91378">
                            <w:pPr>
                              <w:pStyle w:val="TableParagraph"/>
                              <w:spacing w:line="213" w:lineRule="exact"/>
                              <w:ind w:left="95"/>
                              <w:rPr>
                                <w:sz w:val="19"/>
                              </w:rPr>
                            </w:pPr>
                          </w:p>
                        </w:tc>
                        <w:tc>
                          <w:tcPr>
                            <w:tcW w:w="4236" w:type="dxa"/>
                            <w:tcBorders>
                              <w:top w:val="single" w:sz="4" w:space="0" w:color="000000"/>
                              <w:left w:val="single" w:sz="4" w:space="0" w:color="000000"/>
                              <w:bottom w:val="single" w:sz="4" w:space="0" w:color="000000"/>
                              <w:right w:val="single" w:sz="4" w:space="0" w:color="000000"/>
                            </w:tcBorders>
                          </w:tcPr>
                          <w:p w14:paraId="114797DE" w14:textId="77777777" w:rsidR="009A27F0" w:rsidRPr="00E91378" w:rsidRDefault="009A27F0" w:rsidP="00E91378">
                            <w:pPr>
                              <w:pStyle w:val="TableParagraph"/>
                              <w:spacing w:before="1"/>
                              <w:ind w:right="652"/>
                              <w:jc w:val="center"/>
                              <w:rPr>
                                <w:b/>
                                <w:sz w:val="27"/>
                              </w:rPr>
                            </w:pPr>
                          </w:p>
                        </w:tc>
                      </w:tr>
                      <w:tr w:rsidR="009A27F0" w14:paraId="43BA02C7" w14:textId="77777777" w:rsidTr="000025EE">
                        <w:trPr>
                          <w:trHeight w:val="789"/>
                        </w:trPr>
                        <w:tc>
                          <w:tcPr>
                            <w:tcW w:w="1070" w:type="dxa"/>
                          </w:tcPr>
                          <w:p w14:paraId="63DD71EE" w14:textId="77777777" w:rsidR="009A27F0" w:rsidRDefault="009A27F0" w:rsidP="00E91378">
                            <w:pPr>
                              <w:pStyle w:val="TableParagraph"/>
                              <w:spacing w:before="6"/>
                              <w:ind w:left="441"/>
                              <w:rPr>
                                <w:color w:val="161616"/>
                                <w:w w:val="102"/>
                                <w:sz w:val="19"/>
                              </w:rPr>
                            </w:pPr>
                          </w:p>
                          <w:p w14:paraId="4168AD7A" w14:textId="77777777" w:rsidR="009A27F0" w:rsidRDefault="009A27F0" w:rsidP="00E91378">
                            <w:pPr>
                              <w:pStyle w:val="TableParagraph"/>
                              <w:spacing w:before="6"/>
                              <w:ind w:left="441"/>
                              <w:rPr>
                                <w:color w:val="161616"/>
                                <w:w w:val="102"/>
                                <w:sz w:val="19"/>
                              </w:rPr>
                            </w:pPr>
                            <w:r>
                              <w:rPr>
                                <w:color w:val="161616"/>
                                <w:w w:val="102"/>
                                <w:sz w:val="19"/>
                              </w:rPr>
                              <w:t>11</w:t>
                            </w:r>
                          </w:p>
                        </w:tc>
                        <w:tc>
                          <w:tcPr>
                            <w:tcW w:w="5124" w:type="dxa"/>
                          </w:tcPr>
                          <w:p w14:paraId="67D3EF05" w14:textId="77777777" w:rsidR="009A27F0" w:rsidRDefault="009A27F0" w:rsidP="00E91378">
                            <w:pPr>
                              <w:pStyle w:val="TableParagraph"/>
                              <w:spacing w:before="1"/>
                              <w:ind w:left="114"/>
                              <w:rPr>
                                <w:sz w:val="19"/>
                              </w:rPr>
                            </w:pPr>
                          </w:p>
                        </w:tc>
                        <w:tc>
                          <w:tcPr>
                            <w:tcW w:w="4236" w:type="dxa"/>
                          </w:tcPr>
                          <w:p w14:paraId="48857A84" w14:textId="77777777" w:rsidR="009A27F0" w:rsidRDefault="009A27F0" w:rsidP="00E91378">
                            <w:pPr>
                              <w:pStyle w:val="TableParagraph"/>
                              <w:spacing w:before="5"/>
                              <w:ind w:right="610"/>
                              <w:jc w:val="center"/>
                              <w:rPr>
                                <w:sz w:val="27"/>
                              </w:rPr>
                            </w:pPr>
                          </w:p>
                        </w:tc>
                      </w:tr>
                      <w:tr w:rsidR="009A27F0" w14:paraId="6E6A014C" w14:textId="77777777" w:rsidTr="000025EE">
                        <w:trPr>
                          <w:trHeight w:val="789"/>
                        </w:trPr>
                        <w:tc>
                          <w:tcPr>
                            <w:tcW w:w="1070" w:type="dxa"/>
                          </w:tcPr>
                          <w:p w14:paraId="52096A8D" w14:textId="77777777" w:rsidR="009A27F0" w:rsidRDefault="009A27F0" w:rsidP="00E91378">
                            <w:pPr>
                              <w:pStyle w:val="TableParagraph"/>
                              <w:spacing w:before="6"/>
                              <w:ind w:left="441"/>
                              <w:rPr>
                                <w:color w:val="161616"/>
                                <w:w w:val="102"/>
                                <w:sz w:val="19"/>
                              </w:rPr>
                            </w:pPr>
                          </w:p>
                          <w:p w14:paraId="4E499065" w14:textId="77777777" w:rsidR="009A27F0" w:rsidRDefault="009A27F0" w:rsidP="00E91378">
                            <w:pPr>
                              <w:pStyle w:val="TableParagraph"/>
                              <w:spacing w:before="6"/>
                              <w:ind w:left="441"/>
                              <w:rPr>
                                <w:sz w:val="19"/>
                              </w:rPr>
                            </w:pPr>
                            <w:r>
                              <w:rPr>
                                <w:color w:val="161616"/>
                                <w:w w:val="102"/>
                                <w:sz w:val="19"/>
                              </w:rPr>
                              <w:t>12</w:t>
                            </w:r>
                          </w:p>
                        </w:tc>
                        <w:tc>
                          <w:tcPr>
                            <w:tcW w:w="5124" w:type="dxa"/>
                          </w:tcPr>
                          <w:p w14:paraId="77353F1D" w14:textId="77777777" w:rsidR="009A27F0" w:rsidRDefault="009A27F0" w:rsidP="00E91378">
                            <w:pPr>
                              <w:pStyle w:val="TableParagraph"/>
                              <w:spacing w:before="1"/>
                              <w:ind w:left="114"/>
                              <w:rPr>
                                <w:sz w:val="19"/>
                              </w:rPr>
                            </w:pPr>
                          </w:p>
                        </w:tc>
                        <w:tc>
                          <w:tcPr>
                            <w:tcW w:w="4236" w:type="dxa"/>
                          </w:tcPr>
                          <w:p w14:paraId="50C3463A" w14:textId="77777777" w:rsidR="009A27F0" w:rsidRDefault="009A27F0" w:rsidP="00E91378">
                            <w:pPr>
                              <w:pStyle w:val="TableParagraph"/>
                              <w:spacing w:before="5"/>
                              <w:ind w:right="610"/>
                              <w:jc w:val="center"/>
                              <w:rPr>
                                <w:sz w:val="27"/>
                              </w:rPr>
                            </w:pPr>
                          </w:p>
                        </w:tc>
                      </w:tr>
                      <w:tr w:rsidR="009A27F0" w14:paraId="613CD087" w14:textId="77777777" w:rsidTr="000025EE">
                        <w:trPr>
                          <w:trHeight w:val="770"/>
                        </w:trPr>
                        <w:tc>
                          <w:tcPr>
                            <w:tcW w:w="1070" w:type="dxa"/>
                          </w:tcPr>
                          <w:p w14:paraId="73C0C5D4" w14:textId="77777777" w:rsidR="009A27F0" w:rsidRDefault="009A27F0" w:rsidP="00E91378">
                            <w:pPr>
                              <w:pStyle w:val="TableParagraph"/>
                              <w:spacing w:line="218" w:lineRule="exact"/>
                              <w:ind w:left="434"/>
                              <w:rPr>
                                <w:color w:val="161616"/>
                                <w:w w:val="114"/>
                                <w:sz w:val="19"/>
                              </w:rPr>
                            </w:pPr>
                          </w:p>
                          <w:p w14:paraId="457254B8" w14:textId="77777777" w:rsidR="009A27F0" w:rsidRDefault="009A27F0" w:rsidP="00E91378">
                            <w:pPr>
                              <w:pStyle w:val="TableParagraph"/>
                              <w:spacing w:line="218" w:lineRule="exact"/>
                              <w:ind w:left="434"/>
                              <w:rPr>
                                <w:sz w:val="19"/>
                              </w:rPr>
                            </w:pPr>
                            <w:r>
                              <w:rPr>
                                <w:color w:val="161616"/>
                                <w:w w:val="114"/>
                                <w:sz w:val="19"/>
                              </w:rPr>
                              <w:t>13</w:t>
                            </w:r>
                          </w:p>
                        </w:tc>
                        <w:tc>
                          <w:tcPr>
                            <w:tcW w:w="5124" w:type="dxa"/>
                          </w:tcPr>
                          <w:p w14:paraId="4E28F6AD" w14:textId="77777777" w:rsidR="009A27F0" w:rsidRDefault="009A27F0" w:rsidP="00E91378">
                            <w:pPr>
                              <w:pStyle w:val="TableParagraph"/>
                              <w:spacing w:line="249" w:lineRule="auto"/>
                              <w:ind w:left="112" w:right="1720" w:hanging="3"/>
                              <w:rPr>
                                <w:sz w:val="19"/>
                              </w:rPr>
                            </w:pPr>
                          </w:p>
                        </w:tc>
                        <w:tc>
                          <w:tcPr>
                            <w:tcW w:w="4236" w:type="dxa"/>
                          </w:tcPr>
                          <w:p w14:paraId="148C30E7" w14:textId="77777777" w:rsidR="009A27F0" w:rsidRDefault="009A27F0" w:rsidP="00E91378">
                            <w:pPr>
                              <w:pStyle w:val="TableParagraph"/>
                              <w:spacing w:before="8"/>
                              <w:ind w:left="605" w:right="850"/>
                              <w:jc w:val="center"/>
                              <w:rPr>
                                <w:sz w:val="27"/>
                              </w:rPr>
                            </w:pPr>
                          </w:p>
                        </w:tc>
                      </w:tr>
                      <w:tr w:rsidR="009A27F0" w14:paraId="273E60A7" w14:textId="77777777" w:rsidTr="000025EE">
                        <w:trPr>
                          <w:trHeight w:val="770"/>
                        </w:trPr>
                        <w:tc>
                          <w:tcPr>
                            <w:tcW w:w="1070" w:type="dxa"/>
                          </w:tcPr>
                          <w:p w14:paraId="7518B73D" w14:textId="77777777" w:rsidR="009A27F0" w:rsidRDefault="009A27F0" w:rsidP="00E91378">
                            <w:pPr>
                              <w:pStyle w:val="TableParagraph"/>
                              <w:spacing w:before="1"/>
                              <w:ind w:left="434"/>
                              <w:rPr>
                                <w:color w:val="161616"/>
                                <w:w w:val="108"/>
                                <w:sz w:val="19"/>
                              </w:rPr>
                            </w:pPr>
                          </w:p>
                          <w:p w14:paraId="503A8417" w14:textId="77777777" w:rsidR="009A27F0" w:rsidRDefault="009A27F0" w:rsidP="00E91378">
                            <w:pPr>
                              <w:pStyle w:val="TableParagraph"/>
                              <w:spacing w:before="1"/>
                              <w:ind w:left="434"/>
                              <w:rPr>
                                <w:sz w:val="19"/>
                              </w:rPr>
                            </w:pPr>
                            <w:r>
                              <w:rPr>
                                <w:color w:val="161616"/>
                                <w:w w:val="108"/>
                                <w:sz w:val="19"/>
                              </w:rPr>
                              <w:t>14</w:t>
                            </w:r>
                          </w:p>
                        </w:tc>
                        <w:tc>
                          <w:tcPr>
                            <w:tcW w:w="5124" w:type="dxa"/>
                          </w:tcPr>
                          <w:p w14:paraId="6FEA339B" w14:textId="77777777" w:rsidR="009A27F0" w:rsidRDefault="009A27F0" w:rsidP="00E91378">
                            <w:pPr>
                              <w:pStyle w:val="TableParagraph"/>
                              <w:spacing w:line="213" w:lineRule="exact"/>
                              <w:ind w:left="102"/>
                              <w:rPr>
                                <w:sz w:val="19"/>
                              </w:rPr>
                            </w:pPr>
                          </w:p>
                        </w:tc>
                        <w:tc>
                          <w:tcPr>
                            <w:tcW w:w="4236" w:type="dxa"/>
                          </w:tcPr>
                          <w:p w14:paraId="06CAA591" w14:textId="77777777" w:rsidR="009A27F0" w:rsidRDefault="009A27F0" w:rsidP="00E91378">
                            <w:pPr>
                              <w:pStyle w:val="TableParagraph"/>
                              <w:spacing w:before="1"/>
                              <w:ind w:right="626"/>
                              <w:jc w:val="center"/>
                              <w:rPr>
                                <w:sz w:val="27"/>
                              </w:rPr>
                            </w:pPr>
                          </w:p>
                        </w:tc>
                      </w:tr>
                      <w:tr w:rsidR="009A27F0" w14:paraId="4F1C0625" w14:textId="77777777" w:rsidTr="000025EE">
                        <w:trPr>
                          <w:trHeight w:val="662"/>
                        </w:trPr>
                        <w:tc>
                          <w:tcPr>
                            <w:tcW w:w="1070" w:type="dxa"/>
                          </w:tcPr>
                          <w:p w14:paraId="1F0EAA41" w14:textId="77777777" w:rsidR="009A27F0" w:rsidRDefault="009A27F0" w:rsidP="00E91378">
                            <w:pPr>
                              <w:pStyle w:val="TableParagraph"/>
                              <w:spacing w:before="1"/>
                              <w:ind w:left="432"/>
                              <w:rPr>
                                <w:color w:val="161616"/>
                                <w:w w:val="108"/>
                                <w:sz w:val="19"/>
                              </w:rPr>
                            </w:pPr>
                          </w:p>
                          <w:p w14:paraId="10A65350" w14:textId="77777777" w:rsidR="009A27F0" w:rsidRDefault="009A27F0" w:rsidP="00E91378">
                            <w:pPr>
                              <w:pStyle w:val="TableParagraph"/>
                              <w:spacing w:before="1"/>
                              <w:ind w:left="432"/>
                              <w:rPr>
                                <w:color w:val="161616"/>
                                <w:w w:val="108"/>
                                <w:sz w:val="19"/>
                              </w:rPr>
                            </w:pPr>
                            <w:r>
                              <w:rPr>
                                <w:color w:val="161616"/>
                                <w:w w:val="108"/>
                                <w:sz w:val="19"/>
                              </w:rPr>
                              <w:t>15</w:t>
                            </w:r>
                          </w:p>
                          <w:p w14:paraId="57D6D36B" w14:textId="77777777" w:rsidR="009A27F0" w:rsidRDefault="009A27F0" w:rsidP="00E91378">
                            <w:pPr>
                              <w:pStyle w:val="TableParagraph"/>
                              <w:spacing w:before="1"/>
                              <w:ind w:left="432"/>
                              <w:rPr>
                                <w:sz w:val="19"/>
                              </w:rPr>
                            </w:pPr>
                          </w:p>
                        </w:tc>
                        <w:tc>
                          <w:tcPr>
                            <w:tcW w:w="5124" w:type="dxa"/>
                          </w:tcPr>
                          <w:p w14:paraId="677981EA" w14:textId="77777777" w:rsidR="009A27F0" w:rsidRDefault="009A27F0" w:rsidP="00E91378">
                            <w:pPr>
                              <w:pStyle w:val="TableParagraph"/>
                              <w:spacing w:line="215" w:lineRule="exact"/>
                              <w:ind w:left="105"/>
                              <w:rPr>
                                <w:sz w:val="19"/>
                              </w:rPr>
                            </w:pPr>
                          </w:p>
                        </w:tc>
                        <w:tc>
                          <w:tcPr>
                            <w:tcW w:w="4236" w:type="dxa"/>
                          </w:tcPr>
                          <w:p w14:paraId="3B79EA3D" w14:textId="77777777" w:rsidR="009A27F0" w:rsidRDefault="009A27F0" w:rsidP="00E91378">
                            <w:pPr>
                              <w:pStyle w:val="TableParagraph"/>
                              <w:spacing w:before="1"/>
                              <w:ind w:right="636"/>
                              <w:jc w:val="center"/>
                              <w:rPr>
                                <w:sz w:val="27"/>
                              </w:rPr>
                            </w:pPr>
                          </w:p>
                        </w:tc>
                      </w:tr>
                      <w:tr w:rsidR="009A27F0" w14:paraId="5CC40F6A" w14:textId="77777777" w:rsidTr="00CD6B91">
                        <w:trPr>
                          <w:trHeight w:val="593"/>
                        </w:trPr>
                        <w:tc>
                          <w:tcPr>
                            <w:tcW w:w="1070" w:type="dxa"/>
                          </w:tcPr>
                          <w:p w14:paraId="01248712" w14:textId="77777777" w:rsidR="009A27F0" w:rsidRDefault="009A27F0" w:rsidP="00E91378">
                            <w:pPr>
                              <w:pStyle w:val="TableParagraph"/>
                              <w:spacing w:line="213" w:lineRule="exact"/>
                              <w:ind w:left="422"/>
                              <w:rPr>
                                <w:color w:val="161616"/>
                                <w:w w:val="111"/>
                                <w:sz w:val="19"/>
                              </w:rPr>
                            </w:pPr>
                          </w:p>
                          <w:p w14:paraId="715E77E8" w14:textId="77777777" w:rsidR="009A27F0" w:rsidRDefault="009A27F0" w:rsidP="00E91378">
                            <w:pPr>
                              <w:pStyle w:val="TableParagraph"/>
                              <w:spacing w:line="213" w:lineRule="exact"/>
                              <w:ind w:left="422"/>
                              <w:rPr>
                                <w:sz w:val="19"/>
                              </w:rPr>
                            </w:pPr>
                            <w:r>
                              <w:rPr>
                                <w:color w:val="161616"/>
                                <w:w w:val="111"/>
                                <w:sz w:val="19"/>
                              </w:rPr>
                              <w:t>16</w:t>
                            </w:r>
                          </w:p>
                        </w:tc>
                        <w:tc>
                          <w:tcPr>
                            <w:tcW w:w="5124" w:type="dxa"/>
                          </w:tcPr>
                          <w:p w14:paraId="502AEC3A" w14:textId="77777777" w:rsidR="009A27F0" w:rsidRDefault="009A27F0" w:rsidP="00E91378">
                            <w:pPr>
                              <w:pStyle w:val="TableParagraph"/>
                              <w:spacing w:line="213" w:lineRule="exact"/>
                              <w:ind w:left="102"/>
                              <w:rPr>
                                <w:sz w:val="19"/>
                              </w:rPr>
                            </w:pPr>
                          </w:p>
                        </w:tc>
                        <w:tc>
                          <w:tcPr>
                            <w:tcW w:w="4236" w:type="dxa"/>
                          </w:tcPr>
                          <w:p w14:paraId="19B5567F" w14:textId="77777777" w:rsidR="009A27F0" w:rsidRDefault="009A27F0" w:rsidP="00E91378">
                            <w:pPr>
                              <w:pStyle w:val="TableParagraph"/>
                              <w:spacing w:before="1"/>
                              <w:ind w:right="636"/>
                              <w:jc w:val="center"/>
                              <w:rPr>
                                <w:sz w:val="27"/>
                              </w:rPr>
                            </w:pPr>
                          </w:p>
                        </w:tc>
                      </w:tr>
                      <w:tr w:rsidR="009A27F0" w14:paraId="78B61340" w14:textId="77777777" w:rsidTr="000025EE">
                        <w:trPr>
                          <w:trHeight w:val="770"/>
                        </w:trPr>
                        <w:tc>
                          <w:tcPr>
                            <w:tcW w:w="1070" w:type="dxa"/>
                          </w:tcPr>
                          <w:p w14:paraId="68904812" w14:textId="77777777" w:rsidR="009A27F0" w:rsidRDefault="009A27F0" w:rsidP="00FD7413">
                            <w:pPr>
                              <w:pStyle w:val="TableParagraph"/>
                              <w:spacing w:before="1"/>
                              <w:ind w:left="0"/>
                              <w:rPr>
                                <w:sz w:val="19"/>
                              </w:rPr>
                            </w:pPr>
                          </w:p>
                        </w:tc>
                        <w:tc>
                          <w:tcPr>
                            <w:tcW w:w="5124" w:type="dxa"/>
                          </w:tcPr>
                          <w:p w14:paraId="0229D055" w14:textId="77777777" w:rsidR="009A27F0" w:rsidRDefault="009A27F0" w:rsidP="00E91378">
                            <w:pPr>
                              <w:pStyle w:val="TableParagraph"/>
                              <w:spacing w:line="213" w:lineRule="exact"/>
                              <w:ind w:left="95"/>
                              <w:rPr>
                                <w:sz w:val="19"/>
                              </w:rPr>
                            </w:pPr>
                          </w:p>
                        </w:tc>
                        <w:tc>
                          <w:tcPr>
                            <w:tcW w:w="4236" w:type="dxa"/>
                          </w:tcPr>
                          <w:p w14:paraId="1929EEAD" w14:textId="77777777" w:rsidR="009A27F0" w:rsidRDefault="009A27F0" w:rsidP="00FD7413">
                            <w:pPr>
                              <w:pStyle w:val="TableParagraph"/>
                              <w:spacing w:before="1"/>
                              <w:ind w:right="652"/>
                              <w:rPr>
                                <w:b/>
                                <w:sz w:val="27"/>
                              </w:rPr>
                            </w:pPr>
                          </w:p>
                        </w:tc>
                      </w:tr>
                    </w:tbl>
                    <w:p w14:paraId="7C0D7C20" w14:textId="77777777" w:rsidR="009A27F0" w:rsidRDefault="009A27F0" w:rsidP="009A27F0">
                      <w:pPr>
                        <w:pStyle w:val="BodyText"/>
                      </w:pPr>
                    </w:p>
                  </w:txbxContent>
                </v:textbox>
                <w10:wrap anchorx="margin" anchory="page"/>
              </v:shape>
            </w:pict>
          </mc:Fallback>
        </mc:AlternateContent>
      </w:r>
      <w:r w:rsidRPr="00CD6B91">
        <w:rPr>
          <w:b/>
          <w:bCs/>
          <w:i/>
          <w:color w:val="161616"/>
          <w:w w:val="110"/>
          <w:sz w:val="43"/>
          <w:lang w:val="es-DO"/>
        </w:rPr>
        <w:t>Entendiendo los pactos bíblicos</w:t>
      </w:r>
      <w:r w:rsidRPr="00CD6B91">
        <w:rPr>
          <w:color w:val="161616"/>
          <w:sz w:val="31"/>
          <w:lang w:val="es-DO"/>
        </w:rPr>
        <w:t xml:space="preserve">        </w:t>
      </w:r>
      <w:r w:rsidR="00F45F93">
        <w:rPr>
          <w:color w:val="161616"/>
          <w:sz w:val="31"/>
          <w:lang w:val="es-DO"/>
        </w:rPr>
        <w:br/>
      </w:r>
      <w:r w:rsidRPr="00CD6B91">
        <w:rPr>
          <w:color w:val="161616"/>
          <w:sz w:val="31"/>
          <w:lang w:val="es-DO"/>
        </w:rPr>
        <w:t>Calendario de cursos y tareas</w:t>
      </w:r>
    </w:p>
    <w:p w14:paraId="6AC18BE5" w14:textId="72C00BBF" w:rsidR="009A27F0" w:rsidRPr="00CD6B91" w:rsidRDefault="009A27F0" w:rsidP="009A27F0">
      <w:pPr>
        <w:widowControl w:val="0"/>
        <w:autoSpaceDE w:val="0"/>
        <w:autoSpaceDN w:val="0"/>
        <w:spacing w:after="360" w:line="240" w:lineRule="auto"/>
        <w:ind w:left="720"/>
        <w:rPr>
          <w:rFonts w:ascii="Arial" w:eastAsia="Arial" w:hAnsi="Arial" w:cs="Arial"/>
          <w:kern w:val="0"/>
          <w:sz w:val="22"/>
          <w:szCs w:val="22"/>
          <w:lang w:val="es-DO" w:bidi="en-US"/>
          <w14:ligatures w14:val="none"/>
        </w:rPr>
      </w:pPr>
    </w:p>
    <w:p w14:paraId="46A06909" w14:textId="155B4DBA" w:rsidR="009A27F0" w:rsidRPr="00CD6B91" w:rsidRDefault="009A27F0" w:rsidP="009A27F0">
      <w:pPr>
        <w:widowControl w:val="0"/>
        <w:autoSpaceDE w:val="0"/>
        <w:autoSpaceDN w:val="0"/>
        <w:spacing w:after="36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INTRODUCCIÓN – TIPOS DE PACTOS</w:t>
      </w:r>
    </w:p>
    <w:p w14:paraId="12EA5677" w14:textId="0DE6B5FE"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 xml:space="preserve">PACTOS – REVELAN EL CARÁCTER DE DIOS Y </w:t>
      </w:r>
      <w:r w:rsidR="007B596A">
        <w:rPr>
          <w:rFonts w:ascii="Arial" w:eastAsia="Arial" w:hAnsi="Arial" w:cs="Arial"/>
          <w:kern w:val="0"/>
          <w:sz w:val="22"/>
          <w:szCs w:val="22"/>
          <w:lang w:val="es-DO" w:bidi="en-US"/>
          <w14:ligatures w14:val="none"/>
        </w:rPr>
        <w:br/>
      </w:r>
      <w:r w:rsidRPr="00CD6B91">
        <w:rPr>
          <w:rFonts w:ascii="Arial" w:eastAsia="Arial" w:hAnsi="Arial" w:cs="Arial"/>
          <w:kern w:val="0"/>
          <w:sz w:val="22"/>
          <w:szCs w:val="22"/>
          <w:lang w:val="es-DO" w:bidi="en-US"/>
          <w14:ligatures w14:val="none"/>
        </w:rPr>
        <w:t>SU FIDELIDAD</w:t>
      </w:r>
    </w:p>
    <w:p w14:paraId="4303BEB0"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01B74D45" w14:textId="77777777" w:rsidR="009A27F0" w:rsidRPr="00CD6B91" w:rsidRDefault="009A27F0" w:rsidP="007B596A">
      <w:pPr>
        <w:widowControl w:val="0"/>
        <w:autoSpaceDE w:val="0"/>
        <w:autoSpaceDN w:val="0"/>
        <w:spacing w:after="12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PACTO EDÉNICO – DE OBRAS</w:t>
      </w:r>
    </w:p>
    <w:p w14:paraId="701BEFAF"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7AC6FF70" w14:textId="77777777" w:rsidR="009A27F0" w:rsidRPr="00CD6B91" w:rsidRDefault="009A27F0" w:rsidP="009A27F0">
      <w:pPr>
        <w:widowControl w:val="0"/>
        <w:autoSpaceDE w:val="0"/>
        <w:autoSpaceDN w:val="0"/>
        <w:spacing w:after="12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PACTO ADÁMICO</w:t>
      </w:r>
    </w:p>
    <w:p w14:paraId="3F426DFD"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728257F3" w14:textId="77777777" w:rsidR="009A27F0" w:rsidRPr="00CD6B91" w:rsidRDefault="009A27F0" w:rsidP="009A27F0">
      <w:pPr>
        <w:widowControl w:val="0"/>
        <w:autoSpaceDE w:val="0"/>
        <w:autoSpaceDN w:val="0"/>
        <w:spacing w:after="12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PACTO DE NOÉ</w:t>
      </w:r>
    </w:p>
    <w:p w14:paraId="0D750BB4"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5E4EA6C5" w14:textId="77777777" w:rsidR="009A27F0" w:rsidRPr="00CD6B91" w:rsidRDefault="009A27F0" w:rsidP="009A27F0">
      <w:pPr>
        <w:widowControl w:val="0"/>
        <w:autoSpaceDE w:val="0"/>
        <w:autoSpaceDN w:val="0"/>
        <w:spacing w:after="12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PACTO ABRAHÁMICO PARTE 1</w:t>
      </w:r>
    </w:p>
    <w:p w14:paraId="0A60BE1E"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3C6A439D" w14:textId="77777777" w:rsidR="009A27F0" w:rsidRPr="00CD6B91" w:rsidRDefault="009A27F0" w:rsidP="009A27F0">
      <w:pPr>
        <w:widowControl w:val="0"/>
        <w:autoSpaceDE w:val="0"/>
        <w:autoSpaceDN w:val="0"/>
        <w:spacing w:after="12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PACTO ABRAHÁMICO PARTE 2</w:t>
      </w:r>
    </w:p>
    <w:p w14:paraId="53B0B926"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3DBBBBD9" w14:textId="2879F2F7" w:rsidR="009A27F0" w:rsidRPr="007B596A" w:rsidRDefault="007B596A" w:rsidP="009A27F0">
      <w:pPr>
        <w:widowControl w:val="0"/>
        <w:autoSpaceDE w:val="0"/>
        <w:autoSpaceDN w:val="0"/>
        <w:spacing w:after="240" w:line="240" w:lineRule="auto"/>
        <w:ind w:left="720"/>
        <w:rPr>
          <w:rFonts w:ascii="Arial" w:eastAsia="Arial" w:hAnsi="Arial" w:cs="Arial"/>
          <w:b/>
          <w:bCs/>
          <w:kern w:val="0"/>
          <w:sz w:val="22"/>
          <w:szCs w:val="22"/>
          <w:lang w:val="es-DO" w:bidi="en-US"/>
          <w14:ligatures w14:val="none"/>
        </w:rPr>
      </w:pPr>
      <w:r>
        <w:rPr>
          <w:rFonts w:ascii="Arial" w:eastAsia="Arial" w:hAnsi="Arial" w:cs="Arial"/>
          <w:b/>
          <w:bCs/>
          <w:kern w:val="0"/>
          <w:sz w:val="22"/>
          <w:szCs w:val="22"/>
          <w:lang w:val="es-DO" w:bidi="en-US"/>
          <w14:ligatures w14:val="none"/>
        </w:rPr>
        <w:t xml:space="preserve">    </w:t>
      </w:r>
      <w:r w:rsidR="009A27F0" w:rsidRPr="007B596A">
        <w:rPr>
          <w:rFonts w:ascii="Arial" w:eastAsia="Arial" w:hAnsi="Arial" w:cs="Arial"/>
          <w:b/>
          <w:bCs/>
          <w:kern w:val="0"/>
          <w:sz w:val="22"/>
          <w:szCs w:val="22"/>
          <w:lang w:val="es-DO" w:bidi="en-US"/>
          <w14:ligatures w14:val="none"/>
        </w:rPr>
        <w:t>EXAMEN PARCIAL</w:t>
      </w:r>
    </w:p>
    <w:p w14:paraId="662253E3"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ab/>
      </w:r>
      <w:r w:rsidRPr="00CD6B91">
        <w:rPr>
          <w:rFonts w:ascii="Arial" w:eastAsia="Arial" w:hAnsi="Arial" w:cs="Arial"/>
          <w:kern w:val="0"/>
          <w:sz w:val="22"/>
          <w:szCs w:val="22"/>
          <w:lang w:val="es-DO" w:bidi="en-US"/>
          <w14:ligatures w14:val="none"/>
        </w:rPr>
        <w:tab/>
      </w:r>
    </w:p>
    <w:p w14:paraId="4DF9266C" w14:textId="77777777" w:rsidR="009A27F0" w:rsidRPr="00CD6B91" w:rsidRDefault="009A27F0" w:rsidP="009A27F0">
      <w:pPr>
        <w:widowControl w:val="0"/>
        <w:autoSpaceDE w:val="0"/>
        <w:autoSpaceDN w:val="0"/>
        <w:spacing w:after="12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PACTO MOSAICO PARTE 1</w:t>
      </w:r>
    </w:p>
    <w:p w14:paraId="6A43D9D8"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480920CA"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PACTO MOSAICO PARTE 2</w:t>
      </w:r>
    </w:p>
    <w:p w14:paraId="213BBFC0" w14:textId="77777777" w:rsidR="009A27F0" w:rsidRPr="00CD6B91" w:rsidRDefault="009A27F0" w:rsidP="009A27F0">
      <w:pPr>
        <w:widowControl w:val="0"/>
        <w:autoSpaceDE w:val="0"/>
        <w:autoSpaceDN w:val="0"/>
        <w:spacing w:after="0" w:line="240" w:lineRule="auto"/>
        <w:ind w:left="720" w:firstLine="720"/>
        <w:rPr>
          <w:rFonts w:ascii="Arial" w:eastAsia="Arial" w:hAnsi="Arial" w:cs="Arial"/>
          <w:kern w:val="0"/>
          <w:sz w:val="22"/>
          <w:szCs w:val="22"/>
          <w:lang w:val="es-DO" w:bidi="en-US"/>
          <w14:ligatures w14:val="none"/>
        </w:rPr>
      </w:pPr>
    </w:p>
    <w:p w14:paraId="0C37DE7A" w14:textId="77777777" w:rsidR="009A27F0" w:rsidRPr="00CD6B91" w:rsidRDefault="009A27F0" w:rsidP="009A27F0">
      <w:pPr>
        <w:widowControl w:val="0"/>
        <w:autoSpaceDE w:val="0"/>
        <w:autoSpaceDN w:val="0"/>
        <w:spacing w:after="0" w:line="240" w:lineRule="auto"/>
        <w:ind w:left="720" w:firstLine="720"/>
        <w:rPr>
          <w:rFonts w:ascii="Arial" w:eastAsia="Arial" w:hAnsi="Arial" w:cs="Arial"/>
          <w:kern w:val="0"/>
          <w:sz w:val="22"/>
          <w:szCs w:val="22"/>
          <w:lang w:val="es-DO" w:bidi="en-US"/>
          <w14:ligatures w14:val="none"/>
        </w:rPr>
      </w:pPr>
    </w:p>
    <w:p w14:paraId="565EAADD"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PACTO DAVÍDICO</w:t>
      </w:r>
    </w:p>
    <w:p w14:paraId="08CDB123"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56113ED1"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ab/>
      </w:r>
      <w:r w:rsidRPr="00CD6B91">
        <w:rPr>
          <w:rFonts w:ascii="Arial" w:eastAsia="Arial" w:hAnsi="Arial" w:cs="Arial"/>
          <w:kern w:val="0"/>
          <w:sz w:val="22"/>
          <w:szCs w:val="22"/>
          <w:lang w:val="es-DO" w:bidi="en-US"/>
          <w14:ligatures w14:val="none"/>
        </w:rPr>
        <w:tab/>
      </w:r>
    </w:p>
    <w:p w14:paraId="6EA3AD1E"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NUEVO PACTO PARTE 1</w:t>
      </w:r>
    </w:p>
    <w:p w14:paraId="183545E5"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4EC72E8B"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4A5167DB"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NUEVO PACTO PARTE 2</w:t>
      </w:r>
    </w:p>
    <w:p w14:paraId="300A22D6"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0FE74343"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360C1AD0"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NUEVO PACTO PARTE 3</w:t>
      </w:r>
    </w:p>
    <w:p w14:paraId="096D5D41"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439F493A"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50C8FBE7"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r w:rsidRPr="00CD6B91">
        <w:rPr>
          <w:rFonts w:ascii="Arial" w:eastAsia="Arial" w:hAnsi="Arial" w:cs="Arial"/>
          <w:kern w:val="0"/>
          <w:sz w:val="22"/>
          <w:szCs w:val="22"/>
          <w:lang w:val="es-DO" w:bidi="en-US"/>
          <w14:ligatures w14:val="none"/>
        </w:rPr>
        <w:t>EL PACTO ETERNO</w:t>
      </w:r>
    </w:p>
    <w:p w14:paraId="4974B1D9"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1CD79F03" w14:textId="77777777" w:rsidR="009A27F0" w:rsidRPr="00CD6B91" w:rsidRDefault="009A27F0" w:rsidP="009A27F0">
      <w:pPr>
        <w:widowControl w:val="0"/>
        <w:autoSpaceDE w:val="0"/>
        <w:autoSpaceDN w:val="0"/>
        <w:spacing w:after="0" w:line="240" w:lineRule="auto"/>
        <w:ind w:left="720"/>
        <w:rPr>
          <w:rFonts w:ascii="Arial" w:eastAsia="Arial" w:hAnsi="Arial" w:cs="Arial"/>
          <w:kern w:val="0"/>
          <w:sz w:val="22"/>
          <w:szCs w:val="22"/>
          <w:lang w:val="es-DO" w:bidi="en-US"/>
          <w14:ligatures w14:val="none"/>
        </w:rPr>
      </w:pPr>
    </w:p>
    <w:p w14:paraId="16FBED04" w14:textId="77777777" w:rsidR="009A27F0" w:rsidRPr="00CD6B91" w:rsidRDefault="009A27F0" w:rsidP="009A27F0">
      <w:pPr>
        <w:widowControl w:val="0"/>
        <w:autoSpaceDE w:val="0"/>
        <w:autoSpaceDN w:val="0"/>
        <w:spacing w:after="0" w:line="240" w:lineRule="auto"/>
        <w:ind w:left="720"/>
        <w:rPr>
          <w:rFonts w:ascii="Arial" w:eastAsia="Arial" w:hAnsi="Arial" w:cs="Arial"/>
          <w:b/>
          <w:bCs/>
          <w:kern w:val="0"/>
          <w:sz w:val="22"/>
          <w:szCs w:val="22"/>
          <w:lang w:val="es-DO" w:bidi="en-US"/>
          <w14:ligatures w14:val="none"/>
        </w:rPr>
      </w:pPr>
      <w:r w:rsidRPr="00CD6B91">
        <w:rPr>
          <w:rFonts w:ascii="Arial" w:eastAsia="Arial" w:hAnsi="Arial" w:cs="Arial"/>
          <w:kern w:val="0"/>
          <w:sz w:val="22"/>
          <w:szCs w:val="22"/>
          <w:lang w:val="es-DO" w:bidi="en-US"/>
          <w14:ligatures w14:val="none"/>
        </w:rPr>
        <w:t xml:space="preserve">      EXAMEN FINAL</w:t>
      </w:r>
    </w:p>
    <w:p w14:paraId="4C307E06" w14:textId="77777777" w:rsidR="009A27F0" w:rsidRPr="00CD6B91" w:rsidRDefault="009A27F0" w:rsidP="006C08E6">
      <w:pPr>
        <w:rPr>
          <w:lang w:val="es-DO"/>
        </w:rPr>
      </w:pPr>
    </w:p>
    <w:p w14:paraId="1F614CE8" w14:textId="77777777" w:rsidR="009A27F0" w:rsidRPr="00CD6B91" w:rsidRDefault="009A27F0" w:rsidP="006C08E6">
      <w:pPr>
        <w:rPr>
          <w:lang w:val="es-DO"/>
        </w:rPr>
      </w:pPr>
    </w:p>
    <w:p w14:paraId="371F2F87" w14:textId="48BE6907" w:rsidR="006A4CCC" w:rsidRPr="00CD6B91" w:rsidRDefault="006A4CCC" w:rsidP="006A4CCC">
      <w:pPr>
        <w:jc w:val="center"/>
        <w:rPr>
          <w:b/>
          <w:bCs/>
          <w:sz w:val="32"/>
          <w:szCs w:val="32"/>
          <w:lang w:val="es-DO"/>
        </w:rPr>
      </w:pPr>
      <w:r w:rsidRPr="00CD6B91">
        <w:rPr>
          <w:b/>
          <w:bCs/>
          <w:sz w:val="32"/>
          <w:szCs w:val="32"/>
          <w:lang w:val="es-DO"/>
        </w:rPr>
        <w:t>LECCIÓN UNO</w:t>
      </w:r>
    </w:p>
    <w:p w14:paraId="3656CB31" w14:textId="77777777" w:rsidR="006A4CCC" w:rsidRPr="00CD6B91" w:rsidRDefault="006A4CCC" w:rsidP="006C08E6">
      <w:pPr>
        <w:rPr>
          <w:lang w:val="es-DO"/>
        </w:rPr>
      </w:pPr>
    </w:p>
    <w:p w14:paraId="24DF4894" w14:textId="77777777" w:rsidR="006A4CCC" w:rsidRPr="00CD6B91" w:rsidRDefault="006C08E6" w:rsidP="006C08E6">
      <w:pPr>
        <w:rPr>
          <w:b/>
          <w:bCs/>
          <w:lang w:val="es-DO"/>
        </w:rPr>
      </w:pPr>
      <w:r w:rsidRPr="00CD6B91">
        <w:rPr>
          <w:b/>
          <w:bCs/>
          <w:lang w:val="es-DO"/>
        </w:rPr>
        <w:t>I. Introducción al Curso</w:t>
      </w:r>
    </w:p>
    <w:p w14:paraId="2A45C2AD" w14:textId="77777777" w:rsidR="006A4CCC" w:rsidRPr="00CD6B91" w:rsidRDefault="006C08E6" w:rsidP="00B5237D">
      <w:pPr>
        <w:ind w:left="288"/>
        <w:rPr>
          <w:lang w:val="es-DO"/>
        </w:rPr>
      </w:pPr>
      <w:r w:rsidRPr="00CD6B91">
        <w:rPr>
          <w:lang w:val="es-DO"/>
        </w:rPr>
        <w:t>A. Título del curso: Comprensión de los pactos bíblicos</w:t>
      </w:r>
    </w:p>
    <w:p w14:paraId="2689C9AA" w14:textId="4A1B8383" w:rsidR="006A4CCC" w:rsidRPr="00CD6B91" w:rsidRDefault="006C08E6" w:rsidP="00B5237D">
      <w:pPr>
        <w:ind w:left="288"/>
        <w:rPr>
          <w:lang w:val="es-DO"/>
        </w:rPr>
      </w:pPr>
      <w:r w:rsidRPr="00CD6B91">
        <w:rPr>
          <w:lang w:val="es-DO"/>
        </w:rPr>
        <w:t>B. Objetivo del curso: Explorar el concepto de pactos en la Biblia y su significado.</w:t>
      </w:r>
    </w:p>
    <w:p w14:paraId="1AC7B953" w14:textId="77777777" w:rsidR="006A4CCC" w:rsidRPr="00CD6B91" w:rsidRDefault="006C08E6" w:rsidP="00B5237D">
      <w:pPr>
        <w:ind w:left="288"/>
        <w:rPr>
          <w:lang w:val="es-DO"/>
        </w:rPr>
      </w:pPr>
      <w:r w:rsidRPr="00CD6B91">
        <w:rPr>
          <w:lang w:val="es-DO"/>
        </w:rPr>
        <w:t>C. Introducción del instructor</w:t>
      </w:r>
    </w:p>
    <w:p w14:paraId="33EE7B58" w14:textId="2EA000A3" w:rsidR="006A4CCC" w:rsidRPr="00CD6B91" w:rsidRDefault="006C08E6" w:rsidP="00B5237D">
      <w:pPr>
        <w:ind w:left="720"/>
        <w:rPr>
          <w:lang w:val="es-DO"/>
        </w:rPr>
      </w:pPr>
      <w:r w:rsidRPr="00CD6B91">
        <w:rPr>
          <w:lang w:val="es-DO"/>
        </w:rPr>
        <w:t>1. Nombre __________________</w:t>
      </w:r>
    </w:p>
    <w:p w14:paraId="6E4641D1" w14:textId="7B1D73C0" w:rsidR="006C08E6" w:rsidRPr="00CD6B91" w:rsidRDefault="006C08E6" w:rsidP="00B5237D">
      <w:pPr>
        <w:ind w:left="720"/>
        <w:rPr>
          <w:lang w:val="es-DO"/>
        </w:rPr>
      </w:pPr>
      <w:r w:rsidRPr="00CD6B91">
        <w:rPr>
          <w:lang w:val="es-DO"/>
        </w:rPr>
        <w:t>2. Antecedentes en estudios bíblicos</w:t>
      </w:r>
    </w:p>
    <w:p w14:paraId="6D9A2825" w14:textId="77777777" w:rsidR="006A4CCC" w:rsidRPr="00CD6B91" w:rsidRDefault="006C08E6" w:rsidP="006C08E6">
      <w:pPr>
        <w:rPr>
          <w:b/>
          <w:bCs/>
          <w:lang w:val="es-DO"/>
        </w:rPr>
      </w:pPr>
      <w:r w:rsidRPr="00CD6B91">
        <w:rPr>
          <w:b/>
          <w:bCs/>
          <w:lang w:val="es-DO"/>
        </w:rPr>
        <w:t>II. Requisitos de la clase</w:t>
      </w:r>
    </w:p>
    <w:p w14:paraId="63A5DA43" w14:textId="77777777" w:rsidR="006A4CCC" w:rsidRPr="00CD6B91" w:rsidRDefault="006C08E6" w:rsidP="00B5237D">
      <w:pPr>
        <w:ind w:left="288"/>
        <w:rPr>
          <w:lang w:val="es-DO"/>
        </w:rPr>
      </w:pPr>
      <w:r w:rsidRPr="00CD6B91">
        <w:rPr>
          <w:lang w:val="es-DO"/>
        </w:rPr>
        <w:t>A. Asistencia y participación</w:t>
      </w:r>
    </w:p>
    <w:p w14:paraId="2DA311AB" w14:textId="77777777" w:rsidR="006A4CCC" w:rsidRPr="00CD6B91" w:rsidRDefault="006C08E6" w:rsidP="00B5237D">
      <w:pPr>
        <w:ind w:left="288"/>
        <w:rPr>
          <w:lang w:val="es-DO"/>
        </w:rPr>
      </w:pPr>
      <w:r w:rsidRPr="00CD6B91">
        <w:rPr>
          <w:lang w:val="es-DO"/>
        </w:rPr>
        <w:t>B. Tareas de lectura</w:t>
      </w:r>
    </w:p>
    <w:p w14:paraId="1857E1F2" w14:textId="6CB317C0" w:rsidR="006C08E6" w:rsidRPr="00CD6B91" w:rsidRDefault="006C08E6" w:rsidP="00B5237D">
      <w:pPr>
        <w:ind w:left="288"/>
        <w:rPr>
          <w:lang w:val="es-DO"/>
        </w:rPr>
      </w:pPr>
      <w:r w:rsidRPr="00CD6B91">
        <w:rPr>
          <w:lang w:val="es-DO"/>
        </w:rPr>
        <w:t>C. Tareas y evaluaciones</w:t>
      </w:r>
    </w:p>
    <w:p w14:paraId="14300EA1" w14:textId="77777777" w:rsidR="006A4CCC" w:rsidRPr="00CD6B91" w:rsidRDefault="006C08E6" w:rsidP="006C08E6">
      <w:pPr>
        <w:rPr>
          <w:b/>
          <w:bCs/>
          <w:lang w:val="es-DO"/>
        </w:rPr>
      </w:pPr>
      <w:r w:rsidRPr="00CD6B91">
        <w:rPr>
          <w:b/>
          <w:bCs/>
          <w:lang w:val="es-DO"/>
        </w:rPr>
        <w:t>III. ¿Qué es un Pacto?</w:t>
      </w:r>
    </w:p>
    <w:p w14:paraId="386512D4" w14:textId="77777777" w:rsidR="006A4CCC" w:rsidRPr="00CD6B91" w:rsidRDefault="006C08E6" w:rsidP="00B5237D">
      <w:pPr>
        <w:ind w:left="288"/>
        <w:rPr>
          <w:lang w:val="es-DO"/>
        </w:rPr>
      </w:pPr>
      <w:r w:rsidRPr="00CD6B91">
        <w:rPr>
          <w:lang w:val="es-DO"/>
        </w:rPr>
        <w:t>A. Definición de un pacto</w:t>
      </w:r>
    </w:p>
    <w:p w14:paraId="6E28A378" w14:textId="77777777" w:rsidR="006A4CCC" w:rsidRPr="00CD6B91" w:rsidRDefault="006C08E6" w:rsidP="00B5237D">
      <w:pPr>
        <w:ind w:left="720"/>
        <w:rPr>
          <w:lang w:val="es-DO"/>
        </w:rPr>
      </w:pPr>
      <w:r w:rsidRPr="00CD6B91">
        <w:rPr>
          <w:lang w:val="es-DO"/>
        </w:rPr>
        <w:t>1. Acuerdo entre las partes</w:t>
      </w:r>
    </w:p>
    <w:p w14:paraId="274CEC1F" w14:textId="77777777" w:rsidR="006A4CCC" w:rsidRPr="00CD6B91" w:rsidRDefault="006C08E6" w:rsidP="00B5237D">
      <w:pPr>
        <w:ind w:left="720"/>
        <w:rPr>
          <w:lang w:val="es-DO"/>
        </w:rPr>
      </w:pPr>
      <w:r w:rsidRPr="00CD6B91">
        <w:rPr>
          <w:lang w:val="es-DO"/>
        </w:rPr>
        <w:t>2. Contrato vinculante o promesa</w:t>
      </w:r>
    </w:p>
    <w:p w14:paraId="3EEAB407" w14:textId="77777777" w:rsidR="006A4CCC" w:rsidRPr="00CD6B91" w:rsidRDefault="006C08E6" w:rsidP="00B5237D">
      <w:pPr>
        <w:ind w:left="288"/>
        <w:rPr>
          <w:lang w:val="es-DO"/>
        </w:rPr>
      </w:pPr>
      <w:r w:rsidRPr="00CD6B91">
        <w:rPr>
          <w:lang w:val="es-DO"/>
        </w:rPr>
        <w:t>B. Tipos de pactos</w:t>
      </w:r>
    </w:p>
    <w:p w14:paraId="792C7B1F" w14:textId="77777777" w:rsidR="006A4CCC" w:rsidRPr="00CD6B91" w:rsidRDefault="006C08E6" w:rsidP="00B5237D">
      <w:pPr>
        <w:ind w:left="720"/>
        <w:rPr>
          <w:lang w:val="es-DO"/>
        </w:rPr>
      </w:pPr>
      <w:r w:rsidRPr="00CD6B91">
        <w:rPr>
          <w:lang w:val="es-DO"/>
        </w:rPr>
        <w:t>1. Condicional vs. Incondicional</w:t>
      </w:r>
    </w:p>
    <w:p w14:paraId="7E83AD7E" w14:textId="4D094F1A" w:rsidR="006C08E6" w:rsidRPr="00CD6B91" w:rsidRDefault="006C08E6" w:rsidP="00B5237D">
      <w:pPr>
        <w:ind w:left="720"/>
        <w:rPr>
          <w:lang w:val="es-DO"/>
        </w:rPr>
      </w:pPr>
      <w:r w:rsidRPr="00CD6B91">
        <w:rPr>
          <w:lang w:val="es-DO"/>
        </w:rPr>
        <w:t>2. Ejemplos bíblicos (por ejemplo, el de Noé, el de Abraham)</w:t>
      </w:r>
    </w:p>
    <w:p w14:paraId="5005FC4A" w14:textId="77777777" w:rsidR="006A4CCC" w:rsidRPr="00CD6B91" w:rsidRDefault="006C08E6" w:rsidP="006C08E6">
      <w:pPr>
        <w:rPr>
          <w:b/>
          <w:bCs/>
          <w:lang w:val="es-DO"/>
        </w:rPr>
      </w:pPr>
      <w:r w:rsidRPr="00CD6B91">
        <w:rPr>
          <w:b/>
          <w:bCs/>
          <w:lang w:val="es-DO"/>
        </w:rPr>
        <w:t>IV. Importancia de los pactos bíblicos</w:t>
      </w:r>
    </w:p>
    <w:p w14:paraId="435C40D6" w14:textId="77777777" w:rsidR="006A4CCC" w:rsidRPr="00CD6B91" w:rsidRDefault="006C08E6" w:rsidP="007D55D0">
      <w:pPr>
        <w:ind w:left="288"/>
        <w:rPr>
          <w:lang w:val="es-DO"/>
        </w:rPr>
      </w:pPr>
      <w:r w:rsidRPr="00CD6B91">
        <w:rPr>
          <w:lang w:val="es-DO"/>
        </w:rPr>
        <w:t>A. Fundamento de la teología bíblica</w:t>
      </w:r>
    </w:p>
    <w:p w14:paraId="65831399" w14:textId="77777777" w:rsidR="006A4CCC" w:rsidRPr="00CD6B91" w:rsidRDefault="006C08E6" w:rsidP="007D55D0">
      <w:pPr>
        <w:ind w:left="288"/>
        <w:rPr>
          <w:lang w:val="es-DO"/>
        </w:rPr>
      </w:pPr>
      <w:r w:rsidRPr="00CD6B91">
        <w:rPr>
          <w:lang w:val="es-DO"/>
        </w:rPr>
        <w:t>B. Revelando el carácter y el plan de Dios</w:t>
      </w:r>
    </w:p>
    <w:p w14:paraId="1CA3BDE7" w14:textId="4530358C" w:rsidR="006C08E6" w:rsidRPr="00CD6B91" w:rsidRDefault="006C08E6" w:rsidP="007D55D0">
      <w:pPr>
        <w:ind w:left="288"/>
        <w:rPr>
          <w:lang w:val="es-DO"/>
        </w:rPr>
      </w:pPr>
      <w:r w:rsidRPr="00CD6B91">
        <w:rPr>
          <w:lang w:val="es-DO"/>
        </w:rPr>
        <w:t>C. Clave para comprender la historia de la salvación</w:t>
      </w:r>
    </w:p>
    <w:p w14:paraId="3928D3C3" w14:textId="77777777" w:rsidR="007D55D0" w:rsidRPr="00CD6B91" w:rsidRDefault="007D55D0" w:rsidP="007D55D0">
      <w:pPr>
        <w:ind w:left="288"/>
        <w:rPr>
          <w:lang w:val="es-DO"/>
        </w:rPr>
      </w:pPr>
    </w:p>
    <w:p w14:paraId="709F287A" w14:textId="77777777" w:rsidR="006A4CCC" w:rsidRPr="00CD6B91" w:rsidRDefault="006A4CCC" w:rsidP="006C08E6">
      <w:pPr>
        <w:rPr>
          <w:lang w:val="es-DO"/>
        </w:rPr>
      </w:pPr>
    </w:p>
    <w:p w14:paraId="5C5F5C72" w14:textId="5BCCE2A2" w:rsidR="006A4CCC" w:rsidRPr="00CD6B91" w:rsidRDefault="006C08E6" w:rsidP="007D55D0">
      <w:pPr>
        <w:rPr>
          <w:lang w:val="es-DO"/>
        </w:rPr>
      </w:pPr>
      <w:r w:rsidRPr="00CD6B91">
        <w:rPr>
          <w:lang w:val="es-DO"/>
        </w:rPr>
        <w:t>V. Los siete pactos bíblicos que abordaremos en el curso</w:t>
      </w:r>
    </w:p>
    <w:p w14:paraId="7C8E4C7E" w14:textId="56CA34C7" w:rsidR="006A4CCC" w:rsidRPr="00CD6B91" w:rsidRDefault="007D55D0" w:rsidP="007D55D0">
      <w:pPr>
        <w:ind w:left="432"/>
        <w:rPr>
          <w:lang w:val="es-DO"/>
        </w:rPr>
      </w:pPr>
      <w:r w:rsidRPr="00CD6B91">
        <w:rPr>
          <w:lang w:val="es-DO"/>
        </w:rPr>
        <w:t>1. Pacto Adámico</w:t>
      </w:r>
    </w:p>
    <w:p w14:paraId="3CE36A16" w14:textId="6FE1C10C" w:rsidR="006A4CCC" w:rsidRPr="00CD6B91" w:rsidRDefault="007D55D0" w:rsidP="007D55D0">
      <w:pPr>
        <w:ind w:left="432"/>
        <w:rPr>
          <w:lang w:val="es-DO"/>
        </w:rPr>
      </w:pPr>
      <w:r w:rsidRPr="00CD6B91">
        <w:rPr>
          <w:lang w:val="es-DO"/>
        </w:rPr>
        <w:t>2. Pacto con Noé</w:t>
      </w:r>
    </w:p>
    <w:p w14:paraId="1D5E7ED1" w14:textId="22184733" w:rsidR="006A4CCC" w:rsidRPr="00CD6B91" w:rsidRDefault="007D55D0" w:rsidP="007D55D0">
      <w:pPr>
        <w:ind w:left="432"/>
        <w:rPr>
          <w:lang w:val="es-DO"/>
        </w:rPr>
      </w:pPr>
      <w:r w:rsidRPr="00CD6B91">
        <w:rPr>
          <w:lang w:val="es-DO"/>
        </w:rPr>
        <w:t>3. Pacto Abrahámico</w:t>
      </w:r>
    </w:p>
    <w:p w14:paraId="567986D0" w14:textId="24CA2332" w:rsidR="006A4CCC" w:rsidRPr="00CD6B91" w:rsidRDefault="007D55D0" w:rsidP="007D55D0">
      <w:pPr>
        <w:ind w:left="432"/>
        <w:rPr>
          <w:lang w:val="es-DO"/>
        </w:rPr>
      </w:pPr>
      <w:r w:rsidRPr="00CD6B91">
        <w:rPr>
          <w:lang w:val="es-DO"/>
        </w:rPr>
        <w:t>4. Pacto Mosaico</w:t>
      </w:r>
    </w:p>
    <w:p w14:paraId="1D7D6212" w14:textId="2F97E75C" w:rsidR="006A4CCC" w:rsidRPr="00CD6B91" w:rsidRDefault="007D55D0" w:rsidP="007D55D0">
      <w:pPr>
        <w:ind w:left="432"/>
        <w:rPr>
          <w:lang w:val="es-DO"/>
        </w:rPr>
      </w:pPr>
      <w:r w:rsidRPr="00CD6B91">
        <w:rPr>
          <w:lang w:val="es-DO"/>
        </w:rPr>
        <w:t>5. Pacto Davídico</w:t>
      </w:r>
    </w:p>
    <w:p w14:paraId="11EB503A" w14:textId="41FC9216" w:rsidR="006A4CCC" w:rsidRPr="00CD6B91" w:rsidRDefault="007D55D0" w:rsidP="007D55D0">
      <w:pPr>
        <w:ind w:left="432"/>
        <w:rPr>
          <w:lang w:val="es-DO"/>
        </w:rPr>
      </w:pPr>
      <w:r w:rsidRPr="00CD6B91">
        <w:rPr>
          <w:lang w:val="es-DO"/>
        </w:rPr>
        <w:t>6. Nuevo Pacto (Jeremías 31)</w:t>
      </w:r>
    </w:p>
    <w:p w14:paraId="50B8F599" w14:textId="0884685E" w:rsidR="006C08E6" w:rsidRPr="00CD6B91" w:rsidRDefault="007D55D0" w:rsidP="007D55D0">
      <w:pPr>
        <w:ind w:left="432"/>
        <w:rPr>
          <w:lang w:val="es-DO"/>
        </w:rPr>
      </w:pPr>
      <w:r w:rsidRPr="00CD6B91">
        <w:rPr>
          <w:lang w:val="es-DO"/>
        </w:rPr>
        <w:t>7. Nuevo Pacto en Cristo (Lucas 22)</w:t>
      </w:r>
    </w:p>
    <w:p w14:paraId="1E4B4599" w14:textId="77777777" w:rsidR="006A4CCC" w:rsidRPr="00CD6B91" w:rsidRDefault="006C08E6" w:rsidP="006C08E6">
      <w:pPr>
        <w:rPr>
          <w:lang w:val="es-DO"/>
        </w:rPr>
      </w:pPr>
      <w:r w:rsidRPr="00CD6B91">
        <w:rPr>
          <w:lang w:val="es-DO"/>
        </w:rPr>
        <w:t>VI. Conclusión</w:t>
      </w:r>
    </w:p>
    <w:p w14:paraId="18CDE5A8" w14:textId="4DC613A8" w:rsidR="006A4CCC" w:rsidRPr="00CD6B91" w:rsidRDefault="006C08E6" w:rsidP="007D55D0">
      <w:pPr>
        <w:ind w:left="432"/>
        <w:rPr>
          <w:lang w:val="es-DO"/>
        </w:rPr>
      </w:pPr>
      <w:r w:rsidRPr="00CD6B91">
        <w:rPr>
          <w:lang w:val="es-DO"/>
        </w:rPr>
        <w:t>A. Resumen de los objetivos del curso</w:t>
      </w:r>
    </w:p>
    <w:p w14:paraId="62B2CEA3" w14:textId="48B9BE7F" w:rsidR="006C08E6" w:rsidRPr="00CD6B91" w:rsidRDefault="006C08E6" w:rsidP="007D55D0">
      <w:pPr>
        <w:ind w:left="432"/>
        <w:rPr>
          <w:lang w:val="es-DO"/>
        </w:rPr>
      </w:pPr>
      <w:r w:rsidRPr="00CD6B91">
        <w:rPr>
          <w:lang w:val="es-DO"/>
        </w:rPr>
        <w:t>B. Vista previa de la próxima lección: El pacto adámico</w:t>
      </w:r>
    </w:p>
    <w:p w14:paraId="6EC26F8D" w14:textId="77777777" w:rsidR="006A4CCC" w:rsidRPr="00CD6B91" w:rsidRDefault="006A4CCC" w:rsidP="002E5265">
      <w:pPr>
        <w:rPr>
          <w:b/>
          <w:bCs/>
          <w:lang w:val="es-DO"/>
        </w:rPr>
      </w:pPr>
    </w:p>
    <w:p w14:paraId="280EF4C4" w14:textId="42775746" w:rsidR="006A4CCC" w:rsidRPr="00CD6B91" w:rsidRDefault="00A973CE" w:rsidP="00A973CE">
      <w:pPr>
        <w:jc w:val="center"/>
        <w:rPr>
          <w:b/>
          <w:bCs/>
          <w:lang w:val="es-DO"/>
        </w:rPr>
      </w:pPr>
      <w:r w:rsidRPr="00CD6B91">
        <w:rPr>
          <w:b/>
          <w:bCs/>
          <w:lang w:val="es-DO"/>
        </w:rPr>
        <w:t>NOTAS:</w:t>
      </w:r>
    </w:p>
    <w:p w14:paraId="1DA94FE5" w14:textId="7BBD80BD" w:rsidR="00A973CE" w:rsidRPr="00CD6B91" w:rsidRDefault="00A973CE" w:rsidP="00A973CE">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596A">
        <w:rPr>
          <w:b/>
          <w:bCs/>
          <w:lang w:val="es-DO"/>
        </w:rPr>
        <w:t>________________________________________________</w:t>
      </w:r>
      <w:r w:rsidRPr="00CD6B91">
        <w:rPr>
          <w:b/>
          <w:bCs/>
          <w:lang w:val="es-DO"/>
        </w:rPr>
        <w:t>___</w:t>
      </w:r>
    </w:p>
    <w:p w14:paraId="42927C28" w14:textId="77777777" w:rsidR="006A4CCC" w:rsidRPr="00CD6B91" w:rsidRDefault="006A4CCC" w:rsidP="002E5265">
      <w:pPr>
        <w:rPr>
          <w:b/>
          <w:bCs/>
          <w:lang w:val="es-DO"/>
        </w:rPr>
      </w:pPr>
    </w:p>
    <w:p w14:paraId="2DE3078B" w14:textId="77777777" w:rsidR="006A4CCC" w:rsidRPr="00CD6B91" w:rsidRDefault="006A4CCC" w:rsidP="002E5265">
      <w:pPr>
        <w:rPr>
          <w:b/>
          <w:bCs/>
          <w:lang w:val="es-DO"/>
        </w:rPr>
      </w:pPr>
    </w:p>
    <w:p w14:paraId="27A3BB6C" w14:textId="77777777" w:rsidR="006A4CCC" w:rsidRPr="00CD6B91" w:rsidRDefault="006A4CCC" w:rsidP="002E5265">
      <w:pPr>
        <w:rPr>
          <w:b/>
          <w:bCs/>
          <w:lang w:val="es-DO"/>
        </w:rPr>
      </w:pPr>
    </w:p>
    <w:p w14:paraId="48F02F36" w14:textId="32317347" w:rsidR="002E5265" w:rsidRPr="00CD6B91" w:rsidRDefault="006A4CCC" w:rsidP="009A27F0">
      <w:pPr>
        <w:jc w:val="center"/>
        <w:rPr>
          <w:b/>
          <w:bCs/>
          <w:lang w:val="es-DO"/>
        </w:rPr>
      </w:pPr>
      <w:r w:rsidRPr="00CD6B91">
        <w:rPr>
          <w:b/>
          <w:bCs/>
          <w:sz w:val="36"/>
          <w:szCs w:val="36"/>
          <w:lang w:val="es-DO"/>
        </w:rPr>
        <w:t>LECCIÓN DOS</w:t>
      </w:r>
      <w:r w:rsidR="009A27F0" w:rsidRPr="00CD6B91">
        <w:rPr>
          <w:b/>
          <w:bCs/>
          <w:sz w:val="36"/>
          <w:szCs w:val="36"/>
          <w:lang w:val="es-DO"/>
        </w:rPr>
        <w:br/>
      </w:r>
      <w:r w:rsidR="002E5265" w:rsidRPr="00CD6B91">
        <w:rPr>
          <w:b/>
          <w:bCs/>
          <w:lang w:val="es-DO"/>
        </w:rPr>
        <w:t>Entendiendo los pactos de Dios</w:t>
      </w:r>
    </w:p>
    <w:p w14:paraId="41500D99" w14:textId="77777777" w:rsidR="002E5265" w:rsidRPr="00CD6B91" w:rsidRDefault="002E5265" w:rsidP="002E5265">
      <w:pPr>
        <w:rPr>
          <w:b/>
          <w:bCs/>
          <w:lang w:val="es-DO"/>
        </w:rPr>
      </w:pPr>
      <w:r w:rsidRPr="00CD6B91">
        <w:rPr>
          <w:b/>
          <w:bCs/>
          <w:lang w:val="es-DO"/>
        </w:rPr>
        <w:t>I. Dios como un Dios que guarda el pacto</w:t>
      </w:r>
    </w:p>
    <w:p w14:paraId="3040EF31" w14:textId="77777777" w:rsidR="009A27F0" w:rsidRPr="00CD6B91" w:rsidRDefault="002E5265" w:rsidP="009A27F0">
      <w:pPr>
        <w:ind w:left="288"/>
        <w:rPr>
          <w:b/>
          <w:bCs/>
          <w:lang w:val="es-DO"/>
        </w:rPr>
      </w:pPr>
      <w:r w:rsidRPr="00CD6B91">
        <w:rPr>
          <w:lang w:val="es-DO"/>
        </w:rPr>
        <w:t>A. La fidelidad de Dios a su Palabra</w:t>
      </w:r>
    </w:p>
    <w:p w14:paraId="0F8ACB86" w14:textId="77777777" w:rsidR="009A27F0" w:rsidRPr="00CD6B91" w:rsidRDefault="002E5265" w:rsidP="009A27F0">
      <w:pPr>
        <w:ind w:left="720"/>
        <w:rPr>
          <w:lang w:val="es-DO"/>
        </w:rPr>
      </w:pPr>
      <w:r w:rsidRPr="00CD6B91">
        <w:rPr>
          <w:lang w:val="es-DO"/>
        </w:rPr>
        <w:t>1. Salmo 89:34 – Dios no viola su pacto. 2. Principio de Dios como un Dios que cumple su pacto. 3. Confiar en las promesas inquebrantables de Dios.</w:t>
      </w:r>
    </w:p>
    <w:p w14:paraId="2AA50BB1" w14:textId="77777777" w:rsidR="009A27F0" w:rsidRPr="00CD6B91" w:rsidRDefault="002E5265" w:rsidP="009A27F0">
      <w:pPr>
        <w:ind w:left="288"/>
        <w:rPr>
          <w:b/>
          <w:bCs/>
          <w:lang w:val="es-DO"/>
        </w:rPr>
      </w:pPr>
      <w:r w:rsidRPr="00CD6B91">
        <w:rPr>
          <w:lang w:val="es-DO"/>
        </w:rPr>
        <w:t>B. La naturaleza de los pactos en la Biblia</w:t>
      </w:r>
    </w:p>
    <w:p w14:paraId="37267E66" w14:textId="18BE54F4" w:rsidR="002E5265" w:rsidRPr="00CD6B91" w:rsidRDefault="002E5265" w:rsidP="009A27F0">
      <w:pPr>
        <w:ind w:left="720"/>
        <w:rPr>
          <w:lang w:val="es-DO"/>
        </w:rPr>
      </w:pPr>
      <w:r w:rsidRPr="00CD6B91">
        <w:rPr>
          <w:lang w:val="es-DO"/>
        </w:rPr>
        <w:t>1. Pactos entre Dios y el hombre. 2. Pactos entre los hombres y las naciones. 3. Resumen de los siete pactos divinos y uno entre los hombres.</w:t>
      </w:r>
    </w:p>
    <w:p w14:paraId="5ACBE466" w14:textId="77777777" w:rsidR="002E5265" w:rsidRPr="00CD6B91" w:rsidRDefault="002E5265" w:rsidP="002E5265">
      <w:pPr>
        <w:rPr>
          <w:b/>
          <w:bCs/>
          <w:lang w:val="es-DO"/>
        </w:rPr>
      </w:pPr>
      <w:r w:rsidRPr="00CD6B91">
        <w:rPr>
          <w:b/>
          <w:bCs/>
          <w:lang w:val="es-DO"/>
        </w:rPr>
        <w:t>II. La importancia de estudiar los pactos bíblicos</w:t>
      </w:r>
    </w:p>
    <w:p w14:paraId="69FE9302" w14:textId="77777777" w:rsidR="009A27F0" w:rsidRPr="00CD6B91" w:rsidRDefault="002E5265" w:rsidP="009A27F0">
      <w:pPr>
        <w:ind w:left="288"/>
        <w:rPr>
          <w:b/>
          <w:bCs/>
          <w:lang w:val="es-DO"/>
        </w:rPr>
      </w:pPr>
      <w:r w:rsidRPr="00CD6B91">
        <w:rPr>
          <w:lang w:val="es-DO"/>
        </w:rPr>
        <w:t>A. Profundiza nuestra comprensión del carácter de Dios</w:t>
      </w:r>
    </w:p>
    <w:p w14:paraId="6724FF55" w14:textId="116459CA" w:rsidR="009A27F0" w:rsidRPr="00CD6B91" w:rsidRDefault="002E5265" w:rsidP="009A27F0">
      <w:pPr>
        <w:ind w:left="720"/>
        <w:rPr>
          <w:lang w:val="es-DO"/>
        </w:rPr>
      </w:pPr>
      <w:r w:rsidRPr="00CD6B91">
        <w:rPr>
          <w:lang w:val="es-DO"/>
        </w:rPr>
        <w:t>1. La fidelidad inmutable de Dios. 2. Deuteronomio 7:9: Dios cumple su pacto por generaciones. 3. 2 Timoteo 2:13: Dios permanece fiel incluso cuando somos infieles.</w:t>
      </w:r>
    </w:p>
    <w:p w14:paraId="0223BF8D" w14:textId="77777777" w:rsidR="009A27F0" w:rsidRPr="00CD6B91" w:rsidRDefault="002E5265" w:rsidP="009A27F0">
      <w:pPr>
        <w:ind w:left="288"/>
        <w:rPr>
          <w:b/>
          <w:bCs/>
          <w:lang w:val="es-DO"/>
        </w:rPr>
      </w:pPr>
      <w:r w:rsidRPr="00CD6B91">
        <w:rPr>
          <w:lang w:val="es-DO"/>
        </w:rPr>
        <w:br/>
        <w:t>B. Amplía nuestra comprensión de la trama de la Biblia</w:t>
      </w:r>
    </w:p>
    <w:p w14:paraId="5B05F29F" w14:textId="307832FB" w:rsidR="002E5265" w:rsidRPr="00CD6B91" w:rsidRDefault="002E5265" w:rsidP="009A27F0">
      <w:pPr>
        <w:ind w:left="720"/>
        <w:rPr>
          <w:lang w:val="es-DO"/>
        </w:rPr>
      </w:pPr>
      <w:r w:rsidRPr="00CD6B91">
        <w:rPr>
          <w:lang w:val="es-DO"/>
        </w:rPr>
        <w:t>1. Los pactos como marco de la narrativa bíblica. 2. El pacto abrahámico y su cumplimiento en Cristo. 3. El nuevo pacto mediante la sangre de Jesús.</w:t>
      </w:r>
    </w:p>
    <w:p w14:paraId="0E39A83D" w14:textId="77777777" w:rsidR="002E5265" w:rsidRPr="00CD6B91" w:rsidRDefault="002E5265" w:rsidP="002E5265">
      <w:pPr>
        <w:rPr>
          <w:b/>
          <w:bCs/>
          <w:lang w:val="es-DO"/>
        </w:rPr>
      </w:pPr>
      <w:r w:rsidRPr="00CD6B91">
        <w:rPr>
          <w:b/>
          <w:bCs/>
          <w:lang w:val="es-DO"/>
        </w:rPr>
        <w:t>III. El plan de redención de Dios mediante el pacto</w:t>
      </w:r>
    </w:p>
    <w:p w14:paraId="0F907750" w14:textId="343DE59F" w:rsidR="009A27F0" w:rsidRPr="00CD6B91" w:rsidRDefault="002E5265" w:rsidP="00F935A6">
      <w:pPr>
        <w:pStyle w:val="ListParagraph"/>
        <w:numPr>
          <w:ilvl w:val="0"/>
          <w:numId w:val="22"/>
        </w:numPr>
        <w:rPr>
          <w:b/>
          <w:bCs/>
          <w:lang w:val="es-DO"/>
        </w:rPr>
      </w:pPr>
      <w:r w:rsidRPr="00CD6B91">
        <w:rPr>
          <w:b/>
          <w:bCs/>
          <w:lang w:val="es-DO"/>
        </w:rPr>
        <w:t>La caída del hombre y la pérdida de autoridad</w:t>
      </w:r>
    </w:p>
    <w:p w14:paraId="7762D15D" w14:textId="77777777" w:rsidR="009A27F0" w:rsidRPr="00CD6B91" w:rsidRDefault="002E5265" w:rsidP="009A27F0">
      <w:pPr>
        <w:pStyle w:val="ListParagraph"/>
        <w:rPr>
          <w:lang w:val="es-DO"/>
        </w:rPr>
      </w:pPr>
      <w:r w:rsidRPr="00CD6B91">
        <w:rPr>
          <w:lang w:val="es-DO"/>
        </w:rPr>
        <w:br/>
        <w:t>1. El pecado de Adán y Eva en el Jardín del Edén (Génesis 3). 2. Consecuencias del pecado: separación de Dios y pérdida de autoridad. 3. Satanás como gobernante de este mundo después de la caída.</w:t>
      </w:r>
    </w:p>
    <w:p w14:paraId="11927C18" w14:textId="77777777" w:rsidR="009A27F0" w:rsidRPr="00CD6B91" w:rsidRDefault="002E5265" w:rsidP="009A27F0">
      <w:pPr>
        <w:pStyle w:val="ListParagraph"/>
        <w:ind w:left="648"/>
        <w:rPr>
          <w:b/>
          <w:bCs/>
          <w:lang w:val="es-DO"/>
        </w:rPr>
      </w:pPr>
      <w:r w:rsidRPr="00CD6B91">
        <w:rPr>
          <w:lang w:val="es-DO"/>
        </w:rPr>
        <w:br/>
        <w:t>B. El plan de Dios para restaurar la humanidad</w:t>
      </w:r>
    </w:p>
    <w:p w14:paraId="51A91E65" w14:textId="77777777" w:rsidR="009A27F0" w:rsidRPr="00CD6B91" w:rsidRDefault="002E5265" w:rsidP="009A27F0">
      <w:pPr>
        <w:pStyle w:val="ListParagraph"/>
        <w:ind w:left="648"/>
        <w:rPr>
          <w:lang w:val="es-DO"/>
        </w:rPr>
      </w:pPr>
      <w:r w:rsidRPr="00CD6B91">
        <w:rPr>
          <w:lang w:val="es-DO"/>
        </w:rPr>
        <w:br/>
        <w:t xml:space="preserve">1. Profecía de redención por medio de Jesucristo. 2. Jesús como Redentor (Gálatas </w:t>
      </w:r>
      <w:r w:rsidRPr="00CD6B91">
        <w:rPr>
          <w:lang w:val="es-DO"/>
        </w:rPr>
        <w:lastRenderedPageBreak/>
        <w:t>3:13). 3. Victoria sobre Satanás (Colosenses 2:15). 4. La autoridad de Jesús sobre la muerte y el Hades (Apocalipsis 1:18).</w:t>
      </w:r>
    </w:p>
    <w:p w14:paraId="7779E360" w14:textId="77777777" w:rsidR="009A27F0" w:rsidRPr="00CD6B91" w:rsidRDefault="002E5265" w:rsidP="009A27F0">
      <w:pPr>
        <w:pStyle w:val="ListParagraph"/>
        <w:ind w:left="648"/>
        <w:rPr>
          <w:b/>
          <w:bCs/>
          <w:lang w:val="es-DO"/>
        </w:rPr>
      </w:pPr>
      <w:r w:rsidRPr="00CD6B91">
        <w:rPr>
          <w:lang w:val="es-DO"/>
        </w:rPr>
        <w:br/>
        <w:t>C. La autoridad restaurada a la Iglesia</w:t>
      </w:r>
    </w:p>
    <w:p w14:paraId="54F7E3E8" w14:textId="5FFFE826" w:rsidR="002E5265" w:rsidRPr="00CD6B91" w:rsidRDefault="002E5265" w:rsidP="009A27F0">
      <w:pPr>
        <w:pStyle w:val="ListParagraph"/>
        <w:ind w:left="648"/>
        <w:rPr>
          <w:lang w:val="es-DO"/>
        </w:rPr>
      </w:pPr>
      <w:r w:rsidRPr="00CD6B91">
        <w:rPr>
          <w:lang w:val="es-DO"/>
        </w:rPr>
        <w:br/>
        <w:t>1. La declaración de autoridad de Jesús (Mateo 28:18). 2. La autoridad de los creyentes por medio de Cristo (Mateo 18:18).</w:t>
      </w:r>
    </w:p>
    <w:p w14:paraId="44EF1A84" w14:textId="77777777" w:rsidR="002E5265" w:rsidRPr="00CD6B91" w:rsidRDefault="002E5265" w:rsidP="002E5265">
      <w:pPr>
        <w:rPr>
          <w:b/>
          <w:bCs/>
          <w:lang w:val="es-DO"/>
        </w:rPr>
      </w:pPr>
      <w:r w:rsidRPr="00CD6B91">
        <w:rPr>
          <w:b/>
          <w:bCs/>
          <w:lang w:val="es-DO"/>
        </w:rPr>
        <w:t>IV. Los pactos como clave para comprender las Escrituras</w:t>
      </w:r>
    </w:p>
    <w:p w14:paraId="0ACABF7C" w14:textId="77777777" w:rsidR="009A27F0" w:rsidRPr="00CD6B91" w:rsidRDefault="002E5265" w:rsidP="009A27F0">
      <w:pPr>
        <w:ind w:left="288"/>
        <w:rPr>
          <w:b/>
          <w:bCs/>
          <w:lang w:val="es-DO"/>
        </w:rPr>
      </w:pPr>
      <w:r w:rsidRPr="00CD6B91">
        <w:rPr>
          <w:lang w:val="es-DO"/>
        </w:rPr>
        <w:t>A. Los pactos como fundamento de la redención</w:t>
      </w:r>
    </w:p>
    <w:p w14:paraId="2C9A6777" w14:textId="1F20A4A2" w:rsidR="009A27F0" w:rsidRPr="00CD6B91" w:rsidRDefault="002E5265" w:rsidP="009A27F0">
      <w:pPr>
        <w:ind w:left="720"/>
        <w:rPr>
          <w:lang w:val="es-DO"/>
        </w:rPr>
      </w:pPr>
      <w:r w:rsidRPr="00CD6B91">
        <w:rPr>
          <w:lang w:val="es-DO"/>
        </w:rPr>
        <w:t>1. Los pactos de Dios revelan su plan redentor. 2. Los pactos establecen su relación con la humanidad.</w:t>
      </w:r>
    </w:p>
    <w:p w14:paraId="6A8C79FD" w14:textId="77777777" w:rsidR="009A27F0" w:rsidRPr="00CD6B91" w:rsidRDefault="002E5265" w:rsidP="009A27F0">
      <w:pPr>
        <w:ind w:left="288"/>
        <w:rPr>
          <w:b/>
          <w:bCs/>
          <w:lang w:val="es-DO"/>
        </w:rPr>
      </w:pPr>
      <w:r w:rsidRPr="00CD6B91">
        <w:rPr>
          <w:lang w:val="es-DO"/>
        </w:rPr>
        <w:t>B. La relación de Dios con la humanidad a través del pacto</w:t>
      </w:r>
    </w:p>
    <w:p w14:paraId="5F61F887" w14:textId="2A30DE5D" w:rsidR="009A27F0" w:rsidRPr="00CD6B91" w:rsidRDefault="002E5265" w:rsidP="009A27F0">
      <w:pPr>
        <w:ind w:left="720"/>
        <w:rPr>
          <w:lang w:val="es-DO"/>
        </w:rPr>
      </w:pPr>
      <w:r w:rsidRPr="00CD6B91">
        <w:rPr>
          <w:lang w:val="es-DO"/>
        </w:rPr>
        <w:t>1. Los pactos como expresión del amor y el compromiso de Dios. 2. Signos del afecto inquebrantable de Dios por su pueblo.</w:t>
      </w:r>
    </w:p>
    <w:p w14:paraId="43CF00BD" w14:textId="77777777" w:rsidR="009A27F0" w:rsidRPr="00CD6B91" w:rsidRDefault="002E5265" w:rsidP="009A27F0">
      <w:pPr>
        <w:ind w:left="288"/>
        <w:rPr>
          <w:b/>
          <w:bCs/>
          <w:lang w:val="es-DO"/>
        </w:rPr>
      </w:pPr>
      <w:r w:rsidRPr="00CD6B91">
        <w:rPr>
          <w:lang w:val="es-DO"/>
        </w:rPr>
        <w:t>C. Los pactos definen las promesas de Dios</w:t>
      </w:r>
    </w:p>
    <w:p w14:paraId="23D90EA0" w14:textId="775C1D23" w:rsidR="002E5265" w:rsidRPr="00CD6B91" w:rsidRDefault="002E5265" w:rsidP="009A27F0">
      <w:pPr>
        <w:ind w:left="720"/>
        <w:rPr>
          <w:lang w:val="es-DO"/>
        </w:rPr>
      </w:pPr>
      <w:r w:rsidRPr="00CD6B91">
        <w:rPr>
          <w:lang w:val="es-DO"/>
        </w:rPr>
        <w:t>1. Los pactos bíblicos ilustran el compromiso de Dios con la humanidad. 2. Comprender los pactos fortalece la fe y la confianza en Dios.</w:t>
      </w:r>
    </w:p>
    <w:p w14:paraId="4D7E5873" w14:textId="77777777" w:rsidR="009A27F0" w:rsidRPr="00CD6B91" w:rsidRDefault="009A27F0" w:rsidP="009A27F0">
      <w:pPr>
        <w:jc w:val="center"/>
        <w:rPr>
          <w:b/>
          <w:bCs/>
          <w:lang w:val="es-DO"/>
        </w:rPr>
      </w:pPr>
      <w:r w:rsidRPr="00CD6B91">
        <w:rPr>
          <w:b/>
          <w:bCs/>
          <w:lang w:val="es-DO"/>
        </w:rPr>
        <w:t>NOTAS:</w:t>
      </w:r>
    </w:p>
    <w:p w14:paraId="03141D95" w14:textId="77777777" w:rsidR="009A27F0" w:rsidRPr="00CD6B91" w:rsidRDefault="009A27F0" w:rsidP="009A27F0">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E483E6" w14:textId="77777777" w:rsidR="007C4EC2" w:rsidRPr="00CD6B91" w:rsidRDefault="007C4EC2" w:rsidP="002E5265">
      <w:pPr>
        <w:rPr>
          <w:b/>
          <w:bCs/>
          <w:lang w:val="es-DO"/>
        </w:rPr>
      </w:pPr>
    </w:p>
    <w:p w14:paraId="7272AA86" w14:textId="77777777" w:rsidR="004467C2" w:rsidRDefault="004467C2" w:rsidP="007C4EC2">
      <w:pPr>
        <w:jc w:val="center"/>
        <w:rPr>
          <w:b/>
          <w:bCs/>
          <w:sz w:val="36"/>
          <w:szCs w:val="36"/>
          <w:lang w:val="es-DO"/>
        </w:rPr>
      </w:pPr>
    </w:p>
    <w:p w14:paraId="38FF2A7D" w14:textId="77777777" w:rsidR="004467C2" w:rsidRPr="004467C2" w:rsidRDefault="004467C2" w:rsidP="004467C2">
      <w:pPr>
        <w:spacing w:after="0"/>
        <w:jc w:val="center"/>
        <w:rPr>
          <w:b/>
          <w:bCs/>
          <w:lang w:val="es-DO"/>
        </w:rPr>
      </w:pPr>
    </w:p>
    <w:p w14:paraId="5ADA8E2E" w14:textId="3404D8D5" w:rsidR="007C4EC2" w:rsidRPr="00CD6B91" w:rsidRDefault="007C4EC2" w:rsidP="007C4EC2">
      <w:pPr>
        <w:jc w:val="center"/>
        <w:rPr>
          <w:b/>
          <w:bCs/>
          <w:sz w:val="36"/>
          <w:szCs w:val="36"/>
          <w:lang w:val="es-DO"/>
        </w:rPr>
      </w:pPr>
      <w:r w:rsidRPr="00CD6B91">
        <w:rPr>
          <w:b/>
          <w:bCs/>
          <w:sz w:val="36"/>
          <w:szCs w:val="36"/>
          <w:lang w:val="es-DO"/>
        </w:rPr>
        <w:t>LECCIÓN TRES</w:t>
      </w:r>
    </w:p>
    <w:p w14:paraId="211A1126" w14:textId="00A501F3" w:rsidR="002E5265" w:rsidRPr="00CD6B91" w:rsidRDefault="002E5265" w:rsidP="002E5265">
      <w:pPr>
        <w:rPr>
          <w:b/>
          <w:bCs/>
          <w:lang w:val="es-DO"/>
        </w:rPr>
      </w:pPr>
      <w:r w:rsidRPr="00CD6B91">
        <w:rPr>
          <w:b/>
          <w:bCs/>
          <w:lang w:val="es-DO"/>
        </w:rPr>
        <w:t>I. El Pacto Edénico</w:t>
      </w:r>
    </w:p>
    <w:p w14:paraId="0010A431" w14:textId="77777777" w:rsidR="002E5265" w:rsidRPr="002E5265" w:rsidRDefault="002E5265" w:rsidP="009A27F0">
      <w:pPr>
        <w:ind w:left="288"/>
        <w:rPr>
          <w:b/>
          <w:bCs/>
        </w:rPr>
      </w:pPr>
      <w:r w:rsidRPr="002E5265">
        <w:rPr>
          <w:b/>
          <w:bCs/>
        </w:rPr>
        <w:t>A. Referencias bíblicas</w:t>
      </w:r>
    </w:p>
    <w:p w14:paraId="1977A6EC" w14:textId="77777777" w:rsidR="002E5265" w:rsidRPr="00CD6B91" w:rsidRDefault="002E5265" w:rsidP="009A27F0">
      <w:pPr>
        <w:numPr>
          <w:ilvl w:val="0"/>
          <w:numId w:val="1"/>
        </w:numPr>
        <w:ind w:left="1080"/>
        <w:rPr>
          <w:lang w:val="es-DO"/>
        </w:rPr>
      </w:pPr>
      <w:r w:rsidRPr="00CD6B91">
        <w:rPr>
          <w:b/>
          <w:bCs/>
          <w:lang w:val="es-DO"/>
        </w:rPr>
        <w:t>Génesis 1:28-30</w:t>
      </w:r>
      <w:r w:rsidRPr="00CD6B91">
        <w:rPr>
          <w:lang w:val="es-DO"/>
        </w:rPr>
        <w:t>– La bendición y el mandato de Dios a la humanidad</w:t>
      </w:r>
    </w:p>
    <w:p w14:paraId="1E4B6B47" w14:textId="77777777" w:rsidR="002E5265" w:rsidRPr="00CD6B91" w:rsidRDefault="002E5265" w:rsidP="009A27F0">
      <w:pPr>
        <w:numPr>
          <w:ilvl w:val="0"/>
          <w:numId w:val="1"/>
        </w:numPr>
        <w:ind w:left="1080"/>
        <w:rPr>
          <w:lang w:val="es-DO"/>
        </w:rPr>
      </w:pPr>
      <w:r w:rsidRPr="00CD6B91">
        <w:rPr>
          <w:b/>
          <w:bCs/>
          <w:lang w:val="es-DO"/>
        </w:rPr>
        <w:t>Génesis 2:15-17</w:t>
      </w:r>
      <w:r w:rsidRPr="00CD6B91">
        <w:rPr>
          <w:lang w:val="es-DO"/>
        </w:rPr>
        <w:t>– El mandamiento sobre el árbol del conocimiento del bien y del mal</w:t>
      </w:r>
    </w:p>
    <w:p w14:paraId="4E5F451F" w14:textId="77777777" w:rsidR="002E5265" w:rsidRPr="00CD6B91" w:rsidRDefault="002E5265" w:rsidP="009A27F0">
      <w:pPr>
        <w:numPr>
          <w:ilvl w:val="0"/>
          <w:numId w:val="1"/>
        </w:numPr>
        <w:ind w:left="1080"/>
        <w:rPr>
          <w:lang w:val="es-DO"/>
        </w:rPr>
      </w:pPr>
      <w:r w:rsidRPr="00CD6B91">
        <w:rPr>
          <w:b/>
          <w:bCs/>
          <w:lang w:val="es-DO"/>
        </w:rPr>
        <w:t>Oseas 6:7</w:t>
      </w:r>
      <w:r w:rsidRPr="00CD6B91">
        <w:rPr>
          <w:lang w:val="es-DO"/>
        </w:rPr>
        <w:t>– Referencia a la transgresión del pacto por parte de Adán</w:t>
      </w:r>
    </w:p>
    <w:p w14:paraId="37EBA515" w14:textId="77777777" w:rsidR="002E5265" w:rsidRPr="00CD6B91" w:rsidRDefault="002E5265" w:rsidP="009A27F0">
      <w:pPr>
        <w:ind w:left="288"/>
        <w:rPr>
          <w:b/>
          <w:bCs/>
          <w:lang w:val="es-DO"/>
        </w:rPr>
      </w:pPr>
      <w:r w:rsidRPr="00CD6B91">
        <w:rPr>
          <w:b/>
          <w:bCs/>
          <w:lang w:val="es-DO"/>
        </w:rPr>
        <w:t>B. Los participantes en el Pacto</w:t>
      </w:r>
    </w:p>
    <w:p w14:paraId="6628E2E7" w14:textId="77777777" w:rsidR="002E5265" w:rsidRPr="00CD6B91" w:rsidRDefault="002E5265" w:rsidP="009A27F0">
      <w:pPr>
        <w:numPr>
          <w:ilvl w:val="0"/>
          <w:numId w:val="2"/>
        </w:numPr>
        <w:ind w:left="1080"/>
        <w:rPr>
          <w:lang w:val="es-DO"/>
        </w:rPr>
      </w:pPr>
      <w:r w:rsidRPr="00CD6B91">
        <w:rPr>
          <w:b/>
          <w:bCs/>
          <w:lang w:val="es-DO"/>
        </w:rPr>
        <w:t>Dios y Adán</w:t>
      </w:r>
      <w:r w:rsidRPr="00CD6B91">
        <w:rPr>
          <w:lang w:val="es-DO"/>
        </w:rPr>
        <w:t>– Adán como cabeza representativa de la humanidad</w:t>
      </w:r>
    </w:p>
    <w:p w14:paraId="4995B4AC" w14:textId="77777777" w:rsidR="002E5265" w:rsidRPr="00CD6B91" w:rsidRDefault="002E5265" w:rsidP="009A27F0">
      <w:pPr>
        <w:numPr>
          <w:ilvl w:val="0"/>
          <w:numId w:val="2"/>
        </w:numPr>
        <w:ind w:left="1080"/>
        <w:rPr>
          <w:lang w:val="es-DO"/>
        </w:rPr>
      </w:pPr>
      <w:r w:rsidRPr="00CD6B91">
        <w:rPr>
          <w:b/>
          <w:bCs/>
          <w:lang w:val="es-DO"/>
        </w:rPr>
        <w:t>Implicación para la humanidad</w:t>
      </w:r>
      <w:r w:rsidRPr="00CD6B91">
        <w:rPr>
          <w:lang w:val="es-DO"/>
        </w:rPr>
        <w:t>– Las acciones de Adán afectaron a toda la humanidad.</w:t>
      </w:r>
    </w:p>
    <w:p w14:paraId="0F4114E3" w14:textId="77777777" w:rsidR="002E5265" w:rsidRPr="00CD6B91" w:rsidRDefault="002E5265" w:rsidP="009A27F0">
      <w:pPr>
        <w:ind w:left="288"/>
        <w:rPr>
          <w:b/>
          <w:bCs/>
          <w:lang w:val="es-DO"/>
        </w:rPr>
      </w:pPr>
      <w:r w:rsidRPr="00CD6B91">
        <w:rPr>
          <w:b/>
          <w:bCs/>
          <w:lang w:val="es-DO"/>
        </w:rPr>
        <w:t>C. Las disposiciones del Pacto (siete disposiciones)</w:t>
      </w:r>
    </w:p>
    <w:p w14:paraId="4ECAF93E" w14:textId="77777777" w:rsidR="002E5265" w:rsidRPr="00CD6B91" w:rsidRDefault="002E5265" w:rsidP="009A27F0">
      <w:pPr>
        <w:numPr>
          <w:ilvl w:val="0"/>
          <w:numId w:val="3"/>
        </w:numPr>
        <w:ind w:left="1080"/>
        <w:rPr>
          <w:lang w:val="es-DO"/>
        </w:rPr>
      </w:pPr>
      <w:r w:rsidRPr="00CD6B91">
        <w:rPr>
          <w:b/>
          <w:bCs/>
          <w:lang w:val="es-DO"/>
        </w:rPr>
        <w:t>Sed fructíferos, multiplicaos y llenad la tierra.</w:t>
      </w:r>
      <w:r w:rsidRPr="00CD6B91">
        <w:rPr>
          <w:lang w:val="es-DO"/>
        </w:rPr>
        <w:t>(Génesis 1:28a)</w:t>
      </w:r>
    </w:p>
    <w:p w14:paraId="5BC8A2E1" w14:textId="77777777" w:rsidR="002E5265" w:rsidRPr="00CD6B91" w:rsidRDefault="002E5265" w:rsidP="009A27F0">
      <w:pPr>
        <w:numPr>
          <w:ilvl w:val="1"/>
          <w:numId w:val="3"/>
        </w:numPr>
        <w:ind w:left="1512"/>
        <w:rPr>
          <w:lang w:val="es-DO"/>
        </w:rPr>
      </w:pPr>
      <w:r w:rsidRPr="00CD6B91">
        <w:rPr>
          <w:lang w:val="es-DO"/>
        </w:rPr>
        <w:t>El papel de la humanidad en la población de la Tierra</w:t>
      </w:r>
    </w:p>
    <w:p w14:paraId="3B1D6609" w14:textId="77777777" w:rsidR="002E5265" w:rsidRPr="00CD6B91" w:rsidRDefault="002E5265" w:rsidP="009A27F0">
      <w:pPr>
        <w:numPr>
          <w:ilvl w:val="0"/>
          <w:numId w:val="3"/>
        </w:numPr>
        <w:ind w:left="1080"/>
        <w:rPr>
          <w:lang w:val="es-DO"/>
        </w:rPr>
      </w:pPr>
      <w:r w:rsidRPr="00CD6B91">
        <w:rPr>
          <w:b/>
          <w:bCs/>
          <w:lang w:val="es-DO"/>
        </w:rPr>
        <w:t>Someter la tierra</w:t>
      </w:r>
      <w:r w:rsidRPr="00CD6B91">
        <w:rPr>
          <w:lang w:val="es-DO"/>
        </w:rPr>
        <w:t>(Génesis 1:28b)</w:t>
      </w:r>
    </w:p>
    <w:p w14:paraId="71E02801" w14:textId="77777777" w:rsidR="002E5265" w:rsidRPr="00CD6B91" w:rsidRDefault="002E5265" w:rsidP="009A27F0">
      <w:pPr>
        <w:numPr>
          <w:ilvl w:val="1"/>
          <w:numId w:val="3"/>
        </w:numPr>
        <w:ind w:left="1512"/>
        <w:rPr>
          <w:lang w:val="es-DO"/>
        </w:rPr>
      </w:pPr>
      <w:r w:rsidRPr="00CD6B91">
        <w:rPr>
          <w:lang w:val="es-DO"/>
        </w:rPr>
        <w:t>El hombre recibe autoridad sobre la tierra</w:t>
      </w:r>
    </w:p>
    <w:p w14:paraId="3F6BAC2B" w14:textId="77777777" w:rsidR="002E5265" w:rsidRPr="00CD6B91" w:rsidRDefault="002E5265" w:rsidP="009A27F0">
      <w:pPr>
        <w:numPr>
          <w:ilvl w:val="1"/>
          <w:numId w:val="3"/>
        </w:numPr>
        <w:ind w:left="1512"/>
        <w:rPr>
          <w:lang w:val="es-DO"/>
        </w:rPr>
      </w:pPr>
      <w:r w:rsidRPr="00CD6B91">
        <w:rPr>
          <w:lang w:val="es-DO"/>
        </w:rPr>
        <w:t>La Tierra anteriormente bajo el dominio de Satanás antes de su caída (Ezequiel 28:11-19)</w:t>
      </w:r>
    </w:p>
    <w:p w14:paraId="20B8C690" w14:textId="77777777" w:rsidR="002E5265" w:rsidRPr="00CD6B91" w:rsidRDefault="002E5265" w:rsidP="009A27F0">
      <w:pPr>
        <w:numPr>
          <w:ilvl w:val="0"/>
          <w:numId w:val="3"/>
        </w:numPr>
        <w:ind w:left="1080"/>
        <w:rPr>
          <w:lang w:val="es-DO"/>
        </w:rPr>
      </w:pPr>
      <w:r w:rsidRPr="00CD6B91">
        <w:rPr>
          <w:b/>
          <w:bCs/>
          <w:lang w:val="es-DO"/>
        </w:rPr>
        <w:t>Dominio sobre todos los seres vivos</w:t>
      </w:r>
      <w:r w:rsidRPr="00CD6B91">
        <w:rPr>
          <w:lang w:val="es-DO"/>
        </w:rPr>
        <w:t>(Génesis 1:28c)</w:t>
      </w:r>
    </w:p>
    <w:p w14:paraId="6BA64D17" w14:textId="77777777" w:rsidR="002E5265" w:rsidRPr="00CD6B91" w:rsidRDefault="002E5265" w:rsidP="009A27F0">
      <w:pPr>
        <w:numPr>
          <w:ilvl w:val="1"/>
          <w:numId w:val="3"/>
        </w:numPr>
        <w:ind w:left="1512"/>
        <w:rPr>
          <w:lang w:val="es-DO"/>
        </w:rPr>
      </w:pPr>
      <w:r w:rsidRPr="00CD6B91">
        <w:rPr>
          <w:lang w:val="es-DO"/>
        </w:rPr>
        <w:t>Autoridad sobre los animales en el mar, el aire y la tierra</w:t>
      </w:r>
    </w:p>
    <w:p w14:paraId="65E84FD5" w14:textId="77777777" w:rsidR="002E5265" w:rsidRPr="00CD6B91" w:rsidRDefault="002E5265" w:rsidP="009A27F0">
      <w:pPr>
        <w:numPr>
          <w:ilvl w:val="1"/>
          <w:numId w:val="3"/>
        </w:numPr>
        <w:ind w:left="1512"/>
        <w:rPr>
          <w:lang w:val="es-DO"/>
        </w:rPr>
      </w:pPr>
      <w:r w:rsidRPr="00CD6B91">
        <w:rPr>
          <w:lang w:val="es-DO"/>
        </w:rPr>
        <w:t>Ejercitado a través del nombramiento de animales (Gén. 2:19-20)</w:t>
      </w:r>
    </w:p>
    <w:p w14:paraId="1C4B8E8D" w14:textId="77777777" w:rsidR="002E5265" w:rsidRPr="002E5265" w:rsidRDefault="002E5265" w:rsidP="009A27F0">
      <w:pPr>
        <w:numPr>
          <w:ilvl w:val="0"/>
          <w:numId w:val="3"/>
        </w:numPr>
        <w:ind w:left="1080"/>
      </w:pPr>
      <w:r w:rsidRPr="002E5265">
        <w:rPr>
          <w:b/>
          <w:bCs/>
        </w:rPr>
        <w:t>Regulación dietética</w:t>
      </w:r>
      <w:r w:rsidRPr="002E5265">
        <w:t>(Génesis 1:29-30; 2:16)</w:t>
      </w:r>
    </w:p>
    <w:p w14:paraId="19A8677B" w14:textId="77777777" w:rsidR="002E5265" w:rsidRPr="002E5265" w:rsidRDefault="002E5265" w:rsidP="009A27F0">
      <w:pPr>
        <w:numPr>
          <w:ilvl w:val="1"/>
          <w:numId w:val="3"/>
        </w:numPr>
        <w:ind w:left="1512"/>
      </w:pPr>
      <w:r w:rsidRPr="002E5265">
        <w:t>Dieta vegetariana prescrita</w:t>
      </w:r>
    </w:p>
    <w:p w14:paraId="6C968C42" w14:textId="77777777" w:rsidR="002E5265" w:rsidRPr="00CD6B91" w:rsidRDefault="002E5265" w:rsidP="009A27F0">
      <w:pPr>
        <w:numPr>
          <w:ilvl w:val="1"/>
          <w:numId w:val="3"/>
        </w:numPr>
        <w:ind w:left="1512"/>
        <w:rPr>
          <w:lang w:val="es-DO"/>
        </w:rPr>
      </w:pPr>
      <w:r w:rsidRPr="00CD6B91">
        <w:rPr>
          <w:lang w:val="es-DO"/>
        </w:rPr>
        <w:t>No se permite derramamiento de sangre</w:t>
      </w:r>
    </w:p>
    <w:p w14:paraId="1453C156" w14:textId="77777777" w:rsidR="009A27F0" w:rsidRPr="00CD6B91" w:rsidRDefault="009A27F0" w:rsidP="009A27F0">
      <w:pPr>
        <w:rPr>
          <w:lang w:val="es-DO"/>
        </w:rPr>
      </w:pPr>
    </w:p>
    <w:p w14:paraId="0C644F96" w14:textId="77777777" w:rsidR="009A27F0" w:rsidRPr="00CD6B91" w:rsidRDefault="009A27F0" w:rsidP="009A27F0">
      <w:pPr>
        <w:spacing w:after="0"/>
        <w:rPr>
          <w:lang w:val="es-DO"/>
        </w:rPr>
      </w:pPr>
    </w:p>
    <w:p w14:paraId="668FB11E" w14:textId="77777777" w:rsidR="002E5265" w:rsidRPr="00CD6B91" w:rsidRDefault="002E5265" w:rsidP="009A27F0">
      <w:pPr>
        <w:numPr>
          <w:ilvl w:val="0"/>
          <w:numId w:val="3"/>
        </w:numPr>
        <w:spacing w:after="120"/>
        <w:ind w:left="1080"/>
        <w:rPr>
          <w:lang w:val="es-DO"/>
        </w:rPr>
      </w:pPr>
      <w:r w:rsidRPr="00CD6B91">
        <w:rPr>
          <w:b/>
          <w:bCs/>
          <w:lang w:val="es-DO"/>
        </w:rPr>
        <w:t>Cuidando el Jardín del Edén</w:t>
      </w:r>
      <w:r w:rsidRPr="00CD6B91">
        <w:rPr>
          <w:lang w:val="es-DO"/>
        </w:rPr>
        <w:t>(Génesis 2:15)</w:t>
      </w:r>
    </w:p>
    <w:p w14:paraId="318AB087" w14:textId="77777777" w:rsidR="002E5265" w:rsidRPr="00CD6B91" w:rsidRDefault="002E5265" w:rsidP="009A27F0">
      <w:pPr>
        <w:numPr>
          <w:ilvl w:val="1"/>
          <w:numId w:val="3"/>
        </w:numPr>
        <w:spacing w:after="120"/>
        <w:rPr>
          <w:lang w:val="es-DO"/>
        </w:rPr>
      </w:pPr>
      <w:r w:rsidRPr="00CD6B91">
        <w:rPr>
          <w:lang w:val="es-DO"/>
        </w:rPr>
        <w:t>El trabajo era una responsabilidad previa al otoño.</w:t>
      </w:r>
    </w:p>
    <w:p w14:paraId="30A302B6" w14:textId="77777777" w:rsidR="002E5265" w:rsidRPr="002E5265" w:rsidRDefault="002E5265" w:rsidP="009A27F0">
      <w:pPr>
        <w:numPr>
          <w:ilvl w:val="1"/>
          <w:numId w:val="3"/>
        </w:numPr>
        <w:spacing w:after="120"/>
      </w:pPr>
      <w:r w:rsidRPr="002E5265">
        <w:t>El trabajo no era penoso</w:t>
      </w:r>
    </w:p>
    <w:p w14:paraId="78ABC785" w14:textId="77777777" w:rsidR="002E5265" w:rsidRPr="00CD6B91" w:rsidRDefault="002E5265" w:rsidP="009A27F0">
      <w:pPr>
        <w:numPr>
          <w:ilvl w:val="0"/>
          <w:numId w:val="3"/>
        </w:numPr>
        <w:spacing w:after="120"/>
        <w:ind w:left="1080" w:right="-576"/>
        <w:rPr>
          <w:lang w:val="es-DO"/>
        </w:rPr>
      </w:pPr>
      <w:r w:rsidRPr="00CD6B91">
        <w:rPr>
          <w:b/>
          <w:bCs/>
          <w:lang w:val="es-DO"/>
        </w:rPr>
        <w:t>Prohibición de comer del árbol del conocimiento del bien y del mal</w:t>
      </w:r>
      <w:r w:rsidRPr="00CD6B91">
        <w:rPr>
          <w:lang w:val="es-DO"/>
        </w:rPr>
        <w:t>(Génesis 2:17a)</w:t>
      </w:r>
    </w:p>
    <w:p w14:paraId="71123D7D" w14:textId="77777777" w:rsidR="002E5265" w:rsidRPr="002E5265" w:rsidRDefault="002E5265" w:rsidP="009A27F0">
      <w:pPr>
        <w:numPr>
          <w:ilvl w:val="1"/>
          <w:numId w:val="3"/>
        </w:numPr>
        <w:spacing w:after="120"/>
      </w:pPr>
      <w:r w:rsidRPr="002E5265">
        <w:t>El único mandamiento negativo</w:t>
      </w:r>
    </w:p>
    <w:p w14:paraId="63CDCE22" w14:textId="77777777" w:rsidR="002E5265" w:rsidRPr="00CD6B91" w:rsidRDefault="002E5265" w:rsidP="009A27F0">
      <w:pPr>
        <w:numPr>
          <w:ilvl w:val="1"/>
          <w:numId w:val="3"/>
        </w:numPr>
        <w:spacing w:after="120"/>
        <w:rPr>
          <w:lang w:val="es-DO"/>
        </w:rPr>
      </w:pPr>
      <w:r w:rsidRPr="00CD6B91">
        <w:rPr>
          <w:lang w:val="es-DO"/>
        </w:rPr>
        <w:t>Una prueba de obediencia a la voluntad de Dios</w:t>
      </w:r>
    </w:p>
    <w:p w14:paraId="6969D394" w14:textId="77777777" w:rsidR="002E5265" w:rsidRPr="00CD6B91" w:rsidRDefault="002E5265" w:rsidP="009A27F0">
      <w:pPr>
        <w:numPr>
          <w:ilvl w:val="0"/>
          <w:numId w:val="3"/>
        </w:numPr>
        <w:spacing w:after="120"/>
        <w:ind w:left="1080"/>
        <w:rPr>
          <w:lang w:val="es-DO"/>
        </w:rPr>
      </w:pPr>
      <w:r w:rsidRPr="00CD6B91">
        <w:rPr>
          <w:b/>
          <w:bCs/>
          <w:lang w:val="es-DO"/>
        </w:rPr>
        <w:t>Pena por la desobediencia: muerte espiritual</w:t>
      </w:r>
      <w:r w:rsidRPr="00CD6B91">
        <w:rPr>
          <w:lang w:val="es-DO"/>
        </w:rPr>
        <w:t>(Génesis 2:17b)</w:t>
      </w:r>
    </w:p>
    <w:p w14:paraId="1BE6BDD1" w14:textId="77777777" w:rsidR="002E5265" w:rsidRPr="002E5265" w:rsidRDefault="002E5265" w:rsidP="009A27F0">
      <w:pPr>
        <w:numPr>
          <w:ilvl w:val="1"/>
          <w:numId w:val="3"/>
        </w:numPr>
        <w:spacing w:after="120"/>
      </w:pPr>
      <w:r w:rsidRPr="002E5265">
        <w:t>Separación espiritual inmediata de Dios</w:t>
      </w:r>
    </w:p>
    <w:p w14:paraId="7E0CC7B9" w14:textId="77777777" w:rsidR="002E5265" w:rsidRPr="00CD6B91" w:rsidRDefault="002E5265" w:rsidP="009A27F0">
      <w:pPr>
        <w:numPr>
          <w:ilvl w:val="1"/>
          <w:numId w:val="3"/>
        </w:numPr>
        <w:spacing w:after="120"/>
        <w:rPr>
          <w:lang w:val="es-DO"/>
        </w:rPr>
      </w:pPr>
      <w:r w:rsidRPr="00CD6B91">
        <w:rPr>
          <w:lang w:val="es-DO"/>
        </w:rPr>
        <w:t>No la muerte física en ese día</w:t>
      </w:r>
    </w:p>
    <w:p w14:paraId="4B570B61" w14:textId="77777777" w:rsidR="002E5265" w:rsidRPr="002E5265" w:rsidRDefault="002E5265" w:rsidP="009A27F0">
      <w:pPr>
        <w:spacing w:after="120"/>
        <w:ind w:left="288"/>
        <w:rPr>
          <w:b/>
          <w:bCs/>
        </w:rPr>
      </w:pPr>
      <w:r w:rsidRPr="002E5265">
        <w:rPr>
          <w:b/>
          <w:bCs/>
        </w:rPr>
        <w:t>D. El estatus del Pacto</w:t>
      </w:r>
    </w:p>
    <w:p w14:paraId="655C55CA" w14:textId="77777777" w:rsidR="002E5265" w:rsidRPr="00CD6B91" w:rsidRDefault="002E5265" w:rsidP="009A27F0">
      <w:pPr>
        <w:numPr>
          <w:ilvl w:val="0"/>
          <w:numId w:val="4"/>
        </w:numPr>
        <w:spacing w:after="120"/>
        <w:ind w:left="1080"/>
        <w:rPr>
          <w:lang w:val="es-DO"/>
        </w:rPr>
      </w:pPr>
      <w:r w:rsidRPr="00CD6B91">
        <w:rPr>
          <w:b/>
          <w:bCs/>
          <w:lang w:val="es-DO"/>
        </w:rPr>
        <w:t>Base para la dispensación de la inocencia</w:t>
      </w:r>
    </w:p>
    <w:p w14:paraId="22540026" w14:textId="77777777" w:rsidR="002E5265" w:rsidRPr="002E5265" w:rsidRDefault="002E5265" w:rsidP="009A27F0">
      <w:pPr>
        <w:numPr>
          <w:ilvl w:val="0"/>
          <w:numId w:val="4"/>
        </w:numPr>
        <w:spacing w:after="120"/>
        <w:ind w:left="1080"/>
      </w:pPr>
      <w:r w:rsidRPr="002E5265">
        <w:rPr>
          <w:b/>
          <w:bCs/>
        </w:rPr>
        <w:t>Violación del Pacto</w:t>
      </w:r>
      <w:r w:rsidRPr="002E5265">
        <w:t>(Génesis 3:1-8)</w:t>
      </w:r>
    </w:p>
    <w:p w14:paraId="0B967C83" w14:textId="77777777" w:rsidR="002E5265" w:rsidRPr="00CD6B91" w:rsidRDefault="002E5265" w:rsidP="009A27F0">
      <w:pPr>
        <w:numPr>
          <w:ilvl w:val="1"/>
          <w:numId w:val="4"/>
        </w:numPr>
        <w:spacing w:after="120"/>
        <w:ind w:left="1512"/>
        <w:rPr>
          <w:lang w:val="es-DO"/>
        </w:rPr>
      </w:pPr>
      <w:r w:rsidRPr="00CD6B91">
        <w:rPr>
          <w:lang w:val="es-DO"/>
        </w:rPr>
        <w:t>La presencia de Satanás en el jardín como un ser caído</w:t>
      </w:r>
    </w:p>
    <w:p w14:paraId="273364BD" w14:textId="77777777" w:rsidR="002E5265" w:rsidRPr="00CD6B91" w:rsidRDefault="002E5265" w:rsidP="009A27F0">
      <w:pPr>
        <w:numPr>
          <w:ilvl w:val="1"/>
          <w:numId w:val="4"/>
        </w:numPr>
        <w:spacing w:after="120"/>
        <w:ind w:left="1512"/>
        <w:rPr>
          <w:lang w:val="es-DO"/>
        </w:rPr>
      </w:pPr>
      <w:r w:rsidRPr="00CD6B91">
        <w:rPr>
          <w:lang w:val="es-DO"/>
        </w:rPr>
        <w:t>Triple tentación (Gén. 3:6, 1 Juan 2:16): a. Lujuria de la carne: «El árbol era bueno para comer». b. Lujuria de los ojos: «Era un deleite para los ojos». c. Soberbia de la vida: «El árbol era codiciable para alcanzar la sabiduría».</w:t>
      </w:r>
    </w:p>
    <w:p w14:paraId="79AC7482" w14:textId="77777777" w:rsidR="002E5265" w:rsidRPr="002E5265" w:rsidRDefault="002E5265" w:rsidP="009A27F0">
      <w:pPr>
        <w:numPr>
          <w:ilvl w:val="0"/>
          <w:numId w:val="4"/>
        </w:numPr>
        <w:spacing w:after="120"/>
        <w:ind w:left="1080"/>
      </w:pPr>
      <w:r w:rsidRPr="002E5265">
        <w:rPr>
          <w:b/>
          <w:bCs/>
        </w:rPr>
        <w:t>La caída de la humanidad</w:t>
      </w:r>
    </w:p>
    <w:p w14:paraId="67FE94DD" w14:textId="77777777" w:rsidR="002E5265" w:rsidRPr="00CD6B91" w:rsidRDefault="002E5265" w:rsidP="009A27F0">
      <w:pPr>
        <w:numPr>
          <w:ilvl w:val="1"/>
          <w:numId w:val="4"/>
        </w:numPr>
        <w:spacing w:after="120"/>
        <w:rPr>
          <w:lang w:val="es-DO"/>
        </w:rPr>
      </w:pPr>
      <w:r w:rsidRPr="00CD6B91">
        <w:rPr>
          <w:lang w:val="es-DO"/>
        </w:rPr>
        <w:t>Eva sucumbió a la tentación, Adán desobedeció voluntariamente.</w:t>
      </w:r>
    </w:p>
    <w:p w14:paraId="2CA1C305" w14:textId="77777777" w:rsidR="002E5265" w:rsidRPr="00CD6B91" w:rsidRDefault="002E5265" w:rsidP="009A27F0">
      <w:pPr>
        <w:numPr>
          <w:ilvl w:val="1"/>
          <w:numId w:val="4"/>
        </w:numPr>
        <w:spacing w:after="120"/>
        <w:rPr>
          <w:lang w:val="es-DO"/>
        </w:rPr>
      </w:pPr>
      <w:r w:rsidRPr="00CD6B91">
        <w:rPr>
          <w:lang w:val="es-DO"/>
        </w:rPr>
        <w:t>Muerte espiritual inmediata y comunión rota con Dios</w:t>
      </w:r>
    </w:p>
    <w:p w14:paraId="54C35D66" w14:textId="77777777" w:rsidR="002E5265" w:rsidRPr="00CD6B91" w:rsidRDefault="002E5265" w:rsidP="009A27F0">
      <w:pPr>
        <w:numPr>
          <w:ilvl w:val="1"/>
          <w:numId w:val="4"/>
        </w:numPr>
        <w:spacing w:after="120"/>
        <w:rPr>
          <w:lang w:val="es-DO"/>
        </w:rPr>
      </w:pPr>
      <w:r w:rsidRPr="00CD6B91">
        <w:rPr>
          <w:lang w:val="es-DO"/>
        </w:rPr>
        <w:t>El pacto edénico condicional llegó a su fin</w:t>
      </w:r>
    </w:p>
    <w:p w14:paraId="189BD2DF" w14:textId="77777777" w:rsidR="009A27F0" w:rsidRPr="00CD6B91" w:rsidRDefault="009A27F0" w:rsidP="004467C2">
      <w:pPr>
        <w:spacing w:after="0"/>
        <w:jc w:val="center"/>
        <w:rPr>
          <w:b/>
          <w:bCs/>
          <w:lang w:val="es-DO"/>
        </w:rPr>
      </w:pPr>
      <w:r w:rsidRPr="00CD6B91">
        <w:rPr>
          <w:b/>
          <w:bCs/>
          <w:lang w:val="es-DO"/>
        </w:rPr>
        <w:t>NOTAS:</w:t>
      </w:r>
    </w:p>
    <w:p w14:paraId="2CF57288" w14:textId="7735725B" w:rsidR="009A27F0" w:rsidRPr="00CD6B91" w:rsidRDefault="009A27F0" w:rsidP="009A27F0">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9588D" w14:textId="4C5F4028" w:rsidR="007C4EC2" w:rsidRPr="00CD6B91" w:rsidRDefault="007C4EC2" w:rsidP="007C4EC2">
      <w:pPr>
        <w:jc w:val="center"/>
        <w:rPr>
          <w:b/>
          <w:bCs/>
          <w:sz w:val="36"/>
          <w:szCs w:val="36"/>
          <w:lang w:val="es-DO"/>
        </w:rPr>
      </w:pPr>
      <w:r w:rsidRPr="00CD6B91">
        <w:rPr>
          <w:b/>
          <w:bCs/>
          <w:sz w:val="36"/>
          <w:szCs w:val="36"/>
          <w:lang w:val="es-DO"/>
        </w:rPr>
        <w:lastRenderedPageBreak/>
        <w:t>LECCIÓN CUATRO</w:t>
      </w:r>
    </w:p>
    <w:p w14:paraId="0E341AFF" w14:textId="094D7975" w:rsidR="002E5265" w:rsidRPr="00CD6B91" w:rsidRDefault="009A27F0" w:rsidP="002E5265">
      <w:pPr>
        <w:rPr>
          <w:b/>
          <w:bCs/>
          <w:lang w:val="es-DO"/>
        </w:rPr>
      </w:pPr>
      <w:r w:rsidRPr="00CD6B91">
        <w:rPr>
          <w:b/>
          <w:bCs/>
          <w:lang w:val="es-DO"/>
        </w:rPr>
        <w:t>I. EL PACTO ADÁMICO</w:t>
      </w:r>
    </w:p>
    <w:p w14:paraId="7FFC5969" w14:textId="77777777" w:rsidR="002E5265" w:rsidRPr="002E5265" w:rsidRDefault="002E5265" w:rsidP="009A27F0">
      <w:pPr>
        <w:ind w:left="288"/>
        <w:rPr>
          <w:b/>
          <w:bCs/>
        </w:rPr>
      </w:pPr>
      <w:r w:rsidRPr="002E5265">
        <w:rPr>
          <w:b/>
          <w:bCs/>
        </w:rPr>
        <w:t>A. Referencia de las Escrituras</w:t>
      </w:r>
    </w:p>
    <w:p w14:paraId="0EFF1ADE" w14:textId="77777777" w:rsidR="002E5265" w:rsidRPr="00CD6B91" w:rsidRDefault="002E5265" w:rsidP="009A27F0">
      <w:pPr>
        <w:numPr>
          <w:ilvl w:val="0"/>
          <w:numId w:val="5"/>
        </w:numPr>
        <w:ind w:left="1080"/>
        <w:rPr>
          <w:lang w:val="es-DO"/>
        </w:rPr>
      </w:pPr>
      <w:r w:rsidRPr="00CD6B91">
        <w:rPr>
          <w:b/>
          <w:bCs/>
          <w:lang w:val="es-DO"/>
        </w:rPr>
        <w:t>Génesis 3:14-19</w:t>
      </w:r>
      <w:r w:rsidRPr="00CD6B91">
        <w:rPr>
          <w:lang w:val="es-DO"/>
        </w:rPr>
        <w:t>– El pronunciamiento del juicio de Dios sobre la serpiente, Satanás, Eva y Adán.</w:t>
      </w:r>
    </w:p>
    <w:p w14:paraId="6BB664BA" w14:textId="77777777" w:rsidR="002E5265" w:rsidRPr="002E5265" w:rsidRDefault="002E5265" w:rsidP="009A27F0">
      <w:pPr>
        <w:ind w:left="288"/>
        <w:rPr>
          <w:b/>
          <w:bCs/>
        </w:rPr>
      </w:pPr>
      <w:r w:rsidRPr="002E5265">
        <w:rPr>
          <w:b/>
          <w:bCs/>
        </w:rPr>
        <w:t>B. Participantes en el Pacto</w:t>
      </w:r>
    </w:p>
    <w:p w14:paraId="4F43289C" w14:textId="77777777" w:rsidR="002E5265" w:rsidRPr="002E5265" w:rsidRDefault="002E5265" w:rsidP="009A27F0">
      <w:pPr>
        <w:numPr>
          <w:ilvl w:val="0"/>
          <w:numId w:val="6"/>
        </w:numPr>
        <w:ind w:left="1080"/>
      </w:pPr>
      <w:r w:rsidRPr="002E5265">
        <w:rPr>
          <w:b/>
          <w:bCs/>
        </w:rPr>
        <w:t>Dios y Adán</w:t>
      </w:r>
    </w:p>
    <w:p w14:paraId="5E79B805" w14:textId="77777777" w:rsidR="002E5265" w:rsidRPr="00CD6B91" w:rsidRDefault="002E5265" w:rsidP="009A27F0">
      <w:pPr>
        <w:numPr>
          <w:ilvl w:val="1"/>
          <w:numId w:val="6"/>
        </w:numPr>
        <w:ind w:left="1512"/>
        <w:rPr>
          <w:lang w:val="es-DO"/>
        </w:rPr>
      </w:pPr>
      <w:r w:rsidRPr="00CD6B91">
        <w:rPr>
          <w:lang w:val="es-DO"/>
        </w:rPr>
        <w:t>Adán representaba a toda la humanidad.</w:t>
      </w:r>
    </w:p>
    <w:p w14:paraId="7E957F5D" w14:textId="77777777" w:rsidR="002E5265" w:rsidRPr="00CD6B91" w:rsidRDefault="002E5265" w:rsidP="009A27F0">
      <w:pPr>
        <w:numPr>
          <w:ilvl w:val="1"/>
          <w:numId w:val="6"/>
        </w:numPr>
        <w:ind w:left="1512"/>
        <w:rPr>
          <w:lang w:val="es-DO"/>
        </w:rPr>
      </w:pPr>
      <w:r w:rsidRPr="00CD6B91">
        <w:rPr>
          <w:lang w:val="es-DO"/>
        </w:rPr>
        <w:t>El juicio sobre Adán se extendió a toda la raza humana.</w:t>
      </w:r>
    </w:p>
    <w:p w14:paraId="48441409" w14:textId="77777777" w:rsidR="002E5265" w:rsidRPr="00CD6B91" w:rsidRDefault="002E5265" w:rsidP="009A27F0">
      <w:pPr>
        <w:ind w:left="288"/>
        <w:rPr>
          <w:b/>
          <w:bCs/>
          <w:lang w:val="es-DO"/>
        </w:rPr>
      </w:pPr>
      <w:r w:rsidRPr="00CD6B91">
        <w:rPr>
          <w:b/>
          <w:bCs/>
          <w:lang w:val="es-DO"/>
        </w:rPr>
        <w:t>C. Disposiciones del Pacto</w:t>
      </w:r>
    </w:p>
    <w:p w14:paraId="76C183D8" w14:textId="77777777" w:rsidR="002E5265" w:rsidRPr="00CD6B91" w:rsidRDefault="002E5265" w:rsidP="009A27F0">
      <w:pPr>
        <w:ind w:left="720"/>
        <w:rPr>
          <w:b/>
          <w:bCs/>
          <w:lang w:val="es-DO"/>
        </w:rPr>
      </w:pPr>
      <w:r w:rsidRPr="00CD6B91">
        <w:rPr>
          <w:b/>
          <w:bCs/>
          <w:lang w:val="es-DO"/>
        </w:rPr>
        <w:t>1. La serpiente (Génesis 3:14)</w:t>
      </w:r>
    </w:p>
    <w:p w14:paraId="78EBE8DB" w14:textId="77777777" w:rsidR="002E5265" w:rsidRPr="00CD6B91" w:rsidRDefault="002E5265" w:rsidP="009A27F0">
      <w:pPr>
        <w:numPr>
          <w:ilvl w:val="0"/>
          <w:numId w:val="7"/>
        </w:numPr>
        <w:ind w:left="1512"/>
        <w:rPr>
          <w:lang w:val="es-DO"/>
        </w:rPr>
      </w:pPr>
      <w:r w:rsidRPr="00CD6B91">
        <w:rPr>
          <w:b/>
          <w:bCs/>
          <w:lang w:val="es-DO"/>
        </w:rPr>
        <w:t>Maldito sobre todos los animales</w:t>
      </w:r>
      <w:r w:rsidRPr="00CD6B91">
        <w:rPr>
          <w:lang w:val="es-DO"/>
        </w:rPr>
        <w:t>– Todo el reino animal fue afectado, pero la serpiente fue maldecida de manera única.</w:t>
      </w:r>
    </w:p>
    <w:p w14:paraId="0D510F46" w14:textId="77777777" w:rsidR="002E5265" w:rsidRPr="00CD6B91" w:rsidRDefault="002E5265" w:rsidP="009A27F0">
      <w:pPr>
        <w:numPr>
          <w:ilvl w:val="0"/>
          <w:numId w:val="7"/>
        </w:numPr>
        <w:ind w:left="1512"/>
        <w:rPr>
          <w:lang w:val="es-DO"/>
        </w:rPr>
      </w:pPr>
      <w:r w:rsidRPr="00CD6B91">
        <w:rPr>
          <w:b/>
          <w:bCs/>
          <w:lang w:val="es-DO"/>
        </w:rPr>
        <w:t>Arrastrándose sobre su vientre</w:t>
      </w:r>
      <w:r w:rsidRPr="00CD6B91">
        <w:rPr>
          <w:lang w:val="es-DO"/>
        </w:rPr>
        <w:t>– Originalmente la serpiente se movía en posición erguida.</w:t>
      </w:r>
    </w:p>
    <w:p w14:paraId="79C3B1B0" w14:textId="77777777" w:rsidR="002E5265" w:rsidRPr="00CD6B91" w:rsidRDefault="002E5265" w:rsidP="009A27F0">
      <w:pPr>
        <w:numPr>
          <w:ilvl w:val="0"/>
          <w:numId w:val="7"/>
        </w:numPr>
        <w:ind w:left="1512"/>
        <w:rPr>
          <w:lang w:val="es-DO"/>
        </w:rPr>
      </w:pPr>
      <w:r w:rsidRPr="00CD6B91">
        <w:rPr>
          <w:b/>
          <w:bCs/>
          <w:lang w:val="es-DO"/>
        </w:rPr>
        <w:t>El polvo como alimento</w:t>
      </w:r>
      <w:r w:rsidRPr="00CD6B91">
        <w:rPr>
          <w:lang w:val="es-DO"/>
        </w:rPr>
        <w:t>– Un modismo hebreo que simboliza el continuo estado maldito de la serpiente.</w:t>
      </w:r>
    </w:p>
    <w:p w14:paraId="6384B528" w14:textId="77777777" w:rsidR="002E5265" w:rsidRPr="002E5265" w:rsidRDefault="002E5265" w:rsidP="009A27F0">
      <w:pPr>
        <w:ind w:left="720"/>
        <w:rPr>
          <w:b/>
          <w:bCs/>
        </w:rPr>
      </w:pPr>
      <w:r w:rsidRPr="002E5265">
        <w:rPr>
          <w:b/>
          <w:bCs/>
        </w:rPr>
        <w:t>2. Satanás (Génesis 3:15)</w:t>
      </w:r>
    </w:p>
    <w:p w14:paraId="7526A20F" w14:textId="77777777" w:rsidR="002E5265" w:rsidRPr="00CD6B91" w:rsidRDefault="002E5265" w:rsidP="009A27F0">
      <w:pPr>
        <w:numPr>
          <w:ilvl w:val="0"/>
          <w:numId w:val="8"/>
        </w:numPr>
        <w:ind w:left="1512"/>
        <w:rPr>
          <w:lang w:val="es-DO"/>
        </w:rPr>
      </w:pPr>
      <w:r w:rsidRPr="00CD6B91">
        <w:rPr>
          <w:b/>
          <w:bCs/>
          <w:lang w:val="es-DO"/>
        </w:rPr>
        <w:t>Enemistad perpetua</w:t>
      </w:r>
      <w:r w:rsidRPr="00CD6B91">
        <w:rPr>
          <w:lang w:val="es-DO"/>
        </w:rPr>
        <w:t>– Conflicto continuo entre Satanás y la mujer.</w:t>
      </w:r>
    </w:p>
    <w:p w14:paraId="6624142E" w14:textId="77777777" w:rsidR="002E5265" w:rsidRPr="00CD6B91" w:rsidRDefault="002E5265" w:rsidP="009A27F0">
      <w:pPr>
        <w:numPr>
          <w:ilvl w:val="0"/>
          <w:numId w:val="8"/>
        </w:numPr>
        <w:ind w:left="1512"/>
        <w:rPr>
          <w:lang w:val="es-DO"/>
        </w:rPr>
      </w:pPr>
      <w:r w:rsidRPr="00CD6B91">
        <w:rPr>
          <w:b/>
          <w:bCs/>
          <w:lang w:val="es-DO"/>
        </w:rPr>
        <w:t>Guerra entre dos semillas</w:t>
      </w:r>
      <w:r w:rsidRPr="00CD6B91">
        <w:rPr>
          <w:lang w:val="es-DO"/>
        </w:rPr>
        <w:t>– La simiente de Satanás (Anticristo) vs. la simiente de la mujer (Mesías).</w:t>
      </w:r>
    </w:p>
    <w:p w14:paraId="112716EF" w14:textId="77777777" w:rsidR="002E5265" w:rsidRPr="00CD6B91" w:rsidRDefault="002E5265" w:rsidP="009A27F0">
      <w:pPr>
        <w:numPr>
          <w:ilvl w:val="0"/>
          <w:numId w:val="8"/>
        </w:numPr>
        <w:ind w:left="1512"/>
        <w:rPr>
          <w:lang w:val="es-DO"/>
        </w:rPr>
      </w:pPr>
      <w:r w:rsidRPr="00CD6B91">
        <w:rPr>
          <w:b/>
          <w:bCs/>
          <w:lang w:val="es-DO"/>
        </w:rPr>
        <w:t>El sufrimiento del Mesías</w:t>
      </w:r>
      <w:r w:rsidRPr="00CD6B91">
        <w:rPr>
          <w:lang w:val="es-DO"/>
        </w:rPr>
        <w:t>– La serpiente le heriría en el talón (Crucifixión).</w:t>
      </w:r>
    </w:p>
    <w:p w14:paraId="23A789B8" w14:textId="77777777" w:rsidR="002E5265" w:rsidRPr="00CD6B91" w:rsidRDefault="002E5265" w:rsidP="009A27F0">
      <w:pPr>
        <w:numPr>
          <w:ilvl w:val="0"/>
          <w:numId w:val="8"/>
        </w:numPr>
        <w:ind w:left="1512"/>
        <w:rPr>
          <w:lang w:val="es-DO"/>
        </w:rPr>
      </w:pPr>
      <w:r w:rsidRPr="00CD6B91">
        <w:rPr>
          <w:b/>
          <w:bCs/>
          <w:lang w:val="es-DO"/>
        </w:rPr>
        <w:t>La victoria del Mesías</w:t>
      </w:r>
      <w:r w:rsidRPr="00CD6B91">
        <w:rPr>
          <w:lang w:val="es-DO"/>
        </w:rPr>
        <w:t>– Aplastaría la cabeza de Satanás (Resurrección y juicio final).</w:t>
      </w:r>
    </w:p>
    <w:p w14:paraId="6D5B28D7" w14:textId="77777777" w:rsidR="002E5265" w:rsidRPr="00CD6B91" w:rsidRDefault="002E5265" w:rsidP="009A27F0">
      <w:pPr>
        <w:numPr>
          <w:ilvl w:val="0"/>
          <w:numId w:val="8"/>
        </w:numPr>
        <w:ind w:left="1512"/>
        <w:rPr>
          <w:lang w:val="es-DO"/>
        </w:rPr>
      </w:pPr>
      <w:r w:rsidRPr="00CD6B91">
        <w:rPr>
          <w:b/>
          <w:bCs/>
          <w:lang w:val="es-DO"/>
        </w:rPr>
        <w:t>Significado</w:t>
      </w:r>
      <w:r w:rsidRPr="00CD6B91">
        <w:rPr>
          <w:lang w:val="es-DO"/>
        </w:rPr>
        <w:t>– Primera profecía del nacimiento virginal y la victoria final de Cristo.</w:t>
      </w:r>
    </w:p>
    <w:p w14:paraId="4CD5E83C" w14:textId="77777777" w:rsidR="009A27F0" w:rsidRPr="00CD6B91" w:rsidRDefault="009A27F0" w:rsidP="009A27F0">
      <w:pPr>
        <w:ind w:left="1512"/>
        <w:rPr>
          <w:lang w:val="es-DO"/>
        </w:rPr>
      </w:pPr>
    </w:p>
    <w:p w14:paraId="5D3AA781" w14:textId="77777777" w:rsidR="002E5265" w:rsidRPr="002E5265" w:rsidRDefault="002E5265" w:rsidP="009A27F0">
      <w:pPr>
        <w:ind w:left="720"/>
        <w:rPr>
          <w:b/>
          <w:bCs/>
        </w:rPr>
      </w:pPr>
      <w:r w:rsidRPr="002E5265">
        <w:rPr>
          <w:b/>
          <w:bCs/>
        </w:rPr>
        <w:t>3. La mujer (Génesis 3:16)</w:t>
      </w:r>
    </w:p>
    <w:p w14:paraId="2E38F32E" w14:textId="77777777" w:rsidR="002E5265" w:rsidRPr="00CD6B91" w:rsidRDefault="002E5265" w:rsidP="009A27F0">
      <w:pPr>
        <w:numPr>
          <w:ilvl w:val="0"/>
          <w:numId w:val="9"/>
        </w:numPr>
        <w:ind w:left="1512"/>
        <w:rPr>
          <w:lang w:val="es-DO"/>
        </w:rPr>
      </w:pPr>
      <w:r w:rsidRPr="00CD6B91">
        <w:rPr>
          <w:b/>
          <w:bCs/>
          <w:lang w:val="es-DO"/>
        </w:rPr>
        <w:t>Aumento del dolor en el parto</w:t>
      </w:r>
      <w:r w:rsidRPr="00CD6B91">
        <w:rPr>
          <w:lang w:val="es-DO"/>
        </w:rPr>
        <w:t>– Ciclos concepcionales mensuales y molestias menstruales.</w:t>
      </w:r>
    </w:p>
    <w:p w14:paraId="59D5F417" w14:textId="77777777" w:rsidR="002E5265" w:rsidRPr="00CD6B91" w:rsidRDefault="002E5265" w:rsidP="009A27F0">
      <w:pPr>
        <w:numPr>
          <w:ilvl w:val="0"/>
          <w:numId w:val="9"/>
        </w:numPr>
        <w:ind w:left="1512"/>
        <w:rPr>
          <w:lang w:val="es-DO"/>
        </w:rPr>
      </w:pPr>
      <w:r w:rsidRPr="00CD6B91">
        <w:rPr>
          <w:b/>
          <w:bCs/>
          <w:lang w:val="es-DO"/>
        </w:rPr>
        <w:t>Trabajo de parto doloroso</w:t>
      </w:r>
      <w:r w:rsidRPr="00CD6B91">
        <w:rPr>
          <w:lang w:val="es-DO"/>
        </w:rPr>
        <w:t>– Una nueva consecuencia de la Caída.</w:t>
      </w:r>
    </w:p>
    <w:p w14:paraId="00020208" w14:textId="77777777" w:rsidR="002E5265" w:rsidRPr="00CD6B91" w:rsidRDefault="002E5265" w:rsidP="009A27F0">
      <w:pPr>
        <w:numPr>
          <w:ilvl w:val="0"/>
          <w:numId w:val="9"/>
        </w:numPr>
        <w:ind w:left="1512"/>
        <w:rPr>
          <w:lang w:val="es-DO"/>
        </w:rPr>
      </w:pPr>
      <w:r w:rsidRPr="00CD6B91">
        <w:rPr>
          <w:b/>
          <w:bCs/>
          <w:lang w:val="es-DO"/>
        </w:rPr>
        <w:t>Sujeción a su marido</w:t>
      </w:r>
      <w:r w:rsidRPr="00CD6B91">
        <w:rPr>
          <w:lang w:val="es-DO"/>
        </w:rPr>
        <w:t>– Aunque la sumisión existía antes de la Caída, ahora ella tendría que luchar con ella.</w:t>
      </w:r>
    </w:p>
    <w:p w14:paraId="6814A10E" w14:textId="77777777" w:rsidR="002E5265" w:rsidRPr="002E5265" w:rsidRDefault="002E5265" w:rsidP="009A27F0">
      <w:pPr>
        <w:ind w:left="720"/>
        <w:rPr>
          <w:b/>
          <w:bCs/>
        </w:rPr>
      </w:pPr>
      <w:r w:rsidRPr="002E5265">
        <w:rPr>
          <w:b/>
          <w:bCs/>
        </w:rPr>
        <w:t>4. El hombre (Génesis 3:17-19)</w:t>
      </w:r>
    </w:p>
    <w:p w14:paraId="7A73801C" w14:textId="77777777" w:rsidR="002E5265" w:rsidRPr="00CD6B91" w:rsidRDefault="002E5265" w:rsidP="009A27F0">
      <w:pPr>
        <w:numPr>
          <w:ilvl w:val="0"/>
          <w:numId w:val="10"/>
        </w:numPr>
        <w:ind w:left="1512"/>
        <w:rPr>
          <w:lang w:val="es-DO"/>
        </w:rPr>
      </w:pPr>
      <w:r w:rsidRPr="00CD6B91">
        <w:rPr>
          <w:b/>
          <w:bCs/>
          <w:lang w:val="es-DO"/>
        </w:rPr>
        <w:t>Juicio sobre toda la humanidad</w:t>
      </w:r>
      <w:r w:rsidRPr="00CD6B91">
        <w:rPr>
          <w:lang w:val="es-DO"/>
        </w:rPr>
        <w:t>– Adán, como representante de la raza, tenía una responsabilidad.</w:t>
      </w:r>
    </w:p>
    <w:p w14:paraId="3C069AB3" w14:textId="77777777" w:rsidR="002E5265" w:rsidRPr="00CD6B91" w:rsidRDefault="002E5265" w:rsidP="009A27F0">
      <w:pPr>
        <w:numPr>
          <w:ilvl w:val="0"/>
          <w:numId w:val="10"/>
        </w:numPr>
        <w:ind w:left="1512"/>
        <w:rPr>
          <w:lang w:val="es-DO"/>
        </w:rPr>
      </w:pPr>
      <w:r w:rsidRPr="00CD6B91">
        <w:rPr>
          <w:b/>
          <w:bCs/>
          <w:lang w:val="es-DO"/>
        </w:rPr>
        <w:t>Maldición sobre la tierra</w:t>
      </w:r>
      <w:r w:rsidRPr="00CD6B91">
        <w:rPr>
          <w:lang w:val="es-DO"/>
        </w:rPr>
        <w:t>– Espinas, cardos y cultivo laborioso.</w:t>
      </w:r>
    </w:p>
    <w:p w14:paraId="6469877D" w14:textId="77777777" w:rsidR="002E5265" w:rsidRPr="00CD6B91" w:rsidRDefault="002E5265" w:rsidP="009A27F0">
      <w:pPr>
        <w:numPr>
          <w:ilvl w:val="0"/>
          <w:numId w:val="10"/>
        </w:numPr>
        <w:ind w:left="1512"/>
        <w:rPr>
          <w:lang w:val="es-DO"/>
        </w:rPr>
      </w:pPr>
      <w:r w:rsidRPr="00CD6B91">
        <w:rPr>
          <w:b/>
          <w:bCs/>
          <w:lang w:val="es-DO"/>
        </w:rPr>
        <w:t>La dieta siguió siendo vegetariana.</w:t>
      </w:r>
      <w:r w:rsidRPr="00CD6B91">
        <w:rPr>
          <w:lang w:val="es-DO"/>
        </w:rPr>
        <w:t>– No hay indicios de cambio para los humanos, aunque es incierto para los animales.</w:t>
      </w:r>
    </w:p>
    <w:p w14:paraId="3F7FA4AC" w14:textId="77777777" w:rsidR="002E5265" w:rsidRPr="00CD6B91" w:rsidRDefault="002E5265" w:rsidP="009A27F0">
      <w:pPr>
        <w:numPr>
          <w:ilvl w:val="0"/>
          <w:numId w:val="10"/>
        </w:numPr>
        <w:ind w:left="1512"/>
        <w:rPr>
          <w:lang w:val="es-DO"/>
        </w:rPr>
      </w:pPr>
      <w:r w:rsidRPr="00CD6B91">
        <w:rPr>
          <w:b/>
          <w:bCs/>
          <w:lang w:val="es-DO"/>
        </w:rPr>
        <w:t>El trabajo se volvió arduo</w:t>
      </w:r>
      <w:r w:rsidRPr="00CD6B91">
        <w:rPr>
          <w:lang w:val="es-DO"/>
        </w:rPr>
        <w:t>– El trabajo ahora exige esfuerzo y sudor.</w:t>
      </w:r>
    </w:p>
    <w:p w14:paraId="1EDD214B" w14:textId="77777777" w:rsidR="002E5265" w:rsidRPr="00CD6B91" w:rsidRDefault="002E5265" w:rsidP="009A27F0">
      <w:pPr>
        <w:numPr>
          <w:ilvl w:val="0"/>
          <w:numId w:val="10"/>
        </w:numPr>
        <w:ind w:left="1512"/>
        <w:rPr>
          <w:lang w:val="es-DO"/>
        </w:rPr>
      </w:pPr>
      <w:r w:rsidRPr="00CD6B91">
        <w:rPr>
          <w:b/>
          <w:bCs/>
          <w:lang w:val="es-DO"/>
        </w:rPr>
        <w:t>Se introduce la muerte física</w:t>
      </w:r>
      <w:r w:rsidRPr="00CD6B91">
        <w:rPr>
          <w:lang w:val="es-DO"/>
        </w:rPr>
        <w:t>– Una consecuencia del pecado, aunque con excepciones (por ejemplo, Enoc, Elías).</w:t>
      </w:r>
    </w:p>
    <w:p w14:paraId="245306AD" w14:textId="77777777" w:rsidR="002E5265" w:rsidRPr="002E5265" w:rsidRDefault="002E5265" w:rsidP="009A27F0">
      <w:pPr>
        <w:ind w:left="288"/>
        <w:rPr>
          <w:b/>
          <w:bCs/>
        </w:rPr>
      </w:pPr>
      <w:r w:rsidRPr="002E5265">
        <w:rPr>
          <w:b/>
          <w:bCs/>
        </w:rPr>
        <w:t>D. Situación del Pacto</w:t>
      </w:r>
    </w:p>
    <w:p w14:paraId="2033D8D1" w14:textId="77777777" w:rsidR="002E5265" w:rsidRPr="00CD6B91" w:rsidRDefault="002E5265" w:rsidP="009A27F0">
      <w:pPr>
        <w:numPr>
          <w:ilvl w:val="0"/>
          <w:numId w:val="11"/>
        </w:numPr>
        <w:ind w:left="1080"/>
        <w:rPr>
          <w:lang w:val="es-DO"/>
        </w:rPr>
      </w:pPr>
      <w:r w:rsidRPr="00CD6B91">
        <w:rPr>
          <w:b/>
          <w:bCs/>
          <w:lang w:val="es-DO"/>
        </w:rPr>
        <w:t>Se convirtió en la base de la Dispensación de la Conciencia.</w:t>
      </w:r>
    </w:p>
    <w:p w14:paraId="001185B9" w14:textId="77777777" w:rsidR="002E5265" w:rsidRPr="00CD6B91" w:rsidRDefault="002E5265" w:rsidP="009A27F0">
      <w:pPr>
        <w:numPr>
          <w:ilvl w:val="0"/>
          <w:numId w:val="11"/>
        </w:numPr>
        <w:ind w:left="1080"/>
        <w:rPr>
          <w:lang w:val="es-DO"/>
        </w:rPr>
      </w:pPr>
      <w:r w:rsidRPr="00CD6B91">
        <w:rPr>
          <w:b/>
          <w:bCs/>
          <w:lang w:val="es-DO"/>
        </w:rPr>
        <w:t>Incondicional y vigente aún hoy.</w:t>
      </w:r>
    </w:p>
    <w:p w14:paraId="3B43BBBC" w14:textId="58880A2F" w:rsidR="002E5265" w:rsidRPr="00CD6B91" w:rsidRDefault="002E5265" w:rsidP="002E5265">
      <w:pPr>
        <w:rPr>
          <w:lang w:val="es-DO"/>
        </w:rPr>
      </w:pPr>
    </w:p>
    <w:p w14:paraId="73F943E1" w14:textId="77777777" w:rsidR="009A27F0" w:rsidRPr="00CD6B91" w:rsidRDefault="009A27F0" w:rsidP="009A27F0">
      <w:pPr>
        <w:jc w:val="center"/>
        <w:rPr>
          <w:b/>
          <w:bCs/>
          <w:lang w:val="es-DO"/>
        </w:rPr>
      </w:pPr>
      <w:r w:rsidRPr="00CD6B91">
        <w:rPr>
          <w:b/>
          <w:bCs/>
          <w:lang w:val="es-DO"/>
        </w:rPr>
        <w:t>NOTAS:</w:t>
      </w:r>
    </w:p>
    <w:p w14:paraId="3CADF4DE" w14:textId="77777777" w:rsidR="009A27F0" w:rsidRPr="00CD6B91" w:rsidRDefault="009A27F0" w:rsidP="009A27F0">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79EB8A" w14:textId="4B28A85E" w:rsidR="002E5265" w:rsidRPr="00CD6B91" w:rsidRDefault="009A27F0" w:rsidP="009A27F0">
      <w:pPr>
        <w:jc w:val="center"/>
        <w:rPr>
          <w:b/>
          <w:bCs/>
          <w:lang w:val="es-DO"/>
        </w:rPr>
      </w:pPr>
      <w:r w:rsidRPr="00CD6B91">
        <w:rPr>
          <w:b/>
          <w:bCs/>
          <w:sz w:val="36"/>
          <w:szCs w:val="36"/>
          <w:lang w:val="es-DO"/>
        </w:rPr>
        <w:lastRenderedPageBreak/>
        <w:t>LECCIÓN CINCO</w:t>
      </w:r>
      <w:r w:rsidRPr="00CD6B91">
        <w:rPr>
          <w:b/>
          <w:bCs/>
          <w:sz w:val="36"/>
          <w:szCs w:val="36"/>
          <w:lang w:val="es-DO"/>
        </w:rPr>
        <w:br/>
      </w:r>
      <w:r w:rsidR="002E5265" w:rsidRPr="00CD6B91">
        <w:rPr>
          <w:b/>
          <w:bCs/>
          <w:lang w:val="es-DO"/>
        </w:rPr>
        <w:t>El pacto con Noé</w:t>
      </w:r>
    </w:p>
    <w:p w14:paraId="004DBF7D" w14:textId="77777777" w:rsidR="002E5265" w:rsidRPr="002E5265" w:rsidRDefault="002E5265" w:rsidP="002E5265">
      <w:pPr>
        <w:rPr>
          <w:b/>
          <w:bCs/>
        </w:rPr>
      </w:pPr>
      <w:r w:rsidRPr="002E5265">
        <w:rPr>
          <w:b/>
          <w:bCs/>
        </w:rPr>
        <w:t>I. Referencia de las Escrituras</w:t>
      </w:r>
    </w:p>
    <w:p w14:paraId="41B7D449" w14:textId="77777777" w:rsidR="002E5265" w:rsidRPr="00CD6B91" w:rsidRDefault="002E5265" w:rsidP="002E5265">
      <w:pPr>
        <w:numPr>
          <w:ilvl w:val="0"/>
          <w:numId w:val="12"/>
        </w:numPr>
        <w:rPr>
          <w:lang w:val="es-DO"/>
        </w:rPr>
      </w:pPr>
      <w:r w:rsidRPr="00CD6B91">
        <w:rPr>
          <w:b/>
          <w:bCs/>
          <w:lang w:val="es-DO"/>
        </w:rPr>
        <w:t>Génesis 9:1-17</w:t>
      </w:r>
      <w:r w:rsidRPr="00CD6B91">
        <w:rPr>
          <w:lang w:val="es-DO"/>
        </w:rPr>
        <w:t>– El pacto entre Dios y Noé, que describe las promesas de Dios y las responsabilidades del hombre después del diluvio.</w:t>
      </w:r>
    </w:p>
    <w:p w14:paraId="4457BF00" w14:textId="77777777" w:rsidR="002E5265" w:rsidRPr="002E5265" w:rsidRDefault="002E5265" w:rsidP="00510FD1">
      <w:pPr>
        <w:spacing w:after="0"/>
        <w:rPr>
          <w:b/>
          <w:bCs/>
        </w:rPr>
      </w:pPr>
      <w:r w:rsidRPr="002E5265">
        <w:rPr>
          <w:b/>
          <w:bCs/>
        </w:rPr>
        <w:t>II. Participantes en el Pacto</w:t>
      </w:r>
    </w:p>
    <w:p w14:paraId="754739FD" w14:textId="77777777" w:rsidR="002E5265" w:rsidRPr="002E5265" w:rsidRDefault="002E5265" w:rsidP="002E5265">
      <w:pPr>
        <w:numPr>
          <w:ilvl w:val="0"/>
          <w:numId w:val="13"/>
        </w:numPr>
      </w:pPr>
      <w:r w:rsidRPr="002E5265">
        <w:rPr>
          <w:b/>
          <w:bCs/>
        </w:rPr>
        <w:t>Dios y Noé</w:t>
      </w:r>
    </w:p>
    <w:p w14:paraId="48889AB1" w14:textId="77777777" w:rsidR="002E5265" w:rsidRPr="00CD6B91" w:rsidRDefault="002E5265" w:rsidP="002E5265">
      <w:pPr>
        <w:numPr>
          <w:ilvl w:val="1"/>
          <w:numId w:val="13"/>
        </w:numPr>
        <w:rPr>
          <w:lang w:val="es-DO"/>
        </w:rPr>
      </w:pPr>
      <w:r w:rsidRPr="00CD6B91">
        <w:rPr>
          <w:lang w:val="es-DO"/>
        </w:rPr>
        <w:t>Noé como representante de toda la humanidad.</w:t>
      </w:r>
    </w:p>
    <w:p w14:paraId="3BA354D6" w14:textId="77777777" w:rsidR="002E5265" w:rsidRPr="00CD6B91" w:rsidRDefault="002E5265" w:rsidP="002E5265">
      <w:pPr>
        <w:numPr>
          <w:ilvl w:val="1"/>
          <w:numId w:val="13"/>
        </w:numPr>
        <w:rPr>
          <w:lang w:val="es-DO"/>
        </w:rPr>
      </w:pPr>
      <w:r w:rsidRPr="00CD6B91">
        <w:rPr>
          <w:lang w:val="es-DO"/>
        </w:rPr>
        <w:t>Toda la humanidad desciende de Adán y Noé.</w:t>
      </w:r>
    </w:p>
    <w:p w14:paraId="03FA7C19" w14:textId="77777777" w:rsidR="002E5265" w:rsidRPr="002E5265" w:rsidRDefault="002E5265" w:rsidP="00510FD1">
      <w:pPr>
        <w:spacing w:after="0"/>
        <w:rPr>
          <w:b/>
          <w:bCs/>
        </w:rPr>
      </w:pPr>
      <w:r w:rsidRPr="002E5265">
        <w:rPr>
          <w:b/>
          <w:bCs/>
        </w:rPr>
        <w:t>III. Disposiciones del Pacto</w:t>
      </w:r>
    </w:p>
    <w:p w14:paraId="3B778334" w14:textId="0606E3EB" w:rsidR="002E5265" w:rsidRPr="00CD6B91" w:rsidRDefault="002E5265" w:rsidP="00510FD1">
      <w:pPr>
        <w:pStyle w:val="ListParagraph"/>
        <w:numPr>
          <w:ilvl w:val="0"/>
          <w:numId w:val="23"/>
        </w:numPr>
        <w:spacing w:after="0"/>
        <w:ind w:left="648"/>
        <w:rPr>
          <w:b/>
          <w:bCs/>
          <w:lang w:val="es-DO"/>
        </w:rPr>
      </w:pPr>
      <w:r w:rsidRPr="00CD6B91">
        <w:rPr>
          <w:b/>
          <w:bCs/>
          <w:lang w:val="es-DO"/>
        </w:rPr>
        <w:t>El hombre debía repoblar la tierra (Génesis 9:1,7)</w:t>
      </w:r>
    </w:p>
    <w:p w14:paraId="72F13D9A" w14:textId="77777777" w:rsidR="002E5265" w:rsidRPr="00CD6B91" w:rsidRDefault="002E5265" w:rsidP="009A27F0">
      <w:pPr>
        <w:numPr>
          <w:ilvl w:val="0"/>
          <w:numId w:val="14"/>
        </w:numPr>
        <w:ind w:left="1080"/>
        <w:rPr>
          <w:lang w:val="es-DO"/>
        </w:rPr>
      </w:pPr>
      <w:r w:rsidRPr="00CD6B91">
        <w:rPr>
          <w:lang w:val="es-DO"/>
        </w:rPr>
        <w:t>El diluvio destruyó a toda la humanidad excepto a Noé y su familia.</w:t>
      </w:r>
    </w:p>
    <w:p w14:paraId="2BD52360" w14:textId="77777777" w:rsidR="002E5265" w:rsidRPr="00CD6B91" w:rsidRDefault="002E5265" w:rsidP="009A27F0">
      <w:pPr>
        <w:numPr>
          <w:ilvl w:val="0"/>
          <w:numId w:val="14"/>
        </w:numPr>
        <w:ind w:left="1080"/>
        <w:rPr>
          <w:lang w:val="es-DO"/>
        </w:rPr>
      </w:pPr>
      <w:r w:rsidRPr="00CD6B91">
        <w:rPr>
          <w:lang w:val="es-DO"/>
        </w:rPr>
        <w:t>A la humanidad se le ordenó multiplicarse y llenar de nuevo la tierra.</w:t>
      </w:r>
    </w:p>
    <w:p w14:paraId="2ABAD90B" w14:textId="77777777" w:rsidR="002E5265" w:rsidRPr="00CD6B91" w:rsidRDefault="002E5265" w:rsidP="009A27F0">
      <w:pPr>
        <w:numPr>
          <w:ilvl w:val="0"/>
          <w:numId w:val="14"/>
        </w:numPr>
        <w:ind w:left="1080"/>
        <w:rPr>
          <w:lang w:val="es-DO"/>
        </w:rPr>
      </w:pPr>
      <w:r w:rsidRPr="00CD6B91">
        <w:rPr>
          <w:lang w:val="es-DO"/>
        </w:rPr>
        <w:t>A diferencia del Pacto Edénico, el mandato de someter la tierra no se repitió, ya que Satanás había usurpado la autoridad del hombre.</w:t>
      </w:r>
    </w:p>
    <w:p w14:paraId="5D253331" w14:textId="23B21240" w:rsidR="002E5265" w:rsidRPr="00CD6B91" w:rsidRDefault="002E5265" w:rsidP="00510FD1">
      <w:pPr>
        <w:pStyle w:val="ListParagraph"/>
        <w:numPr>
          <w:ilvl w:val="0"/>
          <w:numId w:val="23"/>
        </w:numPr>
        <w:spacing w:after="0"/>
        <w:ind w:left="648"/>
        <w:rPr>
          <w:b/>
          <w:bCs/>
          <w:lang w:val="es-DO"/>
        </w:rPr>
      </w:pPr>
      <w:r w:rsidRPr="00CD6B91">
        <w:rPr>
          <w:b/>
          <w:bCs/>
          <w:lang w:val="es-DO"/>
        </w:rPr>
        <w:t>El temor al hombre fue infundido en los animales (Génesis 9:2)</w:t>
      </w:r>
    </w:p>
    <w:p w14:paraId="7729C17A" w14:textId="77777777" w:rsidR="002E5265" w:rsidRPr="00CD6B91" w:rsidRDefault="002E5265" w:rsidP="009A27F0">
      <w:pPr>
        <w:numPr>
          <w:ilvl w:val="0"/>
          <w:numId w:val="15"/>
        </w:numPr>
        <w:ind w:left="1080"/>
        <w:rPr>
          <w:lang w:val="es-DO"/>
        </w:rPr>
      </w:pPr>
      <w:r w:rsidRPr="00CD6B91">
        <w:rPr>
          <w:lang w:val="es-DO"/>
        </w:rPr>
        <w:t>Aunque el hombre perdió autoridad sobre la tierra, conservó el dominio sobre los animales.</w:t>
      </w:r>
    </w:p>
    <w:p w14:paraId="17F06DFE" w14:textId="77777777" w:rsidR="002E5265" w:rsidRPr="00CD6B91" w:rsidRDefault="002E5265" w:rsidP="009A27F0">
      <w:pPr>
        <w:numPr>
          <w:ilvl w:val="0"/>
          <w:numId w:val="15"/>
        </w:numPr>
        <w:ind w:left="1080"/>
        <w:rPr>
          <w:lang w:val="es-DO"/>
        </w:rPr>
      </w:pPr>
      <w:r w:rsidRPr="00CD6B91">
        <w:rPr>
          <w:lang w:val="es-DO"/>
        </w:rPr>
        <w:t>Los animales ahora tendrían un miedo instintivo hacia los humanos para su propia conservación.</w:t>
      </w:r>
    </w:p>
    <w:p w14:paraId="7DB868BC" w14:textId="26F929B5" w:rsidR="002E5265" w:rsidRPr="00CD6B91" w:rsidRDefault="002E5265" w:rsidP="00510FD1">
      <w:pPr>
        <w:pStyle w:val="ListParagraph"/>
        <w:numPr>
          <w:ilvl w:val="0"/>
          <w:numId w:val="23"/>
        </w:numPr>
        <w:spacing w:after="0"/>
        <w:ind w:left="648"/>
        <w:rPr>
          <w:b/>
          <w:bCs/>
          <w:lang w:val="es-DO"/>
        </w:rPr>
      </w:pPr>
      <w:r w:rsidRPr="00CD6B91">
        <w:rPr>
          <w:b/>
          <w:bCs/>
          <w:lang w:val="es-DO"/>
        </w:rPr>
        <w:t>La dieta del hombre se amplió para incluir tanto plantas como animales (Génesis 9:3)</w:t>
      </w:r>
    </w:p>
    <w:p w14:paraId="2696EEBB" w14:textId="77777777" w:rsidR="002E5265" w:rsidRPr="00CD6B91" w:rsidRDefault="002E5265" w:rsidP="009A27F0">
      <w:pPr>
        <w:numPr>
          <w:ilvl w:val="0"/>
          <w:numId w:val="16"/>
        </w:numPr>
        <w:ind w:left="1080"/>
        <w:rPr>
          <w:lang w:val="es-DO"/>
        </w:rPr>
      </w:pPr>
      <w:r w:rsidRPr="00CD6B91">
        <w:rPr>
          <w:lang w:val="es-DO"/>
        </w:rPr>
        <w:t>Anteriormente, los humanos tenían una dieta vegetariana.</w:t>
      </w:r>
    </w:p>
    <w:p w14:paraId="07514E49" w14:textId="77777777" w:rsidR="002E5265" w:rsidRPr="00CD6B91" w:rsidRDefault="002E5265" w:rsidP="009A27F0">
      <w:pPr>
        <w:numPr>
          <w:ilvl w:val="0"/>
          <w:numId w:val="16"/>
        </w:numPr>
        <w:ind w:left="1080"/>
        <w:rPr>
          <w:lang w:val="es-DO"/>
        </w:rPr>
      </w:pPr>
      <w:r w:rsidRPr="00CD6B91">
        <w:rPr>
          <w:lang w:val="es-DO"/>
        </w:rPr>
        <w:t>A partir de entonces se permitió el consumo de todos los animales sin restricciones.</w:t>
      </w:r>
    </w:p>
    <w:p w14:paraId="5534EB88" w14:textId="6BD67F05" w:rsidR="002E5265" w:rsidRPr="00CD6B91" w:rsidRDefault="002E5265" w:rsidP="00510FD1">
      <w:pPr>
        <w:pStyle w:val="ListParagraph"/>
        <w:numPr>
          <w:ilvl w:val="0"/>
          <w:numId w:val="23"/>
        </w:numPr>
        <w:spacing w:after="0"/>
        <w:ind w:left="648"/>
        <w:rPr>
          <w:b/>
          <w:bCs/>
          <w:lang w:val="es-DO"/>
        </w:rPr>
      </w:pPr>
      <w:r w:rsidRPr="00CD6B91">
        <w:rPr>
          <w:b/>
          <w:bCs/>
          <w:lang w:val="es-DO"/>
        </w:rPr>
        <w:t>Prohibición de consumir sangre (Génesis 9:4)</w:t>
      </w:r>
    </w:p>
    <w:p w14:paraId="6A3CB644" w14:textId="77777777" w:rsidR="002E5265" w:rsidRPr="00CD6B91" w:rsidRDefault="002E5265" w:rsidP="009A27F0">
      <w:pPr>
        <w:numPr>
          <w:ilvl w:val="0"/>
          <w:numId w:val="17"/>
        </w:numPr>
        <w:ind w:left="1080"/>
        <w:rPr>
          <w:lang w:val="es-DO"/>
        </w:rPr>
      </w:pPr>
      <w:r w:rsidRPr="00CD6B91">
        <w:rPr>
          <w:lang w:val="es-DO"/>
        </w:rPr>
        <w:t>La sangre representa la vida, y Dios mandó que no se consumiera.</w:t>
      </w:r>
    </w:p>
    <w:p w14:paraId="36294431" w14:textId="77777777" w:rsidR="002E5265" w:rsidRPr="00CD6B91" w:rsidRDefault="002E5265" w:rsidP="009A27F0">
      <w:pPr>
        <w:numPr>
          <w:ilvl w:val="0"/>
          <w:numId w:val="17"/>
        </w:numPr>
        <w:ind w:left="1080"/>
        <w:rPr>
          <w:lang w:val="es-DO"/>
        </w:rPr>
      </w:pPr>
      <w:r w:rsidRPr="00CD6B91">
        <w:rPr>
          <w:lang w:val="es-DO"/>
        </w:rPr>
        <w:t>El derramamiento de sangre simboliza la muerte, reforzando la sacralidad de la vida.</w:t>
      </w:r>
    </w:p>
    <w:p w14:paraId="6829DE72" w14:textId="4A56AB9F" w:rsidR="002E5265" w:rsidRPr="00CD6B91" w:rsidRDefault="002E5265" w:rsidP="00F935A6">
      <w:pPr>
        <w:pStyle w:val="ListParagraph"/>
        <w:numPr>
          <w:ilvl w:val="0"/>
          <w:numId w:val="23"/>
        </w:numPr>
        <w:ind w:left="648"/>
        <w:rPr>
          <w:b/>
          <w:bCs/>
          <w:lang w:val="es-DO"/>
        </w:rPr>
      </w:pPr>
      <w:r w:rsidRPr="00CD6B91">
        <w:rPr>
          <w:b/>
          <w:bCs/>
          <w:lang w:val="es-DO"/>
        </w:rPr>
        <w:lastRenderedPageBreak/>
        <w:t>Se instituyó la pena capital (Génesis 9:5-6)</w:t>
      </w:r>
    </w:p>
    <w:p w14:paraId="2947A2AB" w14:textId="77777777" w:rsidR="002E5265" w:rsidRPr="00CD6B91" w:rsidRDefault="002E5265" w:rsidP="009A27F0">
      <w:pPr>
        <w:numPr>
          <w:ilvl w:val="0"/>
          <w:numId w:val="18"/>
        </w:numPr>
        <w:ind w:left="1080"/>
        <w:rPr>
          <w:lang w:val="es-DO"/>
        </w:rPr>
      </w:pPr>
      <w:r w:rsidRPr="00CD6B91">
        <w:rPr>
          <w:lang w:val="es-DO"/>
        </w:rPr>
        <w:t>Anteriormente, Caín no fue ejecutado por matar a Abel porque la pena capital aún no había sido establecida.</w:t>
      </w:r>
    </w:p>
    <w:p w14:paraId="3C383923" w14:textId="77777777" w:rsidR="002E5265" w:rsidRPr="00CD6B91" w:rsidRDefault="002E5265" w:rsidP="009A27F0">
      <w:pPr>
        <w:numPr>
          <w:ilvl w:val="0"/>
          <w:numId w:val="18"/>
        </w:numPr>
        <w:ind w:left="1080"/>
        <w:rPr>
          <w:lang w:val="es-DO"/>
        </w:rPr>
      </w:pPr>
      <w:r w:rsidRPr="00CD6B91">
        <w:rPr>
          <w:lang w:val="es-DO"/>
        </w:rPr>
        <w:t>Con este pacto los asesinos debían ser ejecutados, pues la vida humana es creada a imagen de Dios.</w:t>
      </w:r>
    </w:p>
    <w:p w14:paraId="53F4C456" w14:textId="77777777" w:rsidR="002E5265" w:rsidRPr="00CD6B91" w:rsidRDefault="002E5265" w:rsidP="00F935A6">
      <w:pPr>
        <w:pStyle w:val="ListParagraph"/>
        <w:numPr>
          <w:ilvl w:val="0"/>
          <w:numId w:val="23"/>
        </w:numPr>
        <w:ind w:left="648"/>
        <w:rPr>
          <w:b/>
          <w:bCs/>
          <w:lang w:val="es-DO"/>
        </w:rPr>
      </w:pPr>
      <w:r w:rsidRPr="00CD6B91">
        <w:rPr>
          <w:b/>
          <w:bCs/>
          <w:lang w:val="es-DO"/>
        </w:rPr>
        <w:t>6. Promesa de que la humanidad nunca más sería destruida por un diluvio mundial (Génesis 9:8-11)</w:t>
      </w:r>
    </w:p>
    <w:p w14:paraId="701D022A" w14:textId="77777777" w:rsidR="002E5265" w:rsidRPr="00CD6B91" w:rsidRDefault="002E5265" w:rsidP="009A27F0">
      <w:pPr>
        <w:numPr>
          <w:ilvl w:val="0"/>
          <w:numId w:val="19"/>
        </w:numPr>
        <w:ind w:left="1080"/>
        <w:rPr>
          <w:lang w:val="es-DO"/>
        </w:rPr>
      </w:pPr>
      <w:r w:rsidRPr="00CD6B91">
        <w:rPr>
          <w:lang w:val="es-DO"/>
        </w:rPr>
        <w:t>Todavía podrán ocurrir inundaciones locales, pero nunca más habrá una inundación global.</w:t>
      </w:r>
    </w:p>
    <w:p w14:paraId="23E8E6D1" w14:textId="77777777" w:rsidR="002E5265" w:rsidRPr="00CD6B91" w:rsidRDefault="002E5265" w:rsidP="009A27F0">
      <w:pPr>
        <w:numPr>
          <w:ilvl w:val="0"/>
          <w:numId w:val="19"/>
        </w:numPr>
        <w:ind w:left="1080"/>
        <w:rPr>
          <w:lang w:val="es-DO"/>
        </w:rPr>
      </w:pPr>
      <w:r w:rsidRPr="00CD6B91">
        <w:rPr>
          <w:lang w:val="es-DO"/>
        </w:rPr>
        <w:t>La futura destrucción de la tierra vendrá por fuego, no por agua.</w:t>
      </w:r>
    </w:p>
    <w:p w14:paraId="38EBA695" w14:textId="5FD23600" w:rsidR="002E5265" w:rsidRPr="00CD6B91" w:rsidRDefault="002E5265" w:rsidP="00F935A6">
      <w:pPr>
        <w:pStyle w:val="ListParagraph"/>
        <w:numPr>
          <w:ilvl w:val="0"/>
          <w:numId w:val="23"/>
        </w:numPr>
        <w:ind w:left="648"/>
        <w:rPr>
          <w:b/>
          <w:bCs/>
          <w:lang w:val="es-DO"/>
        </w:rPr>
      </w:pPr>
      <w:r w:rsidRPr="00CD6B91">
        <w:rPr>
          <w:b/>
          <w:bCs/>
          <w:lang w:val="es-DO"/>
        </w:rPr>
        <w:t>El arcoíris como señal del pacto (Génesis 9:12-17)</w:t>
      </w:r>
    </w:p>
    <w:p w14:paraId="436286FC" w14:textId="77777777" w:rsidR="002E5265" w:rsidRPr="00CD6B91" w:rsidRDefault="002E5265" w:rsidP="009A27F0">
      <w:pPr>
        <w:numPr>
          <w:ilvl w:val="0"/>
          <w:numId w:val="20"/>
        </w:numPr>
        <w:ind w:left="1080"/>
        <w:rPr>
          <w:lang w:val="es-DO"/>
        </w:rPr>
      </w:pPr>
      <w:r w:rsidRPr="00CD6B91">
        <w:rPr>
          <w:lang w:val="es-DO"/>
        </w:rPr>
        <w:t>No todos los pactos vienen con una señal, pero éste sí.</w:t>
      </w:r>
    </w:p>
    <w:p w14:paraId="35E137C1" w14:textId="77777777" w:rsidR="002E5265" w:rsidRPr="00CD6B91" w:rsidRDefault="002E5265" w:rsidP="009A27F0">
      <w:pPr>
        <w:numPr>
          <w:ilvl w:val="0"/>
          <w:numId w:val="20"/>
        </w:numPr>
        <w:ind w:left="1080"/>
        <w:rPr>
          <w:lang w:val="es-DO"/>
        </w:rPr>
      </w:pPr>
      <w:r w:rsidRPr="00CD6B91">
        <w:rPr>
          <w:lang w:val="es-DO"/>
        </w:rPr>
        <w:t>El arcoíris fue el primero que se vio, ya que la lluvia no existía antes del Diluvio.</w:t>
      </w:r>
    </w:p>
    <w:p w14:paraId="1C24C886" w14:textId="77777777" w:rsidR="002E5265" w:rsidRPr="00CD6B91" w:rsidRDefault="002E5265" w:rsidP="009A27F0">
      <w:pPr>
        <w:numPr>
          <w:ilvl w:val="0"/>
          <w:numId w:val="20"/>
        </w:numPr>
        <w:ind w:left="1080"/>
        <w:rPr>
          <w:lang w:val="es-DO"/>
        </w:rPr>
      </w:pPr>
      <w:r w:rsidRPr="00CD6B91">
        <w:rPr>
          <w:lang w:val="es-DO"/>
        </w:rPr>
        <w:t>Cada arcoíris sirve como recordatorio de la promesa de Dios de no inundar nunca más toda la Tierra.</w:t>
      </w:r>
    </w:p>
    <w:p w14:paraId="4A2D7540" w14:textId="77777777" w:rsidR="002E5265" w:rsidRPr="002E5265" w:rsidRDefault="002E5265" w:rsidP="002E5265">
      <w:pPr>
        <w:rPr>
          <w:b/>
          <w:bCs/>
        </w:rPr>
      </w:pPr>
      <w:r w:rsidRPr="002E5265">
        <w:rPr>
          <w:b/>
          <w:bCs/>
        </w:rPr>
        <w:t>IV. Situación del Pacto</w:t>
      </w:r>
    </w:p>
    <w:p w14:paraId="4CF7F769" w14:textId="77777777" w:rsidR="002E5265" w:rsidRPr="00CD6B91" w:rsidRDefault="002E5265" w:rsidP="009A27F0">
      <w:pPr>
        <w:numPr>
          <w:ilvl w:val="0"/>
          <w:numId w:val="21"/>
        </w:numPr>
        <w:ind w:left="1080"/>
        <w:rPr>
          <w:lang w:val="es-DO"/>
        </w:rPr>
      </w:pPr>
      <w:r w:rsidRPr="00CD6B91">
        <w:rPr>
          <w:lang w:val="es-DO"/>
        </w:rPr>
        <w:t>Se convirtió en la base para la Dispensación del Gobierno Humano.</w:t>
      </w:r>
    </w:p>
    <w:p w14:paraId="5FDB44D8" w14:textId="77777777" w:rsidR="002E5265" w:rsidRPr="00CD6B91" w:rsidRDefault="002E5265" w:rsidP="009A27F0">
      <w:pPr>
        <w:numPr>
          <w:ilvl w:val="0"/>
          <w:numId w:val="21"/>
        </w:numPr>
        <w:ind w:left="1080"/>
        <w:rPr>
          <w:lang w:val="es-DO"/>
        </w:rPr>
      </w:pPr>
      <w:r w:rsidRPr="00CD6B91">
        <w:rPr>
          <w:lang w:val="es-DO"/>
        </w:rPr>
        <w:t>Aunque la dispensación ha cambiado, el Pacto con Noé sigue vigente.</w:t>
      </w:r>
    </w:p>
    <w:p w14:paraId="79ECFA2B" w14:textId="77777777" w:rsidR="002E5265" w:rsidRPr="00CD6B91" w:rsidRDefault="002E5265" w:rsidP="009A27F0">
      <w:pPr>
        <w:numPr>
          <w:ilvl w:val="0"/>
          <w:numId w:val="21"/>
        </w:numPr>
        <w:ind w:left="1080"/>
        <w:rPr>
          <w:lang w:val="es-DO"/>
        </w:rPr>
      </w:pPr>
      <w:r w:rsidRPr="00CD6B91">
        <w:rPr>
          <w:lang w:val="es-DO"/>
        </w:rPr>
        <w:t>Los juicios de tribulación contra los gentiles vendrán debido a las violaciones del Pacto con Noé (Isaías 24:5-6).</w:t>
      </w:r>
    </w:p>
    <w:p w14:paraId="13462C73" w14:textId="77777777" w:rsidR="002E5265" w:rsidRPr="00CD6B91" w:rsidRDefault="002E5265" w:rsidP="009A27F0">
      <w:pPr>
        <w:numPr>
          <w:ilvl w:val="0"/>
          <w:numId w:val="21"/>
        </w:numPr>
        <w:ind w:left="1080"/>
        <w:rPr>
          <w:lang w:val="es-DO"/>
        </w:rPr>
      </w:pPr>
      <w:r w:rsidRPr="00CD6B91">
        <w:rPr>
          <w:lang w:val="es-DO"/>
        </w:rPr>
        <w:t>El próximo juicio global vendrá con fuego en lugar de agua.</w:t>
      </w:r>
    </w:p>
    <w:p w14:paraId="44612A53" w14:textId="77777777" w:rsidR="009A27F0" w:rsidRPr="00CD6B91" w:rsidRDefault="009A27F0" w:rsidP="009A27F0">
      <w:pPr>
        <w:jc w:val="center"/>
        <w:rPr>
          <w:b/>
          <w:bCs/>
          <w:lang w:val="es-DO"/>
        </w:rPr>
      </w:pPr>
      <w:r w:rsidRPr="00CD6B91">
        <w:rPr>
          <w:b/>
          <w:bCs/>
          <w:lang w:val="es-DO"/>
        </w:rPr>
        <w:t>NOTAS:</w:t>
      </w:r>
    </w:p>
    <w:p w14:paraId="5EA178CF" w14:textId="77777777" w:rsidR="009A27F0" w:rsidRPr="00CD6B91" w:rsidRDefault="009A27F0" w:rsidP="009A27F0">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AEBEE" w14:textId="77777777" w:rsidR="00426C88" w:rsidRPr="00CD6B91" w:rsidRDefault="00426C88">
      <w:pPr>
        <w:rPr>
          <w:lang w:val="es-DO"/>
        </w:rPr>
      </w:pPr>
    </w:p>
    <w:p w14:paraId="62B4F309" w14:textId="4CC8278E" w:rsidR="00426C88" w:rsidRPr="00CD6B91" w:rsidRDefault="009A27F0" w:rsidP="009A27F0">
      <w:pPr>
        <w:jc w:val="center"/>
        <w:rPr>
          <w:b/>
          <w:bCs/>
          <w:lang w:val="es-DO"/>
        </w:rPr>
      </w:pPr>
      <w:r w:rsidRPr="00CD6B91">
        <w:rPr>
          <w:b/>
          <w:bCs/>
          <w:sz w:val="36"/>
          <w:szCs w:val="36"/>
          <w:lang w:val="es-DO"/>
        </w:rPr>
        <w:t>LECCIÓN SEIS</w:t>
      </w:r>
      <w:r w:rsidRPr="00CD6B91">
        <w:rPr>
          <w:b/>
          <w:bCs/>
          <w:sz w:val="36"/>
          <w:szCs w:val="36"/>
          <w:lang w:val="es-DO"/>
        </w:rPr>
        <w:br/>
      </w:r>
      <w:r w:rsidR="00426C88" w:rsidRPr="00CD6B91">
        <w:rPr>
          <w:b/>
          <w:bCs/>
          <w:lang w:val="es-DO"/>
        </w:rPr>
        <w:t>Pacto Abrahámico – primera parte</w:t>
      </w:r>
    </w:p>
    <w:p w14:paraId="1AC8555D" w14:textId="77777777" w:rsidR="00426C88" w:rsidRPr="00CD6B91" w:rsidRDefault="00426C88" w:rsidP="00AC2C1E">
      <w:pPr>
        <w:spacing w:after="0"/>
        <w:rPr>
          <w:b/>
          <w:bCs/>
          <w:lang w:val="es-DO"/>
        </w:rPr>
      </w:pPr>
      <w:r w:rsidRPr="00CD6B91">
        <w:rPr>
          <w:b/>
          <w:bCs/>
          <w:lang w:val="es-DO"/>
        </w:rPr>
        <w:t>I. Introducción</w:t>
      </w:r>
    </w:p>
    <w:p w14:paraId="3C727487" w14:textId="77777777" w:rsidR="009A27F0" w:rsidRPr="00CD6B91" w:rsidRDefault="00426C88" w:rsidP="009A27F0">
      <w:pPr>
        <w:ind w:left="288"/>
        <w:rPr>
          <w:b/>
          <w:bCs/>
          <w:lang w:val="es-DO"/>
        </w:rPr>
      </w:pPr>
      <w:r w:rsidRPr="00CD6B91">
        <w:rPr>
          <w:lang w:val="es-DO"/>
        </w:rPr>
        <w:t>A. Propósito del estudio</w:t>
      </w:r>
    </w:p>
    <w:p w14:paraId="6D7740DD" w14:textId="77777777" w:rsidR="0012651F" w:rsidRDefault="00426C88" w:rsidP="009A27F0">
      <w:pPr>
        <w:ind w:left="720"/>
        <w:rPr>
          <w:lang w:val="es-DO"/>
        </w:rPr>
      </w:pPr>
      <w:r w:rsidRPr="00CD6B91">
        <w:rPr>
          <w:lang w:val="es-DO"/>
        </w:rPr>
        <w:t xml:space="preserve">1. Proporcionar una comprensión profunda del Pacto Abrahámico como tema bíblico fundamental. </w:t>
      </w:r>
    </w:p>
    <w:p w14:paraId="10976EC3" w14:textId="77777777" w:rsidR="0012651F" w:rsidRDefault="00426C88" w:rsidP="009A27F0">
      <w:pPr>
        <w:ind w:left="720"/>
        <w:rPr>
          <w:lang w:val="es-DO"/>
        </w:rPr>
      </w:pPr>
      <w:r w:rsidRPr="00CD6B91">
        <w:rPr>
          <w:lang w:val="es-DO"/>
        </w:rPr>
        <w:t xml:space="preserve">2. Explorar su significado teológico en relación con Israel, la Iglesia y el plan redentor de Dios. </w:t>
      </w:r>
    </w:p>
    <w:p w14:paraId="127F84B7" w14:textId="1300610A" w:rsidR="00426C88" w:rsidRPr="00CD6B91" w:rsidRDefault="00426C88" w:rsidP="009A27F0">
      <w:pPr>
        <w:ind w:left="720"/>
        <w:rPr>
          <w:lang w:val="es-DO"/>
        </w:rPr>
      </w:pPr>
      <w:r w:rsidRPr="00CD6B91">
        <w:rPr>
          <w:lang w:val="es-DO"/>
        </w:rPr>
        <w:t>3. Comprender las implicaciones del pacto para la fe, la salvación y el cumplimiento de las promesas de Dios.</w:t>
      </w:r>
    </w:p>
    <w:p w14:paraId="47DF23E0" w14:textId="77777777" w:rsidR="009A27F0" w:rsidRPr="00CD6B91" w:rsidRDefault="00426C88" w:rsidP="009A27F0">
      <w:pPr>
        <w:ind w:left="288"/>
        <w:rPr>
          <w:b/>
          <w:bCs/>
          <w:lang w:val="es-DO"/>
        </w:rPr>
      </w:pPr>
      <w:r w:rsidRPr="00CD6B91">
        <w:rPr>
          <w:lang w:val="es-DO"/>
        </w:rPr>
        <w:t>B. Importancia del pacto abrahámico en el contexto bíblico</w:t>
      </w:r>
    </w:p>
    <w:p w14:paraId="1A70CCD4" w14:textId="77777777" w:rsidR="0012651F" w:rsidRDefault="00426C88" w:rsidP="009A27F0">
      <w:pPr>
        <w:ind w:left="720"/>
        <w:rPr>
          <w:lang w:val="es-DO"/>
        </w:rPr>
      </w:pPr>
      <w:r w:rsidRPr="00CD6B91">
        <w:rPr>
          <w:lang w:val="es-DO"/>
        </w:rPr>
        <w:t xml:space="preserve">1. La estructura del pacto bíblico: Cómo se conecta el pacto abrahámico con los pactos mosaico, davídico y nuevo. </w:t>
      </w:r>
    </w:p>
    <w:p w14:paraId="5442F4EA" w14:textId="77777777" w:rsidR="0012651F" w:rsidRDefault="00426C88" w:rsidP="009A27F0">
      <w:pPr>
        <w:ind w:left="720"/>
        <w:rPr>
          <w:lang w:val="es-DO"/>
        </w:rPr>
      </w:pPr>
      <w:r w:rsidRPr="00CD6B91">
        <w:rPr>
          <w:lang w:val="es-DO"/>
        </w:rPr>
        <w:t xml:space="preserve">2. Su papel en el establecimiento de Israel como el pueblo elegido de Dios (Génesis 12:1-3; Deuteronomio 7:6-9). </w:t>
      </w:r>
    </w:p>
    <w:p w14:paraId="41130F3C" w14:textId="746EA87F" w:rsidR="00426C88" w:rsidRPr="00CD6B91" w:rsidRDefault="00426C88" w:rsidP="009A27F0">
      <w:pPr>
        <w:ind w:left="720"/>
        <w:rPr>
          <w:lang w:val="es-DO"/>
        </w:rPr>
      </w:pPr>
      <w:r w:rsidRPr="00CD6B91">
        <w:rPr>
          <w:lang w:val="es-DO"/>
        </w:rPr>
        <w:t>3. El cumplimiento del pacto en Jesucristo y la inclusión de los gentiles (Gálatas 3:8-9, 16).</w:t>
      </w:r>
    </w:p>
    <w:p w14:paraId="0D020A21" w14:textId="77777777" w:rsidR="00426C88" w:rsidRPr="00CD6B91" w:rsidRDefault="00426C88" w:rsidP="00AC2C1E">
      <w:pPr>
        <w:spacing w:after="0"/>
        <w:rPr>
          <w:b/>
          <w:bCs/>
          <w:lang w:val="es-DO"/>
        </w:rPr>
      </w:pPr>
      <w:r w:rsidRPr="00CD6B91">
        <w:rPr>
          <w:b/>
          <w:bCs/>
          <w:lang w:val="es-DO"/>
        </w:rPr>
        <w:t>II. Antecedentes del Pacto Abrahámico</w:t>
      </w:r>
    </w:p>
    <w:p w14:paraId="00B76D29" w14:textId="77777777" w:rsidR="009A27F0" w:rsidRPr="00CD6B91" w:rsidRDefault="00426C88" w:rsidP="00AC2C1E">
      <w:pPr>
        <w:spacing w:after="120"/>
        <w:ind w:left="288"/>
        <w:rPr>
          <w:b/>
          <w:bCs/>
          <w:lang w:val="es-DO"/>
        </w:rPr>
      </w:pPr>
      <w:r w:rsidRPr="00CD6B91">
        <w:rPr>
          <w:lang w:val="es-DO"/>
        </w:rPr>
        <w:t>A. Contexto histórico</w:t>
      </w:r>
    </w:p>
    <w:p w14:paraId="0EFEB5BC" w14:textId="77777777" w:rsidR="009A27F0" w:rsidRPr="00CD6B91" w:rsidRDefault="00426C88" w:rsidP="009A27F0">
      <w:pPr>
        <w:ind w:left="720"/>
        <w:rPr>
          <w:b/>
          <w:bCs/>
          <w:lang w:val="es-DO"/>
        </w:rPr>
      </w:pPr>
      <w:r w:rsidRPr="00CD6B91">
        <w:rPr>
          <w:lang w:val="es-DO"/>
        </w:rPr>
        <w:t>1. El mundo de Abraham: cultura y creencias mesopotámicas</w:t>
      </w:r>
    </w:p>
    <w:p w14:paraId="3CCD1812" w14:textId="77777777" w:rsidR="0012651F" w:rsidRDefault="00426C88" w:rsidP="009A27F0">
      <w:pPr>
        <w:ind w:left="1152"/>
        <w:rPr>
          <w:lang w:val="es-DO"/>
        </w:rPr>
      </w:pPr>
      <w:r w:rsidRPr="00CD6B91">
        <w:rPr>
          <w:lang w:val="es-DO"/>
        </w:rPr>
        <w:t xml:space="preserve">a. Entorno religioso: Politeísmo e idolatría en Ur de los Caldeos. </w:t>
      </w:r>
    </w:p>
    <w:p w14:paraId="3621ABE5" w14:textId="27BA9AB0" w:rsidR="009A27F0" w:rsidRPr="00CD6B91" w:rsidRDefault="00426C88" w:rsidP="009A27F0">
      <w:pPr>
        <w:ind w:left="1152"/>
        <w:rPr>
          <w:lang w:val="es-DO"/>
        </w:rPr>
      </w:pPr>
      <w:r w:rsidRPr="00CD6B91">
        <w:rPr>
          <w:lang w:val="es-DO"/>
        </w:rPr>
        <w:t>b. El contraste entre las deidades mesopotámicas y la revelación monoteísta de Yahvé.</w:t>
      </w:r>
    </w:p>
    <w:p w14:paraId="4683CBE9" w14:textId="77777777" w:rsidR="009A27F0" w:rsidRPr="00CD6B91" w:rsidRDefault="00426C88" w:rsidP="009A27F0">
      <w:pPr>
        <w:ind w:left="720"/>
        <w:rPr>
          <w:b/>
          <w:bCs/>
          <w:lang w:val="es-DO"/>
        </w:rPr>
      </w:pPr>
      <w:r w:rsidRPr="00CD6B91">
        <w:rPr>
          <w:lang w:val="es-DO"/>
        </w:rPr>
        <w:t>2. El concepto de pactos en el Antiguo Cercano Oriente</w:t>
      </w:r>
    </w:p>
    <w:p w14:paraId="4E600DE0" w14:textId="77777777" w:rsidR="0012651F" w:rsidRDefault="00426C88" w:rsidP="009A27F0">
      <w:pPr>
        <w:ind w:left="1152"/>
        <w:rPr>
          <w:lang w:val="es-DO"/>
        </w:rPr>
      </w:pPr>
      <w:r w:rsidRPr="00CD6B91">
        <w:rPr>
          <w:lang w:val="es-DO"/>
        </w:rPr>
        <w:t xml:space="preserve">a. Tratados de soberanía y vasallaje vs. pactos divinos. </w:t>
      </w:r>
    </w:p>
    <w:p w14:paraId="224B4A9D" w14:textId="232144FB" w:rsidR="00426C88" w:rsidRDefault="00426C88" w:rsidP="00AC2C1E">
      <w:pPr>
        <w:spacing w:after="120"/>
        <w:ind w:left="1152"/>
        <w:rPr>
          <w:lang w:val="es-DO"/>
        </w:rPr>
      </w:pPr>
      <w:r w:rsidRPr="00CD6B91">
        <w:rPr>
          <w:lang w:val="es-DO"/>
        </w:rPr>
        <w:t>b. La singularidad del pacto de Dios con Abraham como promesa divina incondicional.</w:t>
      </w:r>
    </w:p>
    <w:p w14:paraId="42341E0F" w14:textId="77777777" w:rsidR="00AC2C1E" w:rsidRPr="00CD6B91" w:rsidRDefault="00AC2C1E" w:rsidP="00AC2C1E">
      <w:pPr>
        <w:spacing w:after="120"/>
        <w:ind w:left="1152"/>
        <w:rPr>
          <w:b/>
          <w:bCs/>
          <w:lang w:val="es-DO"/>
        </w:rPr>
      </w:pPr>
    </w:p>
    <w:p w14:paraId="38701149" w14:textId="3E53FEA1" w:rsidR="009A27F0" w:rsidRPr="00CD6B91" w:rsidRDefault="00426C88" w:rsidP="00C34BF8">
      <w:pPr>
        <w:pStyle w:val="ListParagraph"/>
        <w:numPr>
          <w:ilvl w:val="0"/>
          <w:numId w:val="13"/>
        </w:numPr>
        <w:spacing w:after="120"/>
        <w:ind w:left="648"/>
        <w:rPr>
          <w:b/>
          <w:bCs/>
          <w:lang w:val="es-DO"/>
        </w:rPr>
      </w:pPr>
      <w:r w:rsidRPr="00CD6B91">
        <w:rPr>
          <w:b/>
          <w:bCs/>
          <w:lang w:val="es-DO"/>
        </w:rPr>
        <w:t>La vida temprana y el llamado de Abraham</w:t>
      </w:r>
    </w:p>
    <w:p w14:paraId="736802AE" w14:textId="43B30C36" w:rsidR="009A27F0" w:rsidRPr="00CD6B91" w:rsidRDefault="00426C88" w:rsidP="009A27F0">
      <w:pPr>
        <w:pStyle w:val="ListParagraph"/>
        <w:spacing w:after="0"/>
        <w:rPr>
          <w:lang w:val="es-DO"/>
        </w:rPr>
      </w:pPr>
      <w:r w:rsidRPr="00CD6B91">
        <w:rPr>
          <w:lang w:val="es-DO"/>
        </w:rPr>
        <w:t>1. Genealogía y antecedentes familiares (Génesis 11:27-32)</w:t>
      </w:r>
      <w:r w:rsidR="009A27F0" w:rsidRPr="00CD6B91">
        <w:rPr>
          <w:lang w:val="es-DO"/>
        </w:rPr>
        <w:br/>
      </w:r>
    </w:p>
    <w:p w14:paraId="44585C4A" w14:textId="77777777" w:rsidR="00EF0071" w:rsidRDefault="00426C88" w:rsidP="009A27F0">
      <w:pPr>
        <w:pStyle w:val="ListParagraph"/>
        <w:ind w:left="1152"/>
        <w:rPr>
          <w:lang w:val="es-DO"/>
        </w:rPr>
      </w:pPr>
      <w:r w:rsidRPr="00CD6B91">
        <w:rPr>
          <w:lang w:val="es-DO"/>
        </w:rPr>
        <w:t xml:space="preserve">a. Descendiente de Sem, el linaje justo después de Noé. </w:t>
      </w:r>
    </w:p>
    <w:p w14:paraId="03EEEB5B" w14:textId="6C78DC61" w:rsidR="009A27F0" w:rsidRPr="00CD6B91" w:rsidRDefault="00EF0071" w:rsidP="009A27F0">
      <w:pPr>
        <w:pStyle w:val="ListParagraph"/>
        <w:ind w:left="1152"/>
        <w:rPr>
          <w:lang w:val="es-DO"/>
        </w:rPr>
      </w:pPr>
      <w:r>
        <w:rPr>
          <w:lang w:val="es-DO"/>
        </w:rPr>
        <w:t xml:space="preserve">b. </w:t>
      </w:r>
      <w:r w:rsidR="00426C88" w:rsidRPr="00CD6B91">
        <w:rPr>
          <w:lang w:val="es-DO"/>
        </w:rPr>
        <w:t>La importancia de la migración de Taré a Harán.</w:t>
      </w:r>
    </w:p>
    <w:p w14:paraId="2B94BA0E" w14:textId="77777777" w:rsidR="009A27F0" w:rsidRPr="00CD6B91" w:rsidRDefault="00426C88" w:rsidP="009A27F0">
      <w:pPr>
        <w:pStyle w:val="ListParagraph"/>
        <w:rPr>
          <w:lang w:val="es-DO"/>
        </w:rPr>
      </w:pPr>
      <w:r w:rsidRPr="00CD6B91">
        <w:rPr>
          <w:lang w:val="es-DO"/>
        </w:rPr>
        <w:br/>
        <w:t>2. El llamado y mandato de Dios de dejar su tierra natal (Génesis 12:1)</w:t>
      </w:r>
    </w:p>
    <w:p w14:paraId="01450F20" w14:textId="43B13587" w:rsidR="00AC2C1E" w:rsidRDefault="00426C88" w:rsidP="009A27F0">
      <w:pPr>
        <w:pStyle w:val="ListParagraph"/>
        <w:ind w:left="1152"/>
        <w:rPr>
          <w:lang w:val="es-DO"/>
        </w:rPr>
      </w:pPr>
      <w:r w:rsidRPr="00CD6B91">
        <w:rPr>
          <w:lang w:val="es-DO"/>
        </w:rPr>
        <w:t xml:space="preserve">a. "Vayan a la tierra que yo les mostraré": un llamado a la fe radical. </w:t>
      </w:r>
    </w:p>
    <w:p w14:paraId="70B99FC1" w14:textId="6471EAAE" w:rsidR="009A27F0" w:rsidRPr="00CD6B91" w:rsidRDefault="00426C88" w:rsidP="009A27F0">
      <w:pPr>
        <w:pStyle w:val="ListParagraph"/>
        <w:ind w:left="1152"/>
        <w:rPr>
          <w:lang w:val="es-DO"/>
        </w:rPr>
      </w:pPr>
      <w:r w:rsidRPr="00CD6B91">
        <w:rPr>
          <w:lang w:val="es-DO"/>
        </w:rPr>
        <w:t>b. El costo de la obediencia: Dejar atrás la seguridad, la cultura y las influencias idólatras.</w:t>
      </w:r>
    </w:p>
    <w:p w14:paraId="5B2CB9D5" w14:textId="77777777" w:rsidR="009A27F0" w:rsidRPr="00CD6B91" w:rsidRDefault="00426C88" w:rsidP="009A27F0">
      <w:pPr>
        <w:pStyle w:val="ListParagraph"/>
        <w:rPr>
          <w:lang w:val="es-DO"/>
        </w:rPr>
      </w:pPr>
      <w:r w:rsidRPr="00CD6B91">
        <w:rPr>
          <w:lang w:val="es-DO"/>
        </w:rPr>
        <w:br/>
        <w:t>3. La respuesta de Abraham y su camino de fe (Génesis 12:4-9)</w:t>
      </w:r>
    </w:p>
    <w:p w14:paraId="11893B76" w14:textId="005F4913" w:rsidR="00EF0071" w:rsidRDefault="00426C88" w:rsidP="009A27F0">
      <w:pPr>
        <w:pStyle w:val="ListParagraph"/>
        <w:ind w:left="1152"/>
        <w:rPr>
          <w:lang w:val="es-DO"/>
        </w:rPr>
      </w:pPr>
      <w:r w:rsidRPr="00CD6B91">
        <w:rPr>
          <w:lang w:val="es-DO"/>
        </w:rPr>
        <w:t xml:space="preserve">a. Obediencia inmediata a pesar de la incertidumbre. </w:t>
      </w:r>
    </w:p>
    <w:p w14:paraId="1308E3B8" w14:textId="73AB6687" w:rsidR="00426C88" w:rsidRPr="00CD6B91" w:rsidRDefault="00426C88" w:rsidP="009A27F0">
      <w:pPr>
        <w:pStyle w:val="ListParagraph"/>
        <w:ind w:left="1152"/>
        <w:rPr>
          <w:lang w:val="es-DO"/>
        </w:rPr>
      </w:pPr>
      <w:r w:rsidRPr="00CD6B91">
        <w:rPr>
          <w:lang w:val="es-DO"/>
        </w:rPr>
        <w:t>b. Adoración y altares: Abraham, un hombre de fe.</w:t>
      </w:r>
    </w:p>
    <w:p w14:paraId="5714C171" w14:textId="77777777" w:rsidR="00426C88" w:rsidRPr="00CD6B91" w:rsidRDefault="00426C88" w:rsidP="00426C88">
      <w:pPr>
        <w:rPr>
          <w:b/>
          <w:bCs/>
          <w:lang w:val="es-DO"/>
        </w:rPr>
      </w:pPr>
      <w:r w:rsidRPr="00CD6B91">
        <w:rPr>
          <w:b/>
          <w:bCs/>
          <w:lang w:val="es-DO"/>
        </w:rPr>
        <w:t>III. Las promesas a Abraham (Génesis 12:1-3; Génesis 15; Génesis 17)</w:t>
      </w:r>
    </w:p>
    <w:p w14:paraId="6592FEC0" w14:textId="77777777" w:rsidR="009A27F0" w:rsidRPr="00CD6B91" w:rsidRDefault="00426C88" w:rsidP="009A27F0">
      <w:pPr>
        <w:ind w:left="288"/>
        <w:rPr>
          <w:b/>
          <w:bCs/>
          <w:lang w:val="es-DO"/>
        </w:rPr>
      </w:pPr>
      <w:r w:rsidRPr="00CD6B91">
        <w:rPr>
          <w:lang w:val="es-DO"/>
        </w:rPr>
        <w:t>A. Promesa de una gran nación</w:t>
      </w:r>
    </w:p>
    <w:p w14:paraId="11136100" w14:textId="77777777" w:rsidR="009A27F0" w:rsidRPr="00CD6B91" w:rsidRDefault="00426C88" w:rsidP="009A27F0">
      <w:pPr>
        <w:ind w:left="720"/>
        <w:rPr>
          <w:lang w:val="es-DO"/>
        </w:rPr>
      </w:pPr>
      <w:r w:rsidRPr="00CD6B91">
        <w:rPr>
          <w:lang w:val="es-DO"/>
        </w:rPr>
        <w:t>1. La declaración de Dios: «Haré de ti una gran nación» (Génesis 12:2)</w:t>
      </w:r>
    </w:p>
    <w:p w14:paraId="141A5655" w14:textId="77777777" w:rsidR="00EF0071" w:rsidRDefault="00426C88" w:rsidP="009A27F0">
      <w:pPr>
        <w:ind w:left="1152"/>
        <w:rPr>
          <w:lang w:val="es-DO"/>
        </w:rPr>
      </w:pPr>
      <w:r w:rsidRPr="00CD6B91">
        <w:rPr>
          <w:lang w:val="es-DO"/>
        </w:rPr>
        <w:t>a. El nacimiento milagroso de Isaac (Génesis 21)</w:t>
      </w:r>
    </w:p>
    <w:p w14:paraId="66A31891" w14:textId="58BADF6E" w:rsidR="009A27F0" w:rsidRPr="00CD6B91" w:rsidRDefault="00426C88" w:rsidP="009A27F0">
      <w:pPr>
        <w:ind w:left="1152"/>
        <w:rPr>
          <w:lang w:val="es-DO"/>
        </w:rPr>
      </w:pPr>
      <w:r w:rsidRPr="00CD6B91">
        <w:rPr>
          <w:lang w:val="es-DO"/>
        </w:rPr>
        <w:t>b. Israel como cumplimiento físico de la promesa</w:t>
      </w:r>
    </w:p>
    <w:p w14:paraId="3BFA1101" w14:textId="77777777" w:rsidR="009A27F0" w:rsidRPr="00CD6B91" w:rsidRDefault="00426C88" w:rsidP="009A27F0">
      <w:pPr>
        <w:ind w:left="720"/>
        <w:rPr>
          <w:b/>
          <w:bCs/>
          <w:lang w:val="es-DO"/>
        </w:rPr>
      </w:pPr>
      <w:r w:rsidRPr="00CD6B91">
        <w:rPr>
          <w:lang w:val="es-DO"/>
        </w:rPr>
        <w:t>2. El cumplimiento espiritual en el Nuevo Testamento</w:t>
      </w:r>
    </w:p>
    <w:p w14:paraId="6F572B70" w14:textId="77777777" w:rsidR="00C34BF8" w:rsidRDefault="00426C88" w:rsidP="009A27F0">
      <w:pPr>
        <w:ind w:left="1152"/>
        <w:rPr>
          <w:lang w:val="es-DO"/>
        </w:rPr>
      </w:pPr>
      <w:r w:rsidRPr="00CD6B91">
        <w:rPr>
          <w:lang w:val="es-DO"/>
        </w:rPr>
        <w:t>a. Los creyentes en Cristo como "hijos de Abraham" (Gálatas 3:7-9).</w:t>
      </w:r>
    </w:p>
    <w:p w14:paraId="524DDD59" w14:textId="3BE8DC46" w:rsidR="00426C88" w:rsidRPr="00CD6B91" w:rsidRDefault="00426C88" w:rsidP="009A27F0">
      <w:pPr>
        <w:ind w:left="1152"/>
        <w:rPr>
          <w:lang w:val="es-DO"/>
        </w:rPr>
      </w:pPr>
      <w:r w:rsidRPr="00CD6B91">
        <w:rPr>
          <w:lang w:val="es-DO"/>
        </w:rPr>
        <w:t xml:space="preserve"> b. La Iglesia como comunidad global de fe (Romanos 4:16-17).</w:t>
      </w:r>
    </w:p>
    <w:p w14:paraId="0613E2B4" w14:textId="77777777" w:rsidR="009A27F0" w:rsidRPr="00CD6B91" w:rsidRDefault="00426C88" w:rsidP="009A27F0">
      <w:pPr>
        <w:ind w:left="288"/>
        <w:rPr>
          <w:b/>
          <w:bCs/>
          <w:lang w:val="es-DO"/>
        </w:rPr>
      </w:pPr>
      <w:r w:rsidRPr="00CD6B91">
        <w:rPr>
          <w:lang w:val="es-DO"/>
        </w:rPr>
        <w:t>B. Promesa de tierra</w:t>
      </w:r>
    </w:p>
    <w:p w14:paraId="11A57155" w14:textId="77777777" w:rsidR="009A27F0" w:rsidRPr="00CD6B91" w:rsidRDefault="00426C88" w:rsidP="009A27F0">
      <w:pPr>
        <w:ind w:left="720"/>
        <w:rPr>
          <w:lang w:val="es-DO"/>
        </w:rPr>
      </w:pPr>
      <w:r w:rsidRPr="00CD6B91">
        <w:rPr>
          <w:lang w:val="es-DO"/>
        </w:rPr>
        <w:t>1. El juramento de pacto de Dios con respecto a la tierra de Canaán (Génesis 15:18-21)</w:t>
      </w:r>
    </w:p>
    <w:p w14:paraId="3C05C5D2" w14:textId="77777777" w:rsidR="00C34BF8" w:rsidRDefault="00426C88" w:rsidP="009A27F0">
      <w:pPr>
        <w:ind w:left="1152"/>
        <w:rPr>
          <w:lang w:val="es-DO"/>
        </w:rPr>
      </w:pPr>
      <w:r w:rsidRPr="00CD6B91">
        <w:rPr>
          <w:lang w:val="es-DO"/>
        </w:rPr>
        <w:t xml:space="preserve">a. Los límites específicos dados a los descendientes de Abraham. </w:t>
      </w:r>
    </w:p>
    <w:p w14:paraId="193F88DA" w14:textId="7E2A68DC" w:rsidR="009A27F0" w:rsidRPr="00CD6B91" w:rsidRDefault="00426C88" w:rsidP="009A27F0">
      <w:pPr>
        <w:ind w:left="1152"/>
        <w:rPr>
          <w:lang w:val="es-DO"/>
        </w:rPr>
      </w:pPr>
      <w:r w:rsidRPr="00CD6B91">
        <w:rPr>
          <w:lang w:val="es-DO"/>
        </w:rPr>
        <w:t>b. El cumplimiento mediante la conquista de Josué (Josué 1:3-6).</w:t>
      </w:r>
    </w:p>
    <w:p w14:paraId="68B747F7" w14:textId="77777777" w:rsidR="009A27F0" w:rsidRPr="00CD6B91" w:rsidRDefault="00426C88" w:rsidP="00C34BF8">
      <w:pPr>
        <w:spacing w:after="0"/>
        <w:ind w:left="720"/>
        <w:rPr>
          <w:b/>
          <w:bCs/>
          <w:lang w:val="es-DO"/>
        </w:rPr>
      </w:pPr>
      <w:r w:rsidRPr="00CD6B91">
        <w:rPr>
          <w:lang w:val="es-DO"/>
        </w:rPr>
        <w:lastRenderedPageBreak/>
        <w:br/>
        <w:t>2. Significado escatológico de la promesa de la tierra</w:t>
      </w:r>
    </w:p>
    <w:p w14:paraId="57AC1A04" w14:textId="77777777" w:rsidR="00C34BF8" w:rsidRDefault="00426C88" w:rsidP="009A27F0">
      <w:pPr>
        <w:ind w:left="1152"/>
        <w:rPr>
          <w:lang w:val="es-DO"/>
        </w:rPr>
      </w:pPr>
      <w:r w:rsidRPr="00CD6B91">
        <w:rPr>
          <w:lang w:val="es-DO"/>
        </w:rPr>
        <w:t xml:space="preserve">a. La futura restauración de Israel en la profecía bíblica (Ezequiel 36:24-28). </w:t>
      </w:r>
    </w:p>
    <w:p w14:paraId="10317C3F" w14:textId="628306E3" w:rsidR="00426C88" w:rsidRPr="00CD6B91" w:rsidRDefault="00426C88" w:rsidP="009A27F0">
      <w:pPr>
        <w:ind w:left="1152"/>
        <w:rPr>
          <w:lang w:val="es-DO"/>
        </w:rPr>
      </w:pPr>
      <w:r w:rsidRPr="00CD6B91">
        <w:rPr>
          <w:lang w:val="es-DO"/>
        </w:rPr>
        <w:t>b. El debate teológico: ¿Es la promesa de la tierra literal o se cumplió en Cristo?</w:t>
      </w:r>
    </w:p>
    <w:p w14:paraId="77DAEDF3" w14:textId="77777777" w:rsidR="009A27F0" w:rsidRPr="00CD6B91" w:rsidRDefault="00426C88" w:rsidP="00C34BF8">
      <w:pPr>
        <w:spacing w:after="0"/>
        <w:ind w:left="288"/>
        <w:rPr>
          <w:b/>
          <w:bCs/>
          <w:lang w:val="es-DO"/>
        </w:rPr>
      </w:pPr>
      <w:r w:rsidRPr="00CD6B91">
        <w:rPr>
          <w:lang w:val="es-DO"/>
        </w:rPr>
        <w:t>C. Promesa de bendición para todas las naciones</w:t>
      </w:r>
    </w:p>
    <w:p w14:paraId="1FB91898" w14:textId="77777777" w:rsidR="009A27F0" w:rsidRPr="00CD6B91" w:rsidRDefault="00426C88" w:rsidP="00C34BF8">
      <w:pPr>
        <w:spacing w:after="0"/>
        <w:ind w:left="720"/>
        <w:rPr>
          <w:lang w:val="es-DO"/>
        </w:rPr>
      </w:pPr>
      <w:r w:rsidRPr="00CD6B91">
        <w:rPr>
          <w:lang w:val="es-DO"/>
        </w:rPr>
        <w:t>1. El cumplimiento máximo en Cristo (Gálatas 3:16)</w:t>
      </w:r>
    </w:p>
    <w:p w14:paraId="3BAF6547" w14:textId="77777777" w:rsidR="00C34BF8" w:rsidRDefault="00426C88" w:rsidP="009A27F0">
      <w:pPr>
        <w:ind w:left="1152"/>
        <w:rPr>
          <w:lang w:val="es-DO"/>
        </w:rPr>
      </w:pPr>
      <w:r w:rsidRPr="00CD6B91">
        <w:rPr>
          <w:lang w:val="es-DO"/>
        </w:rPr>
        <w:t xml:space="preserve">a. Jesús como la "descendencia de Abraham" por quien todas las naciones son bendecidas. </w:t>
      </w:r>
    </w:p>
    <w:p w14:paraId="0D342D4D" w14:textId="006EF4BB" w:rsidR="009A27F0" w:rsidRPr="00CD6B91" w:rsidRDefault="00426C88" w:rsidP="009A27F0">
      <w:pPr>
        <w:ind w:left="1152"/>
        <w:rPr>
          <w:lang w:val="es-DO"/>
        </w:rPr>
      </w:pPr>
      <w:r w:rsidRPr="00CD6B91">
        <w:rPr>
          <w:lang w:val="es-DO"/>
        </w:rPr>
        <w:t>b. La Gran Comisión como una extensión de esta bendición (Mateo 28:19).</w:t>
      </w:r>
    </w:p>
    <w:p w14:paraId="4ABBF267" w14:textId="77777777" w:rsidR="009A27F0" w:rsidRPr="00CD6B91" w:rsidRDefault="00426C88" w:rsidP="00C34BF8">
      <w:pPr>
        <w:spacing w:after="0"/>
        <w:ind w:left="720"/>
        <w:rPr>
          <w:b/>
          <w:bCs/>
          <w:lang w:val="es-DO"/>
        </w:rPr>
      </w:pPr>
      <w:r w:rsidRPr="00CD6B91">
        <w:rPr>
          <w:lang w:val="es-DO"/>
        </w:rPr>
        <w:t>2. La inclusión de los gentiles</w:t>
      </w:r>
    </w:p>
    <w:p w14:paraId="23B3E34D" w14:textId="77777777" w:rsidR="00C34BF8" w:rsidRDefault="00426C88" w:rsidP="009A27F0">
      <w:pPr>
        <w:ind w:left="1152"/>
        <w:rPr>
          <w:lang w:val="es-DO"/>
        </w:rPr>
      </w:pPr>
      <w:r w:rsidRPr="00CD6B91">
        <w:rPr>
          <w:lang w:val="es-DO"/>
        </w:rPr>
        <w:t xml:space="preserve">a. La promesa no fue solo para Israel, sino para todos los creyentes (Romanos 10:12-13). </w:t>
      </w:r>
    </w:p>
    <w:p w14:paraId="5578395A" w14:textId="52CD293D" w:rsidR="00426C88" w:rsidRPr="00CD6B91" w:rsidRDefault="00426C88" w:rsidP="00C34BF8">
      <w:pPr>
        <w:ind w:left="1152" w:right="-288"/>
        <w:rPr>
          <w:lang w:val="es-DO"/>
        </w:rPr>
      </w:pPr>
      <w:r w:rsidRPr="00CD6B91">
        <w:rPr>
          <w:lang w:val="es-DO"/>
        </w:rPr>
        <w:t>b. El papel de la Iglesia en el cumplimiento de la misión de Abraham (Hechos 1:8).</w:t>
      </w:r>
    </w:p>
    <w:p w14:paraId="444BD1C6" w14:textId="77777777" w:rsidR="00426C88" w:rsidRPr="00CD6B91" w:rsidRDefault="00426C88" w:rsidP="00C34BF8">
      <w:pPr>
        <w:spacing w:after="0"/>
        <w:rPr>
          <w:b/>
          <w:bCs/>
          <w:lang w:val="es-DO"/>
        </w:rPr>
      </w:pPr>
      <w:r w:rsidRPr="00CD6B91">
        <w:rPr>
          <w:b/>
          <w:bCs/>
          <w:lang w:val="es-DO"/>
        </w:rPr>
        <w:t>IV. La naturaleza incondicional del pacto (Génesis 15:1-21; Génesis 17:1-8)</w:t>
      </w:r>
    </w:p>
    <w:p w14:paraId="06F56CAE" w14:textId="77777777" w:rsidR="009A27F0" w:rsidRPr="00CD6B91" w:rsidRDefault="00426C88" w:rsidP="00C34BF8">
      <w:pPr>
        <w:spacing w:after="0"/>
        <w:ind w:left="288"/>
        <w:rPr>
          <w:i/>
          <w:iCs/>
          <w:lang w:val="es-DO"/>
        </w:rPr>
      </w:pPr>
      <w:r w:rsidRPr="00CD6B91">
        <w:rPr>
          <w:lang w:val="es-DO"/>
        </w:rPr>
        <w:t>A. El juramento solemne de Dios (Génesis 15:9-21)</w:t>
      </w:r>
    </w:p>
    <w:p w14:paraId="5BAE3F69" w14:textId="77777777" w:rsidR="009A27F0" w:rsidRPr="00CD6B91" w:rsidRDefault="00426C88" w:rsidP="00C34BF8">
      <w:pPr>
        <w:spacing w:after="0"/>
        <w:ind w:left="720"/>
        <w:rPr>
          <w:b/>
          <w:bCs/>
          <w:lang w:val="es-DO"/>
        </w:rPr>
      </w:pPr>
      <w:r w:rsidRPr="00CD6B91">
        <w:rPr>
          <w:lang w:val="es-DO"/>
        </w:rPr>
        <w:t>1. La ceremonia del pacto y el sacrificio de los animales</w:t>
      </w:r>
    </w:p>
    <w:p w14:paraId="42C26F70" w14:textId="77777777" w:rsidR="00C34BF8" w:rsidRDefault="00426C88" w:rsidP="009A27F0">
      <w:pPr>
        <w:ind w:left="1152"/>
        <w:rPr>
          <w:lang w:val="es-DO"/>
        </w:rPr>
      </w:pPr>
      <w:r w:rsidRPr="00CD6B91">
        <w:rPr>
          <w:lang w:val="es-DO"/>
        </w:rPr>
        <w:t xml:space="preserve">a. Prácticas de pactos del antiguo Cercano Oriente. </w:t>
      </w:r>
    </w:p>
    <w:p w14:paraId="327DD594" w14:textId="4723C828" w:rsidR="009A27F0" w:rsidRPr="00CD6B91" w:rsidRDefault="00426C88" w:rsidP="009A27F0">
      <w:pPr>
        <w:ind w:left="1152"/>
        <w:rPr>
          <w:lang w:val="es-DO"/>
        </w:rPr>
      </w:pPr>
      <w:r w:rsidRPr="00CD6B91">
        <w:rPr>
          <w:lang w:val="es-DO"/>
        </w:rPr>
        <w:t>b. Solo Dios pasando por los fragmentos: una promesa unilateral.</w:t>
      </w:r>
    </w:p>
    <w:p w14:paraId="4A113ABC" w14:textId="77777777" w:rsidR="009A27F0" w:rsidRPr="00CD6B91" w:rsidRDefault="00426C88" w:rsidP="00C34BF8">
      <w:pPr>
        <w:spacing w:after="0"/>
        <w:ind w:left="720"/>
        <w:rPr>
          <w:b/>
          <w:bCs/>
          <w:lang w:val="es-DO"/>
        </w:rPr>
      </w:pPr>
      <w:r w:rsidRPr="00CD6B91">
        <w:rPr>
          <w:lang w:val="es-DO"/>
        </w:rPr>
        <w:t>2. La importancia de la responsabilidad divina</w:t>
      </w:r>
    </w:p>
    <w:p w14:paraId="2108FF2D" w14:textId="77777777" w:rsidR="00C34BF8" w:rsidRDefault="00426C88" w:rsidP="009A27F0">
      <w:pPr>
        <w:ind w:left="1152"/>
        <w:rPr>
          <w:lang w:val="es-DO"/>
        </w:rPr>
      </w:pPr>
      <w:r w:rsidRPr="00CD6B91">
        <w:rPr>
          <w:lang w:val="es-DO"/>
        </w:rPr>
        <w:t xml:space="preserve">a. El pacto no depende de la obediencia de Abraham. </w:t>
      </w:r>
    </w:p>
    <w:p w14:paraId="2BBB6DC0" w14:textId="3839EB69" w:rsidR="00426C88" w:rsidRPr="00CD6B91" w:rsidRDefault="00426C88" w:rsidP="009A27F0">
      <w:pPr>
        <w:ind w:left="1152"/>
        <w:rPr>
          <w:lang w:val="es-DO"/>
        </w:rPr>
      </w:pPr>
      <w:r w:rsidRPr="00CD6B91">
        <w:rPr>
          <w:lang w:val="es-DO"/>
        </w:rPr>
        <w:t>Su cumplimiento se basa únicamente en la fidelidad de Dios (Hebreos 6:13-18).</w:t>
      </w:r>
    </w:p>
    <w:p w14:paraId="773B2429" w14:textId="77777777" w:rsidR="009A27F0" w:rsidRPr="00CD6B91" w:rsidRDefault="00426C88" w:rsidP="00C34BF8">
      <w:pPr>
        <w:spacing w:after="0"/>
        <w:ind w:left="288"/>
        <w:rPr>
          <w:i/>
          <w:iCs/>
          <w:lang w:val="es-DO"/>
        </w:rPr>
      </w:pPr>
      <w:r w:rsidRPr="00CD6B91">
        <w:rPr>
          <w:lang w:val="es-DO"/>
        </w:rPr>
        <w:t>B. Aspectos eternos del pacto (Génesis 17:7-8)</w:t>
      </w:r>
    </w:p>
    <w:p w14:paraId="1CDD8187" w14:textId="77777777" w:rsidR="009A27F0" w:rsidRPr="00CD6B91" w:rsidRDefault="00426C88" w:rsidP="00C34BF8">
      <w:pPr>
        <w:spacing w:after="0"/>
        <w:ind w:left="720"/>
        <w:rPr>
          <w:lang w:val="es-DO"/>
        </w:rPr>
      </w:pPr>
      <w:r w:rsidRPr="00CD6B91">
        <w:rPr>
          <w:lang w:val="es-DO"/>
        </w:rPr>
        <w:t>1. "Un pacto eterno": la naturaleza inquebrantable de la promesa de Dios</w:t>
      </w:r>
    </w:p>
    <w:p w14:paraId="2C2733DD" w14:textId="77777777" w:rsidR="00C34BF8" w:rsidRDefault="00426C88" w:rsidP="009A27F0">
      <w:pPr>
        <w:ind w:left="1152"/>
        <w:rPr>
          <w:lang w:val="es-DO"/>
        </w:rPr>
      </w:pPr>
      <w:r w:rsidRPr="00CD6B91">
        <w:rPr>
          <w:lang w:val="es-DO"/>
        </w:rPr>
        <w:t xml:space="preserve">a. La continua fidelidad de Dios a Israel a pesar de sus fracasos. </w:t>
      </w:r>
    </w:p>
    <w:p w14:paraId="0E9ECF44" w14:textId="713227A1" w:rsidR="009A27F0" w:rsidRPr="00CD6B91" w:rsidRDefault="00426C88" w:rsidP="009A27F0">
      <w:pPr>
        <w:ind w:left="1152"/>
        <w:rPr>
          <w:lang w:val="es-DO"/>
        </w:rPr>
      </w:pPr>
      <w:r w:rsidRPr="00CD6B91">
        <w:rPr>
          <w:lang w:val="es-DO"/>
        </w:rPr>
        <w:t>b. La reafirmación del pacto con Isaac y Jacob.</w:t>
      </w:r>
    </w:p>
    <w:p w14:paraId="0B6FE5BF" w14:textId="77777777" w:rsidR="009A27F0" w:rsidRPr="00CD6B91" w:rsidRDefault="00426C88" w:rsidP="009A27F0">
      <w:pPr>
        <w:ind w:left="720"/>
        <w:rPr>
          <w:b/>
          <w:bCs/>
          <w:lang w:val="es-DO"/>
        </w:rPr>
      </w:pPr>
      <w:r w:rsidRPr="00CD6B91">
        <w:rPr>
          <w:lang w:val="es-DO"/>
        </w:rPr>
        <w:t>2. Conexión con el Nuevo Pacto</w:t>
      </w:r>
    </w:p>
    <w:p w14:paraId="762AFE7C" w14:textId="77777777" w:rsidR="00C34BF8" w:rsidRDefault="00426C88" w:rsidP="009A27F0">
      <w:pPr>
        <w:ind w:left="1152"/>
        <w:rPr>
          <w:lang w:val="es-DO"/>
        </w:rPr>
      </w:pPr>
      <w:r w:rsidRPr="00CD6B91">
        <w:rPr>
          <w:lang w:val="es-DO"/>
        </w:rPr>
        <w:t>a. El pacto abrahámico como fundamento de la salvación por gracia mediante la fe.</w:t>
      </w:r>
    </w:p>
    <w:p w14:paraId="506E384A" w14:textId="6A71C777" w:rsidR="00426C88" w:rsidRPr="00CD6B91" w:rsidRDefault="00426C88" w:rsidP="009A27F0">
      <w:pPr>
        <w:ind w:left="1152"/>
        <w:rPr>
          <w:lang w:val="es-DO"/>
        </w:rPr>
      </w:pPr>
      <w:r w:rsidRPr="00CD6B91">
        <w:rPr>
          <w:lang w:val="es-DO"/>
        </w:rPr>
        <w:t>b. La continuidad del plan redentor de Dios desde Abraham hasta Cristo.</w:t>
      </w:r>
    </w:p>
    <w:p w14:paraId="2F724B0C" w14:textId="0E315C7C" w:rsidR="00426C88" w:rsidRPr="00CD6B91" w:rsidRDefault="00426C88" w:rsidP="00426C88">
      <w:pPr>
        <w:rPr>
          <w:lang w:val="es-DO"/>
        </w:rPr>
      </w:pPr>
    </w:p>
    <w:p w14:paraId="4EB5CEDF" w14:textId="77777777" w:rsidR="00426C88" w:rsidRPr="00CD6B91" w:rsidRDefault="00426C88" w:rsidP="00426C88">
      <w:pPr>
        <w:rPr>
          <w:b/>
          <w:bCs/>
          <w:lang w:val="es-DO"/>
        </w:rPr>
      </w:pPr>
      <w:r w:rsidRPr="00CD6B91">
        <w:rPr>
          <w:b/>
          <w:bCs/>
          <w:lang w:val="es-DO"/>
        </w:rPr>
        <w:t>V. La señal del pacto (Génesis 17:9-14)</w:t>
      </w:r>
    </w:p>
    <w:p w14:paraId="5581D757" w14:textId="77777777" w:rsidR="009A27F0" w:rsidRPr="00CD6B91" w:rsidRDefault="00426C88" w:rsidP="009A27F0">
      <w:pPr>
        <w:ind w:left="288"/>
        <w:rPr>
          <w:b/>
          <w:bCs/>
          <w:lang w:val="es-DO"/>
        </w:rPr>
      </w:pPr>
      <w:r w:rsidRPr="00CD6B91">
        <w:rPr>
          <w:lang w:val="es-DO"/>
        </w:rPr>
        <w:t>A. La circuncisión como señal del pacto</w:t>
      </w:r>
    </w:p>
    <w:p w14:paraId="786A4569" w14:textId="77777777" w:rsidR="009A27F0" w:rsidRPr="00CD6B91" w:rsidRDefault="00426C88" w:rsidP="009A27F0">
      <w:pPr>
        <w:ind w:left="720"/>
        <w:rPr>
          <w:b/>
          <w:bCs/>
          <w:lang w:val="es-DO"/>
        </w:rPr>
      </w:pPr>
      <w:r w:rsidRPr="00CD6B91">
        <w:rPr>
          <w:lang w:val="es-DO"/>
        </w:rPr>
        <w:t>1. El mandato de Dios a Abraham y a sus descendientes</w:t>
      </w:r>
    </w:p>
    <w:p w14:paraId="1FDFB20A" w14:textId="77777777" w:rsidR="009A27F0" w:rsidRPr="00CD6B91" w:rsidRDefault="00426C88" w:rsidP="009A27F0">
      <w:pPr>
        <w:ind w:left="1152"/>
        <w:rPr>
          <w:lang w:val="es-DO"/>
        </w:rPr>
      </w:pPr>
      <w:r w:rsidRPr="00CD6B91">
        <w:rPr>
          <w:lang w:val="es-DO"/>
        </w:rPr>
        <w:t>a. La circuncisión física como señal externa de pertenencia al pueblo de Dios. b. El octavo día: El momento y su significado médico y teológico.</w:t>
      </w:r>
    </w:p>
    <w:p w14:paraId="2BE81298" w14:textId="77777777" w:rsidR="009A27F0" w:rsidRPr="00CD6B91" w:rsidRDefault="00426C88" w:rsidP="009A27F0">
      <w:pPr>
        <w:ind w:left="720"/>
        <w:rPr>
          <w:b/>
          <w:bCs/>
          <w:lang w:val="es-DO"/>
        </w:rPr>
      </w:pPr>
      <w:r w:rsidRPr="00CD6B91">
        <w:rPr>
          <w:lang w:val="es-DO"/>
        </w:rPr>
        <w:t>2. Obediencia e identidad de pacto</w:t>
      </w:r>
    </w:p>
    <w:p w14:paraId="143D9EDD" w14:textId="77777777" w:rsidR="00C34BF8" w:rsidRDefault="00426C88" w:rsidP="009A27F0">
      <w:pPr>
        <w:ind w:left="1152"/>
        <w:rPr>
          <w:lang w:val="es-DO"/>
        </w:rPr>
      </w:pPr>
      <w:r w:rsidRPr="00CD6B91">
        <w:rPr>
          <w:lang w:val="es-DO"/>
        </w:rPr>
        <w:t xml:space="preserve">a. Quienes se negaron a la circuncisión fueron separados del pacto. </w:t>
      </w:r>
    </w:p>
    <w:p w14:paraId="2FCE0DBD" w14:textId="29FE1A24" w:rsidR="00426C88" w:rsidRPr="00CD6B91" w:rsidRDefault="00426C88" w:rsidP="009A27F0">
      <w:pPr>
        <w:ind w:left="1152"/>
        <w:rPr>
          <w:lang w:val="es-DO"/>
        </w:rPr>
      </w:pPr>
      <w:r w:rsidRPr="00CD6B91">
        <w:rPr>
          <w:lang w:val="es-DO"/>
        </w:rPr>
        <w:t>b. La obediencia inmediata de Abraham (Génesis 17:23-27).</w:t>
      </w:r>
    </w:p>
    <w:p w14:paraId="1CEA6B32" w14:textId="77777777" w:rsidR="009A27F0" w:rsidRPr="00CD6B91" w:rsidRDefault="00426C88" w:rsidP="009A27F0">
      <w:pPr>
        <w:ind w:left="288"/>
        <w:rPr>
          <w:b/>
          <w:bCs/>
          <w:lang w:val="es-DO"/>
        </w:rPr>
      </w:pPr>
      <w:r w:rsidRPr="00CD6B91">
        <w:rPr>
          <w:lang w:val="es-DO"/>
        </w:rPr>
        <w:t>B. Su importancia en el tiempo de Abraham y más allá</w:t>
      </w:r>
    </w:p>
    <w:p w14:paraId="44D05D57" w14:textId="77777777" w:rsidR="009A27F0" w:rsidRPr="00CD6B91" w:rsidRDefault="00426C88" w:rsidP="009A27F0">
      <w:pPr>
        <w:ind w:left="720"/>
        <w:rPr>
          <w:b/>
          <w:bCs/>
          <w:lang w:val="es-DO"/>
        </w:rPr>
      </w:pPr>
      <w:r w:rsidRPr="00CD6B91">
        <w:rPr>
          <w:lang w:val="es-DO"/>
        </w:rPr>
        <w:t>1. Simbolismo en el Antiguo Testamento</w:t>
      </w:r>
    </w:p>
    <w:p w14:paraId="0BED44BD" w14:textId="77777777" w:rsidR="00C34BF8" w:rsidRDefault="00426C88" w:rsidP="009A27F0">
      <w:pPr>
        <w:ind w:left="1152"/>
        <w:rPr>
          <w:lang w:val="es-DO"/>
        </w:rPr>
      </w:pPr>
      <w:r w:rsidRPr="00CD6B91">
        <w:rPr>
          <w:lang w:val="es-DO"/>
        </w:rPr>
        <w:t xml:space="preserve">a. La circuncisión representaba un compromiso de vivir en rectitud (Deuteronomio 10:16). </w:t>
      </w:r>
    </w:p>
    <w:p w14:paraId="5A55C67F" w14:textId="1B043837" w:rsidR="009A27F0" w:rsidRPr="00CD6B91" w:rsidRDefault="00426C88" w:rsidP="009A27F0">
      <w:pPr>
        <w:ind w:left="1152"/>
        <w:rPr>
          <w:lang w:val="es-DO"/>
        </w:rPr>
      </w:pPr>
      <w:r w:rsidRPr="00CD6B91">
        <w:rPr>
          <w:lang w:val="es-DO"/>
        </w:rPr>
        <w:t>b. Servía como señal de separación de las naciones paganas.</w:t>
      </w:r>
    </w:p>
    <w:p w14:paraId="568BF730" w14:textId="77777777" w:rsidR="009A27F0" w:rsidRPr="00CD6B91" w:rsidRDefault="00426C88" w:rsidP="009A27F0">
      <w:pPr>
        <w:ind w:left="720"/>
        <w:rPr>
          <w:b/>
          <w:bCs/>
          <w:lang w:val="es-DO"/>
        </w:rPr>
      </w:pPr>
      <w:r w:rsidRPr="00CD6B91">
        <w:rPr>
          <w:lang w:val="es-DO"/>
        </w:rPr>
        <w:t>2. El cumplimiento espiritual en el Nuevo Testamento</w:t>
      </w:r>
    </w:p>
    <w:p w14:paraId="56558BA0" w14:textId="77777777" w:rsidR="00C34BF8" w:rsidRDefault="00426C88" w:rsidP="009A27F0">
      <w:pPr>
        <w:ind w:left="1152"/>
        <w:rPr>
          <w:lang w:val="es-DO"/>
        </w:rPr>
      </w:pPr>
      <w:r w:rsidRPr="00CD6B91">
        <w:rPr>
          <w:lang w:val="es-DO"/>
        </w:rPr>
        <w:t xml:space="preserve">a. Circuncisión del corazón: transformación interna (Romanos 2:28-29) </w:t>
      </w:r>
    </w:p>
    <w:p w14:paraId="0EF1E581" w14:textId="2872C753" w:rsidR="00426C88" w:rsidRPr="00CD6B91" w:rsidRDefault="00426C88" w:rsidP="009A27F0">
      <w:pPr>
        <w:ind w:left="1152"/>
        <w:rPr>
          <w:lang w:val="es-DO"/>
        </w:rPr>
      </w:pPr>
      <w:r w:rsidRPr="00CD6B91">
        <w:rPr>
          <w:lang w:val="es-DO"/>
        </w:rPr>
        <w:t>b. El bautismo como señal del Nuevo Pacto (Colosenses 2:11-12)</w:t>
      </w:r>
    </w:p>
    <w:p w14:paraId="074011BB" w14:textId="77777777" w:rsidR="009A27F0" w:rsidRPr="00CD6B91" w:rsidRDefault="009A27F0" w:rsidP="009A27F0">
      <w:pPr>
        <w:jc w:val="center"/>
        <w:rPr>
          <w:b/>
          <w:bCs/>
          <w:lang w:val="es-DO"/>
        </w:rPr>
      </w:pPr>
      <w:r w:rsidRPr="00CD6B91">
        <w:rPr>
          <w:b/>
          <w:bCs/>
          <w:lang w:val="es-DO"/>
        </w:rPr>
        <w:t>NOTAS:</w:t>
      </w:r>
    </w:p>
    <w:p w14:paraId="3FF4D6AD" w14:textId="77777777" w:rsidR="009A27F0" w:rsidRPr="00CD6B91" w:rsidRDefault="009A27F0" w:rsidP="009A27F0">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DA8D36" w14:textId="77777777" w:rsidR="00426C88" w:rsidRPr="00CD6B91" w:rsidRDefault="00426C88">
      <w:pPr>
        <w:rPr>
          <w:lang w:val="es-DO"/>
        </w:rPr>
      </w:pPr>
    </w:p>
    <w:p w14:paraId="0C567EC9" w14:textId="77777777" w:rsidR="00426C88" w:rsidRPr="00CD6B91" w:rsidRDefault="00426C88">
      <w:pPr>
        <w:rPr>
          <w:lang w:val="es-DO"/>
        </w:rPr>
      </w:pPr>
    </w:p>
    <w:p w14:paraId="0549A047" w14:textId="77777777" w:rsidR="009A27F0" w:rsidRPr="00CD6B91" w:rsidRDefault="009A27F0" w:rsidP="00C34BF8">
      <w:pPr>
        <w:spacing w:after="0"/>
        <w:rPr>
          <w:b/>
          <w:bCs/>
          <w:lang w:val="es-DO"/>
        </w:rPr>
      </w:pPr>
    </w:p>
    <w:p w14:paraId="5FD20870" w14:textId="1C450CDB" w:rsidR="00426C88" w:rsidRPr="00CD6B91" w:rsidRDefault="009A27F0" w:rsidP="009A27F0">
      <w:pPr>
        <w:jc w:val="center"/>
        <w:rPr>
          <w:b/>
          <w:bCs/>
          <w:sz w:val="32"/>
          <w:szCs w:val="32"/>
          <w:lang w:val="es-DO"/>
        </w:rPr>
      </w:pPr>
      <w:r w:rsidRPr="00CD6B91">
        <w:rPr>
          <w:b/>
          <w:bCs/>
          <w:sz w:val="36"/>
          <w:szCs w:val="36"/>
          <w:lang w:val="es-DO"/>
        </w:rPr>
        <w:t>LECCIÓN SIETE</w:t>
      </w:r>
      <w:r w:rsidRPr="00CD6B91">
        <w:rPr>
          <w:b/>
          <w:bCs/>
          <w:sz w:val="36"/>
          <w:szCs w:val="36"/>
          <w:lang w:val="es-DO"/>
        </w:rPr>
        <w:br/>
      </w:r>
      <w:r w:rsidRPr="00CD6B91">
        <w:rPr>
          <w:b/>
          <w:bCs/>
          <w:lang w:val="es-DO"/>
        </w:rPr>
        <w:t>Pacto Abrahámico – segunda parte</w:t>
      </w:r>
    </w:p>
    <w:p w14:paraId="0C40412F" w14:textId="77777777" w:rsidR="00426C88" w:rsidRPr="00CD6B91" w:rsidRDefault="00426C88" w:rsidP="00523B28">
      <w:pPr>
        <w:spacing w:after="0"/>
        <w:ind w:right="-144"/>
        <w:rPr>
          <w:b/>
          <w:bCs/>
          <w:lang w:val="es-DO"/>
        </w:rPr>
      </w:pPr>
      <w:r w:rsidRPr="00CD6B91">
        <w:rPr>
          <w:b/>
          <w:bCs/>
          <w:lang w:val="es-DO"/>
        </w:rPr>
        <w:t>VI. El pacto puesto a prueba: La fe de Abraham y el sacrificio de Isaac (Génesis 22:1-19)</w:t>
      </w:r>
    </w:p>
    <w:p w14:paraId="5C473773" w14:textId="77777777" w:rsidR="009A27F0" w:rsidRPr="00CD6B91" w:rsidRDefault="00426C88" w:rsidP="00C34BF8">
      <w:pPr>
        <w:spacing w:after="0"/>
        <w:ind w:left="288"/>
        <w:rPr>
          <w:b/>
          <w:bCs/>
          <w:lang w:val="es-DO"/>
        </w:rPr>
      </w:pPr>
      <w:r w:rsidRPr="00CD6B91">
        <w:rPr>
          <w:lang w:val="es-DO"/>
        </w:rPr>
        <w:t>A. El mandato de Dios de sacrificar a Isaac</w:t>
      </w:r>
    </w:p>
    <w:p w14:paraId="651FA615" w14:textId="77777777" w:rsidR="009A27F0" w:rsidRPr="00CD6B91" w:rsidRDefault="00426C88" w:rsidP="009A27F0">
      <w:pPr>
        <w:ind w:left="720"/>
        <w:rPr>
          <w:b/>
          <w:bCs/>
          <w:lang w:val="es-DO"/>
        </w:rPr>
      </w:pPr>
      <w:r w:rsidRPr="00CD6B91">
        <w:rPr>
          <w:lang w:val="es-DO"/>
        </w:rPr>
        <w:t>1. La prueba de la fe de Abraham</w:t>
      </w:r>
    </w:p>
    <w:p w14:paraId="152659F9" w14:textId="77777777" w:rsidR="00C34BF8" w:rsidRDefault="00426C88" w:rsidP="009A27F0">
      <w:pPr>
        <w:ind w:left="1152"/>
        <w:rPr>
          <w:lang w:val="es-DO"/>
        </w:rPr>
      </w:pPr>
      <w:r w:rsidRPr="00CD6B91">
        <w:rPr>
          <w:lang w:val="es-DO"/>
        </w:rPr>
        <w:t xml:space="preserve">a. Dios le ordena a Abraham que ofrezca a Isaac como holocausto (Génesis 22:2). </w:t>
      </w:r>
    </w:p>
    <w:p w14:paraId="40C021EA" w14:textId="2ADA561D" w:rsidR="009A27F0" w:rsidRPr="00CD6B91" w:rsidRDefault="00426C88" w:rsidP="009A27F0">
      <w:pPr>
        <w:ind w:left="1152"/>
        <w:rPr>
          <w:lang w:val="es-DO"/>
        </w:rPr>
      </w:pPr>
      <w:r w:rsidRPr="00CD6B91">
        <w:rPr>
          <w:lang w:val="es-DO"/>
        </w:rPr>
        <w:t>b. La tensión: Isaac como el hijo prometido a través del cual se cumpliría el pacto.</w:t>
      </w:r>
    </w:p>
    <w:p w14:paraId="17D5592B" w14:textId="77777777" w:rsidR="009A27F0" w:rsidRPr="00CD6B91" w:rsidRDefault="00426C88" w:rsidP="009A27F0">
      <w:pPr>
        <w:ind w:left="720"/>
        <w:rPr>
          <w:b/>
          <w:bCs/>
          <w:lang w:val="es-DO"/>
        </w:rPr>
      </w:pPr>
      <w:r w:rsidRPr="00CD6B91">
        <w:rPr>
          <w:lang w:val="es-DO"/>
        </w:rPr>
        <w:t>2. La obediencia y confianza de Abraham en Dios</w:t>
      </w:r>
    </w:p>
    <w:p w14:paraId="3D5BFAF1" w14:textId="77777777" w:rsidR="00C34BF8" w:rsidRDefault="00426C88" w:rsidP="009A27F0">
      <w:pPr>
        <w:ind w:left="1152"/>
        <w:rPr>
          <w:lang w:val="es-DO"/>
        </w:rPr>
      </w:pPr>
      <w:r w:rsidRPr="00CD6B91">
        <w:rPr>
          <w:lang w:val="es-DO"/>
        </w:rPr>
        <w:t xml:space="preserve">a. "Volveremos" – La fe de Abraham en la resurrección (Hebreos 11:17-19) </w:t>
      </w:r>
    </w:p>
    <w:p w14:paraId="18116691" w14:textId="7B566B36" w:rsidR="00426C88" w:rsidRPr="00CD6B91" w:rsidRDefault="00426C88" w:rsidP="009A27F0">
      <w:pPr>
        <w:ind w:left="1152"/>
        <w:rPr>
          <w:lang w:val="es-DO"/>
        </w:rPr>
      </w:pPr>
      <w:r w:rsidRPr="00CD6B91">
        <w:rPr>
          <w:lang w:val="es-DO"/>
        </w:rPr>
        <w:t>b. El viaje al monte Moriah: Un anticipo del sacrificio de Cristo</w:t>
      </w:r>
    </w:p>
    <w:p w14:paraId="24F1C014" w14:textId="77777777" w:rsidR="009A27F0" w:rsidRPr="00CD6B91" w:rsidRDefault="00426C88" w:rsidP="00C34BF8">
      <w:pPr>
        <w:spacing w:after="0"/>
        <w:ind w:left="288"/>
        <w:rPr>
          <w:b/>
          <w:bCs/>
          <w:lang w:val="es-DO"/>
        </w:rPr>
      </w:pPr>
      <w:r w:rsidRPr="00CD6B91">
        <w:rPr>
          <w:lang w:val="es-DO"/>
        </w:rPr>
        <w:t>B. Provisión Divina: El Carnero en el Matorral</w:t>
      </w:r>
    </w:p>
    <w:p w14:paraId="690DB926" w14:textId="77777777" w:rsidR="009A27F0" w:rsidRPr="00CD6B91" w:rsidRDefault="00426C88" w:rsidP="009A27F0">
      <w:pPr>
        <w:ind w:left="720"/>
        <w:rPr>
          <w:b/>
          <w:bCs/>
          <w:lang w:val="es-DO"/>
        </w:rPr>
      </w:pPr>
      <w:r w:rsidRPr="00CD6B91">
        <w:rPr>
          <w:lang w:val="es-DO"/>
        </w:rPr>
        <w:t>1. La intervención de Dios y la reafirmación de la alianza</w:t>
      </w:r>
    </w:p>
    <w:p w14:paraId="5A16E17C" w14:textId="77777777" w:rsidR="00C34BF8" w:rsidRDefault="00426C88" w:rsidP="009A27F0">
      <w:pPr>
        <w:ind w:left="1152"/>
        <w:rPr>
          <w:lang w:val="es-DO"/>
        </w:rPr>
      </w:pPr>
      <w:r w:rsidRPr="00CD6B91">
        <w:rPr>
          <w:lang w:val="es-DO"/>
        </w:rPr>
        <w:t xml:space="preserve">a. El ángel del Señor detiene a Abraham (Génesis 22:12). </w:t>
      </w:r>
    </w:p>
    <w:p w14:paraId="577D0629" w14:textId="0CB6C100" w:rsidR="009A27F0" w:rsidRPr="00CD6B91" w:rsidRDefault="00426C88" w:rsidP="009A27F0">
      <w:pPr>
        <w:ind w:left="1152"/>
        <w:rPr>
          <w:lang w:val="es-DO"/>
        </w:rPr>
      </w:pPr>
      <w:r w:rsidRPr="00CD6B91">
        <w:rPr>
          <w:lang w:val="es-DO"/>
        </w:rPr>
        <w:t>b. Dios provee un sustituto: la tipología de Cristo (Génesis 22:13-14).</w:t>
      </w:r>
    </w:p>
    <w:p w14:paraId="5987706A" w14:textId="77777777" w:rsidR="009A27F0" w:rsidRPr="00CD6B91" w:rsidRDefault="00426C88" w:rsidP="009A27F0">
      <w:pPr>
        <w:ind w:left="720"/>
        <w:rPr>
          <w:i/>
          <w:iCs/>
          <w:lang w:val="es-DO"/>
        </w:rPr>
      </w:pPr>
      <w:r w:rsidRPr="00CD6B91">
        <w:rPr>
          <w:lang w:val="es-DO"/>
        </w:rPr>
        <w:t>2. La reafirmación del pacto mediante juramento (Génesis 22:16-18)</w:t>
      </w:r>
    </w:p>
    <w:p w14:paraId="1F1E33D9" w14:textId="77777777" w:rsidR="00C34BF8" w:rsidRDefault="00426C88" w:rsidP="009A27F0">
      <w:pPr>
        <w:ind w:left="1152"/>
        <w:rPr>
          <w:lang w:val="es-DO"/>
        </w:rPr>
      </w:pPr>
      <w:r w:rsidRPr="00CD6B91">
        <w:rPr>
          <w:lang w:val="es-DO"/>
        </w:rPr>
        <w:t xml:space="preserve">a. "Por mí mismo he jurado" – la promesa inmutable de Dios. </w:t>
      </w:r>
    </w:p>
    <w:p w14:paraId="6E988EE2" w14:textId="3AD52CA3" w:rsidR="00426C88" w:rsidRPr="00CD6B91" w:rsidRDefault="00426C88" w:rsidP="009A27F0">
      <w:pPr>
        <w:ind w:left="1152"/>
        <w:rPr>
          <w:lang w:val="es-DO"/>
        </w:rPr>
      </w:pPr>
      <w:r w:rsidRPr="00CD6B91">
        <w:rPr>
          <w:lang w:val="es-DO"/>
        </w:rPr>
        <w:t>b. La profecía de los descendientes de Abraham que tomarían posesión de la puerta de sus enemigos.</w:t>
      </w:r>
    </w:p>
    <w:p w14:paraId="33634DD9" w14:textId="77777777" w:rsidR="009A27F0" w:rsidRPr="00CD6B91" w:rsidRDefault="00426C88" w:rsidP="00C34BF8">
      <w:pPr>
        <w:spacing w:after="0"/>
        <w:ind w:left="288"/>
        <w:rPr>
          <w:b/>
          <w:bCs/>
          <w:lang w:val="es-DO"/>
        </w:rPr>
      </w:pPr>
      <w:r w:rsidRPr="00CD6B91">
        <w:rPr>
          <w:lang w:val="es-DO"/>
        </w:rPr>
        <w:t>C. Tipología: Isaac como prefiguración de Cristo</w:t>
      </w:r>
    </w:p>
    <w:p w14:paraId="61CD0440" w14:textId="77777777" w:rsidR="009A27F0" w:rsidRPr="00CD6B91" w:rsidRDefault="00426C88" w:rsidP="003948E5">
      <w:pPr>
        <w:spacing w:after="0"/>
        <w:ind w:left="720"/>
        <w:rPr>
          <w:b/>
          <w:bCs/>
          <w:lang w:val="es-DO"/>
        </w:rPr>
      </w:pPr>
      <w:r w:rsidRPr="00CD6B91">
        <w:rPr>
          <w:lang w:val="es-DO"/>
        </w:rPr>
        <w:t>1. Temas paralelos entre Isaac y Jesús</w:t>
      </w:r>
    </w:p>
    <w:p w14:paraId="77B4910F" w14:textId="77777777" w:rsidR="00C34BF8" w:rsidRDefault="00426C88" w:rsidP="009A27F0">
      <w:pPr>
        <w:ind w:left="1152"/>
        <w:rPr>
          <w:lang w:val="es-DO"/>
        </w:rPr>
      </w:pPr>
      <w:r w:rsidRPr="00CD6B91">
        <w:rPr>
          <w:lang w:val="es-DO"/>
        </w:rPr>
        <w:t xml:space="preserve">a. Ambos eran "hijos únicos" ofrecidos en sacrificio (Juan 3:16). </w:t>
      </w:r>
    </w:p>
    <w:p w14:paraId="2A0EA49B" w14:textId="64B7BC02" w:rsidR="009A27F0" w:rsidRPr="00CD6B91" w:rsidRDefault="00426C88" w:rsidP="009A27F0">
      <w:pPr>
        <w:ind w:left="1152"/>
        <w:rPr>
          <w:lang w:val="es-DO"/>
        </w:rPr>
      </w:pPr>
      <w:r w:rsidRPr="00CD6B91">
        <w:rPr>
          <w:lang w:val="es-DO"/>
        </w:rPr>
        <w:t>b. Ambos cargaban la leña para su sacrificio (Génesis 22:6; Juan 19:17).</w:t>
      </w:r>
    </w:p>
    <w:p w14:paraId="2E49B805" w14:textId="77777777" w:rsidR="009A27F0" w:rsidRPr="00CD6B91" w:rsidRDefault="00426C88" w:rsidP="003948E5">
      <w:pPr>
        <w:spacing w:after="0"/>
        <w:ind w:left="720"/>
        <w:rPr>
          <w:b/>
          <w:bCs/>
          <w:lang w:val="es-DO"/>
        </w:rPr>
      </w:pPr>
      <w:r w:rsidRPr="00CD6B91">
        <w:rPr>
          <w:lang w:val="es-DO"/>
        </w:rPr>
        <w:t>2. Monte Moriah y el Calvario: una conexión teológica</w:t>
      </w:r>
    </w:p>
    <w:p w14:paraId="2C38E74C" w14:textId="77777777" w:rsidR="00C34BF8" w:rsidRDefault="00426C88" w:rsidP="009A27F0">
      <w:pPr>
        <w:ind w:left="1152"/>
        <w:rPr>
          <w:lang w:val="es-DO"/>
        </w:rPr>
      </w:pPr>
      <w:r w:rsidRPr="00CD6B91">
        <w:rPr>
          <w:lang w:val="es-DO"/>
        </w:rPr>
        <w:t xml:space="preserve">a. La ubicación del Templo y la posterior crucifixión de Cristo. </w:t>
      </w:r>
    </w:p>
    <w:p w14:paraId="6DAE5582" w14:textId="652DE1B6" w:rsidR="00426C88" w:rsidRPr="00CD6B91" w:rsidRDefault="00426C88" w:rsidP="009A27F0">
      <w:pPr>
        <w:ind w:left="1152"/>
        <w:rPr>
          <w:lang w:val="es-DO"/>
        </w:rPr>
      </w:pPr>
      <w:r w:rsidRPr="00CD6B91">
        <w:rPr>
          <w:lang w:val="es-DO"/>
        </w:rPr>
        <w:t>b. Dios provee al Cordero definitivo (Juan 1:29).</w:t>
      </w:r>
    </w:p>
    <w:p w14:paraId="756ADD59" w14:textId="77777777" w:rsidR="009A27F0" w:rsidRPr="00CD6B91" w:rsidRDefault="009A27F0" w:rsidP="003948E5">
      <w:pPr>
        <w:spacing w:after="0"/>
        <w:rPr>
          <w:lang w:val="es-DO"/>
        </w:rPr>
      </w:pPr>
    </w:p>
    <w:p w14:paraId="00D17322" w14:textId="77777777" w:rsidR="00426C88" w:rsidRPr="00CD6B91" w:rsidRDefault="00426C88" w:rsidP="003948E5">
      <w:pPr>
        <w:spacing w:after="0"/>
        <w:rPr>
          <w:b/>
          <w:bCs/>
          <w:lang w:val="es-DO"/>
        </w:rPr>
      </w:pPr>
      <w:r w:rsidRPr="00CD6B91">
        <w:rPr>
          <w:b/>
          <w:bCs/>
          <w:lang w:val="es-DO"/>
        </w:rPr>
        <w:t>VII. El pacto abrahámico y el pacto mosaico: diferencias y conexiones</w:t>
      </w:r>
    </w:p>
    <w:p w14:paraId="58BB055C" w14:textId="77777777" w:rsidR="009A27F0" w:rsidRPr="00CD6B91" w:rsidRDefault="00426C88" w:rsidP="009A27F0">
      <w:pPr>
        <w:ind w:left="288"/>
        <w:rPr>
          <w:b/>
          <w:bCs/>
          <w:lang w:val="es-DO"/>
        </w:rPr>
      </w:pPr>
      <w:r w:rsidRPr="00CD6B91">
        <w:rPr>
          <w:lang w:val="es-DO"/>
        </w:rPr>
        <w:t>A. Comparación de los dos pactos</w:t>
      </w:r>
    </w:p>
    <w:p w14:paraId="0B2BDA94" w14:textId="77777777" w:rsidR="009A27F0" w:rsidRPr="00CD6B91" w:rsidRDefault="00426C88" w:rsidP="009A27F0">
      <w:pPr>
        <w:ind w:left="720"/>
        <w:rPr>
          <w:i/>
          <w:iCs/>
          <w:lang w:val="es-DO"/>
        </w:rPr>
      </w:pPr>
      <w:r w:rsidRPr="00CD6B91">
        <w:rPr>
          <w:lang w:val="es-DO"/>
        </w:rPr>
        <w:t>1. Pacto Abrahámico: Un pacto de gracia y fe (Génesis 15:6; Gálatas 3:6-9)</w:t>
      </w:r>
    </w:p>
    <w:p w14:paraId="500E8BA9" w14:textId="77777777" w:rsidR="009A27F0" w:rsidRPr="00CD6B91" w:rsidRDefault="00426C88" w:rsidP="009A27F0">
      <w:pPr>
        <w:ind w:left="1152"/>
        <w:rPr>
          <w:lang w:val="es-DO"/>
        </w:rPr>
      </w:pPr>
      <w:r w:rsidRPr="00CD6B91">
        <w:rPr>
          <w:lang w:val="es-DO"/>
        </w:rPr>
        <w:t>a. Basado en la promesa incondicional de Dios. b. La señal del pacto: La circuncisión como señal de fe (Génesis 17).</w:t>
      </w:r>
    </w:p>
    <w:p w14:paraId="08A5507D" w14:textId="77777777" w:rsidR="009A27F0" w:rsidRPr="00CD6B91" w:rsidRDefault="00426C88" w:rsidP="009A27F0">
      <w:pPr>
        <w:ind w:left="720"/>
        <w:rPr>
          <w:i/>
          <w:iCs/>
          <w:lang w:val="es-DO"/>
        </w:rPr>
      </w:pPr>
      <w:r w:rsidRPr="00CD6B91">
        <w:rPr>
          <w:lang w:val="es-DO"/>
        </w:rPr>
        <w:t>2. Pacto Mosaico: Un pacto de ley y obras (Éxodo 19-24)</w:t>
      </w:r>
    </w:p>
    <w:p w14:paraId="7E3A8DA7" w14:textId="490D7F56" w:rsidR="00426C88" w:rsidRPr="00CD6B91" w:rsidRDefault="00426C88" w:rsidP="009A27F0">
      <w:pPr>
        <w:ind w:left="1152"/>
        <w:rPr>
          <w:lang w:val="es-DO"/>
        </w:rPr>
      </w:pPr>
      <w:r w:rsidRPr="00CD6B91">
        <w:rPr>
          <w:lang w:val="es-DO"/>
        </w:rPr>
        <w:t>a. Condicionado a la obediencia de Israel (Deuteronomio 28). b. La señal del pacto: El sábado (Éxodo 31:16-17).</w:t>
      </w:r>
    </w:p>
    <w:p w14:paraId="581E3F72" w14:textId="77777777" w:rsidR="009A27F0" w:rsidRPr="00CD6B91" w:rsidRDefault="00426C88" w:rsidP="009A27F0">
      <w:pPr>
        <w:ind w:left="288"/>
        <w:rPr>
          <w:b/>
          <w:bCs/>
          <w:lang w:val="es-DO"/>
        </w:rPr>
      </w:pPr>
      <w:r w:rsidRPr="00CD6B91">
        <w:rPr>
          <w:lang w:val="es-DO"/>
        </w:rPr>
        <w:t>B. El pacto abrahámico como fundamento de la identidad de Israel</w:t>
      </w:r>
    </w:p>
    <w:p w14:paraId="7BB8B298" w14:textId="77777777" w:rsidR="009A27F0" w:rsidRPr="00CD6B91" w:rsidRDefault="00426C88" w:rsidP="009A27F0">
      <w:pPr>
        <w:ind w:left="720"/>
        <w:rPr>
          <w:i/>
          <w:iCs/>
          <w:lang w:val="es-DO"/>
        </w:rPr>
      </w:pPr>
      <w:r w:rsidRPr="00CD6B91">
        <w:rPr>
          <w:lang w:val="es-DO"/>
        </w:rPr>
        <w:t>1. La promesa de Dios a Abraham continúa a través de Moisés (Éxodo 3:6-8)</w:t>
      </w:r>
    </w:p>
    <w:p w14:paraId="6EB25BEB" w14:textId="77777777" w:rsidR="009A27F0" w:rsidRPr="00CD6B91" w:rsidRDefault="00426C88" w:rsidP="009A27F0">
      <w:pPr>
        <w:ind w:left="1152"/>
        <w:rPr>
          <w:lang w:val="es-DO"/>
        </w:rPr>
      </w:pPr>
      <w:r w:rsidRPr="00CD6B91">
        <w:rPr>
          <w:lang w:val="es-DO"/>
        </w:rPr>
        <w:t>a. El Éxodo como cumplimiento de la promesa de Dios a Abraham. b. La identidad nacional de Israel arraigada en el pacto de Abraham.</w:t>
      </w:r>
    </w:p>
    <w:p w14:paraId="19E52261" w14:textId="77777777" w:rsidR="009A27F0" w:rsidRPr="00CD6B91" w:rsidRDefault="00426C88" w:rsidP="009A27F0">
      <w:pPr>
        <w:ind w:left="720"/>
        <w:rPr>
          <w:i/>
          <w:iCs/>
          <w:lang w:val="es-DO"/>
        </w:rPr>
      </w:pPr>
      <w:r w:rsidRPr="00CD6B91">
        <w:rPr>
          <w:lang w:val="es-DO"/>
        </w:rPr>
        <w:t>2. La promesa de la tierra reafirmada (Deuteronomio 30:3-5)</w:t>
      </w:r>
    </w:p>
    <w:p w14:paraId="2759499D" w14:textId="0664A075" w:rsidR="00426C88" w:rsidRPr="00CD6B91" w:rsidRDefault="00426C88" w:rsidP="009A27F0">
      <w:pPr>
        <w:ind w:left="1152"/>
        <w:rPr>
          <w:lang w:val="es-DO"/>
        </w:rPr>
      </w:pPr>
      <w:r w:rsidRPr="00CD6B91">
        <w:rPr>
          <w:lang w:val="es-DO"/>
        </w:rPr>
        <w:t>a. La tierra como herencia de Abraham. b. La promesa profética de la restauración de Israel.</w:t>
      </w:r>
    </w:p>
    <w:p w14:paraId="543F6B42" w14:textId="77777777" w:rsidR="009A27F0" w:rsidRPr="00CD6B91" w:rsidRDefault="009A27F0" w:rsidP="009A27F0">
      <w:pPr>
        <w:ind w:left="1152"/>
        <w:rPr>
          <w:lang w:val="es-DO"/>
        </w:rPr>
      </w:pPr>
    </w:p>
    <w:p w14:paraId="3B2D14AF" w14:textId="77777777" w:rsidR="009A27F0" w:rsidRPr="00CD6B91" w:rsidRDefault="009A27F0" w:rsidP="009A27F0">
      <w:pPr>
        <w:jc w:val="center"/>
        <w:rPr>
          <w:b/>
          <w:bCs/>
          <w:lang w:val="es-DO"/>
        </w:rPr>
      </w:pPr>
      <w:r w:rsidRPr="00CD6B91">
        <w:rPr>
          <w:b/>
          <w:bCs/>
          <w:lang w:val="es-DO"/>
        </w:rPr>
        <w:t>NOTAS:</w:t>
      </w:r>
    </w:p>
    <w:p w14:paraId="4B7F4EDF" w14:textId="77777777" w:rsidR="009A27F0" w:rsidRPr="00CD6B91" w:rsidRDefault="009A27F0" w:rsidP="009A27F0">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AB140E" w14:textId="77777777" w:rsidR="009A27F0" w:rsidRDefault="009A27F0" w:rsidP="009A27F0">
      <w:pPr>
        <w:ind w:left="1152"/>
        <w:rPr>
          <w:lang w:val="es-DO"/>
        </w:rPr>
      </w:pPr>
    </w:p>
    <w:p w14:paraId="607D17DC" w14:textId="77777777" w:rsidR="003948E5" w:rsidRPr="00CD6B91" w:rsidRDefault="003948E5" w:rsidP="009A27F0">
      <w:pPr>
        <w:ind w:left="1152"/>
        <w:rPr>
          <w:lang w:val="es-DO"/>
        </w:rPr>
      </w:pPr>
    </w:p>
    <w:p w14:paraId="4F144990" w14:textId="77777777" w:rsidR="009A27F0" w:rsidRPr="00CD6B91" w:rsidRDefault="009A27F0" w:rsidP="009A27F0">
      <w:pPr>
        <w:spacing w:after="0"/>
        <w:ind w:left="1152"/>
        <w:rPr>
          <w:lang w:val="es-DO"/>
        </w:rPr>
      </w:pPr>
    </w:p>
    <w:p w14:paraId="6861A897" w14:textId="77777777" w:rsidR="009A27F0" w:rsidRPr="00CD6B91" w:rsidRDefault="009A27F0" w:rsidP="009A27F0">
      <w:pPr>
        <w:spacing w:after="0"/>
        <w:ind w:left="1152"/>
        <w:rPr>
          <w:lang w:val="es-DO"/>
        </w:rPr>
      </w:pPr>
    </w:p>
    <w:p w14:paraId="24A74CA0" w14:textId="77777777" w:rsidR="009A27F0" w:rsidRPr="00CD6B91" w:rsidRDefault="009A27F0" w:rsidP="009A27F0">
      <w:pPr>
        <w:spacing w:after="0"/>
        <w:ind w:left="1152"/>
        <w:rPr>
          <w:lang w:val="es-DO"/>
        </w:rPr>
      </w:pPr>
    </w:p>
    <w:p w14:paraId="235EC359" w14:textId="281633AC" w:rsidR="009A27F0" w:rsidRPr="00CD6B91" w:rsidRDefault="00426C88" w:rsidP="00CA3FAD">
      <w:pPr>
        <w:spacing w:after="0"/>
        <w:ind w:left="288"/>
        <w:rPr>
          <w:i/>
          <w:iCs/>
          <w:lang w:val="es-DO"/>
        </w:rPr>
      </w:pPr>
      <w:r w:rsidRPr="00CD6B91">
        <w:rPr>
          <w:lang w:val="es-DO"/>
        </w:rPr>
        <w:t xml:space="preserve">C. </w:t>
      </w:r>
      <w:r w:rsidR="00CA3FAD" w:rsidRPr="00CD6B91">
        <w:rPr>
          <w:lang w:val="es-DO"/>
        </w:rPr>
        <w:t>La teología de</w:t>
      </w:r>
      <w:r w:rsidRPr="00CD6B91">
        <w:rPr>
          <w:lang w:val="es-DO"/>
        </w:rPr>
        <w:t>Pablo: La superioridad del pacto abrahámico (Gálatas 3:15-29)</w:t>
      </w:r>
    </w:p>
    <w:p w14:paraId="5279DA42" w14:textId="77777777" w:rsidR="009A27F0" w:rsidRPr="00CD6B91" w:rsidRDefault="00426C88" w:rsidP="009A27F0">
      <w:pPr>
        <w:ind w:left="720"/>
        <w:rPr>
          <w:lang w:val="es-DO"/>
        </w:rPr>
      </w:pPr>
      <w:r w:rsidRPr="00CD6B91">
        <w:rPr>
          <w:lang w:val="es-DO"/>
        </w:rPr>
        <w:t>1. La ley no anula la promesa (Gálatas 3:17)</w:t>
      </w:r>
    </w:p>
    <w:p w14:paraId="1E01EC4F" w14:textId="77777777" w:rsidR="00CA3FAD" w:rsidRDefault="00426C88" w:rsidP="009A27F0">
      <w:pPr>
        <w:ind w:left="1152"/>
        <w:rPr>
          <w:lang w:val="es-DO"/>
        </w:rPr>
      </w:pPr>
      <w:r w:rsidRPr="00CD6B91">
        <w:rPr>
          <w:lang w:val="es-DO"/>
        </w:rPr>
        <w:t xml:space="preserve">a. El pacto abrahámico precedió a la ley. </w:t>
      </w:r>
    </w:p>
    <w:p w14:paraId="4043A73B" w14:textId="76C9279F" w:rsidR="009A27F0" w:rsidRPr="00CD6B91" w:rsidRDefault="00426C88" w:rsidP="009A27F0">
      <w:pPr>
        <w:ind w:left="1152"/>
        <w:rPr>
          <w:lang w:val="es-DO"/>
        </w:rPr>
      </w:pPr>
      <w:r w:rsidRPr="00CD6B91">
        <w:rPr>
          <w:lang w:val="es-DO"/>
        </w:rPr>
        <w:t>b. La justificación viene por la fe, no por las obras (Romanos 4:13-16).</w:t>
      </w:r>
    </w:p>
    <w:p w14:paraId="778A8C1E" w14:textId="77777777" w:rsidR="009A27F0" w:rsidRPr="00CD6B91" w:rsidRDefault="00426C88" w:rsidP="009A27F0">
      <w:pPr>
        <w:ind w:left="720"/>
        <w:rPr>
          <w:lang w:val="es-DO"/>
        </w:rPr>
      </w:pPr>
      <w:r w:rsidRPr="00CD6B91">
        <w:rPr>
          <w:lang w:val="es-DO"/>
        </w:rPr>
        <w:t>2. Cristo como cumplimiento del pacto (Gálatas 3:16, 29)</w:t>
      </w:r>
    </w:p>
    <w:p w14:paraId="2973D8C6" w14:textId="77777777" w:rsidR="00CA3FAD" w:rsidRDefault="00426C88" w:rsidP="009A27F0">
      <w:pPr>
        <w:ind w:left="1152"/>
        <w:rPr>
          <w:lang w:val="es-DO"/>
        </w:rPr>
      </w:pPr>
      <w:r w:rsidRPr="00CD6B91">
        <w:rPr>
          <w:lang w:val="es-DO"/>
        </w:rPr>
        <w:t xml:space="preserve">a. Los creyentes son herederos según la promesa. </w:t>
      </w:r>
    </w:p>
    <w:p w14:paraId="2769DA7D" w14:textId="4AD35BC1" w:rsidR="00426C88" w:rsidRPr="00CD6B91" w:rsidRDefault="00426C88" w:rsidP="009A27F0">
      <w:pPr>
        <w:ind w:left="1152"/>
        <w:rPr>
          <w:lang w:val="es-DO"/>
        </w:rPr>
      </w:pPr>
      <w:r w:rsidRPr="00CD6B91">
        <w:rPr>
          <w:lang w:val="es-DO"/>
        </w:rPr>
        <w:t>b. La unidad de judíos y gentiles en Cristo.</w:t>
      </w:r>
    </w:p>
    <w:p w14:paraId="5F018A5E" w14:textId="77777777" w:rsidR="00426C88" w:rsidRPr="00CD6B91" w:rsidRDefault="00426C88" w:rsidP="009A27F0">
      <w:pPr>
        <w:spacing w:after="0"/>
        <w:rPr>
          <w:b/>
          <w:bCs/>
          <w:lang w:val="es-DO"/>
        </w:rPr>
      </w:pPr>
      <w:r w:rsidRPr="00CD6B91">
        <w:rPr>
          <w:b/>
          <w:bCs/>
          <w:lang w:val="es-DO"/>
        </w:rPr>
        <w:t>VIII. El cumplimiento en Cristo y la teología del Nuevo Testamento</w:t>
      </w:r>
    </w:p>
    <w:p w14:paraId="5DC879EA" w14:textId="77777777" w:rsidR="009A27F0" w:rsidRPr="00CD6B91" w:rsidRDefault="00426C88" w:rsidP="00CA3FAD">
      <w:pPr>
        <w:spacing w:after="0"/>
        <w:ind w:left="288"/>
        <w:rPr>
          <w:b/>
          <w:bCs/>
          <w:lang w:val="es-DO"/>
        </w:rPr>
      </w:pPr>
      <w:r w:rsidRPr="00CD6B91">
        <w:rPr>
          <w:lang w:val="es-DO"/>
        </w:rPr>
        <w:t>A. Jesús como la semilla de Abraham</w:t>
      </w:r>
    </w:p>
    <w:p w14:paraId="4E5C8A50" w14:textId="77777777" w:rsidR="009A27F0" w:rsidRPr="00CD6B91" w:rsidRDefault="00426C88" w:rsidP="00240075">
      <w:pPr>
        <w:spacing w:after="0"/>
        <w:ind w:left="720"/>
        <w:rPr>
          <w:b/>
          <w:bCs/>
          <w:lang w:val="es-DO"/>
        </w:rPr>
      </w:pPr>
      <w:r w:rsidRPr="00CD6B91">
        <w:rPr>
          <w:lang w:val="es-DO"/>
        </w:rPr>
        <w:t>1. El cumplimiento genealógico de la promesa</w:t>
      </w:r>
    </w:p>
    <w:p w14:paraId="547310ED" w14:textId="77777777" w:rsidR="009A27F0" w:rsidRPr="00CD6B91" w:rsidRDefault="00426C88" w:rsidP="00CA3FAD">
      <w:pPr>
        <w:ind w:left="1152" w:right="-144"/>
        <w:rPr>
          <w:lang w:val="es-DO"/>
        </w:rPr>
      </w:pPr>
      <w:r w:rsidRPr="00CD6B91">
        <w:rPr>
          <w:lang w:val="es-DO"/>
        </w:rPr>
        <w:t>a. La genealogía de Mateo presenta a Jesús como el hijo de Abraham (Mateo 1:1). b. Las bendiciones del pacto se extienden a todas las naciones por medio de Cristo.</w:t>
      </w:r>
    </w:p>
    <w:p w14:paraId="78B76597" w14:textId="77777777" w:rsidR="009A27F0" w:rsidRPr="00CD6B91" w:rsidRDefault="00426C88" w:rsidP="00240075">
      <w:pPr>
        <w:spacing w:after="0"/>
        <w:ind w:left="720"/>
        <w:rPr>
          <w:b/>
          <w:bCs/>
          <w:lang w:val="es-DO"/>
        </w:rPr>
      </w:pPr>
      <w:r w:rsidRPr="00CD6B91">
        <w:rPr>
          <w:lang w:val="es-DO"/>
        </w:rPr>
        <w:t>2. Jesús como la máxima bendición para todas las naciones</w:t>
      </w:r>
    </w:p>
    <w:p w14:paraId="0411FCE1" w14:textId="77777777" w:rsidR="00CA3FAD" w:rsidRDefault="00426C88" w:rsidP="009A27F0">
      <w:pPr>
        <w:ind w:left="1152"/>
        <w:rPr>
          <w:lang w:val="es-DO"/>
        </w:rPr>
      </w:pPr>
      <w:r w:rsidRPr="00CD6B91">
        <w:rPr>
          <w:lang w:val="es-DO"/>
        </w:rPr>
        <w:t xml:space="preserve">a. La promesa abrahámica en la Gran Comisión (Mateo 28:19). </w:t>
      </w:r>
    </w:p>
    <w:p w14:paraId="59261A27" w14:textId="5C4FFFB7" w:rsidR="00426C88" w:rsidRPr="00CD6B91" w:rsidRDefault="00426C88" w:rsidP="009A27F0">
      <w:pPr>
        <w:ind w:left="1152"/>
        <w:rPr>
          <w:lang w:val="es-DO"/>
        </w:rPr>
      </w:pPr>
      <w:r w:rsidRPr="00CD6B91">
        <w:rPr>
          <w:lang w:val="es-DO"/>
        </w:rPr>
        <w:t>b. El derramamiento del Espíritu como cumplimiento (Hechos 2:39).</w:t>
      </w:r>
    </w:p>
    <w:p w14:paraId="6785A4BD" w14:textId="77777777" w:rsidR="009A27F0" w:rsidRPr="00CD6B91" w:rsidRDefault="00426C88" w:rsidP="00CA3FAD">
      <w:pPr>
        <w:spacing w:after="0"/>
        <w:ind w:left="288"/>
        <w:rPr>
          <w:b/>
          <w:bCs/>
          <w:lang w:val="es-DO"/>
        </w:rPr>
      </w:pPr>
      <w:r w:rsidRPr="00CD6B91">
        <w:rPr>
          <w:lang w:val="es-DO"/>
        </w:rPr>
        <w:t>B. La fe en Cristo como verdadera marca del pacto</w:t>
      </w:r>
    </w:p>
    <w:p w14:paraId="7F35E929" w14:textId="77777777" w:rsidR="009A27F0" w:rsidRPr="00CD6B91" w:rsidRDefault="00426C88" w:rsidP="00240075">
      <w:pPr>
        <w:spacing w:after="0"/>
        <w:ind w:left="720"/>
        <w:rPr>
          <w:lang w:val="es-DO"/>
        </w:rPr>
      </w:pPr>
      <w:r w:rsidRPr="00CD6B91">
        <w:rPr>
          <w:lang w:val="es-DO"/>
        </w:rPr>
        <w:t>1. La circuncisión del corazón reemplaza la circuncisión física (Romanos 2:28-29)</w:t>
      </w:r>
    </w:p>
    <w:p w14:paraId="5D1E3DB8" w14:textId="77777777" w:rsidR="00CA3FAD" w:rsidRDefault="00426C88" w:rsidP="009A27F0">
      <w:pPr>
        <w:ind w:left="1152"/>
        <w:rPr>
          <w:lang w:val="es-DO"/>
        </w:rPr>
      </w:pPr>
      <w:r w:rsidRPr="00CD6B91">
        <w:rPr>
          <w:lang w:val="es-DO"/>
        </w:rPr>
        <w:t xml:space="preserve">a. La transformación interna por el Espíritu Santo. </w:t>
      </w:r>
    </w:p>
    <w:p w14:paraId="5A8A591B" w14:textId="411EFEB5" w:rsidR="009A27F0" w:rsidRPr="00CD6B91" w:rsidRDefault="00426C88" w:rsidP="009A27F0">
      <w:pPr>
        <w:ind w:left="1152"/>
        <w:rPr>
          <w:lang w:val="es-DO"/>
        </w:rPr>
      </w:pPr>
      <w:r w:rsidRPr="00CD6B91">
        <w:rPr>
          <w:lang w:val="es-DO"/>
        </w:rPr>
        <w:t>b. El bautismo como señal del nuevo pacto (Colosenses 2:11-12).</w:t>
      </w:r>
    </w:p>
    <w:p w14:paraId="457E1B81" w14:textId="77777777" w:rsidR="009A27F0" w:rsidRPr="00CD6B91" w:rsidRDefault="00426C88" w:rsidP="00240075">
      <w:pPr>
        <w:spacing w:after="0"/>
        <w:ind w:left="720"/>
        <w:rPr>
          <w:lang w:val="es-DO"/>
        </w:rPr>
      </w:pPr>
      <w:r w:rsidRPr="00CD6B91">
        <w:rPr>
          <w:lang w:val="es-DO"/>
        </w:rPr>
        <w:t>2. Salvación por fe, no por obras de la ley (Efesios 2:8-9)</w:t>
      </w:r>
    </w:p>
    <w:p w14:paraId="6D0F5BF3" w14:textId="77777777" w:rsidR="00CA3FAD" w:rsidRDefault="00426C88" w:rsidP="009A27F0">
      <w:pPr>
        <w:ind w:left="1152"/>
        <w:rPr>
          <w:lang w:val="es-DO"/>
        </w:rPr>
      </w:pPr>
      <w:r w:rsidRPr="00CD6B91">
        <w:rPr>
          <w:lang w:val="es-DO"/>
        </w:rPr>
        <w:t xml:space="preserve">a. Abraham como padre de todos los creyentes (Romanos 4:11). </w:t>
      </w:r>
    </w:p>
    <w:p w14:paraId="25C63A7D" w14:textId="6C329F1F" w:rsidR="00426C88" w:rsidRPr="00CD6B91" w:rsidRDefault="00426C88" w:rsidP="009A27F0">
      <w:pPr>
        <w:ind w:left="1152"/>
        <w:rPr>
          <w:lang w:val="es-DO"/>
        </w:rPr>
      </w:pPr>
      <w:r w:rsidRPr="00CD6B91">
        <w:rPr>
          <w:lang w:val="es-DO"/>
        </w:rPr>
        <w:t>b. La justicia de la fe supera las exigencias de la ley (Filipenses 3:9).</w:t>
      </w:r>
    </w:p>
    <w:p w14:paraId="68FE63A4" w14:textId="77777777" w:rsidR="00426C88" w:rsidRPr="00CD6B91" w:rsidRDefault="00426C88" w:rsidP="009A27F0">
      <w:pPr>
        <w:spacing w:after="0"/>
        <w:rPr>
          <w:b/>
          <w:bCs/>
          <w:lang w:val="es-DO"/>
        </w:rPr>
      </w:pPr>
      <w:r w:rsidRPr="00CD6B91">
        <w:rPr>
          <w:b/>
          <w:bCs/>
          <w:lang w:val="es-DO"/>
        </w:rPr>
        <w:t>IX. Aplicación contemporánea y debates teológicos</w:t>
      </w:r>
    </w:p>
    <w:p w14:paraId="058BA278" w14:textId="77777777" w:rsidR="009A27F0" w:rsidRPr="00CD6B91" w:rsidRDefault="00426C88" w:rsidP="00240075">
      <w:pPr>
        <w:spacing w:after="0"/>
        <w:ind w:left="288"/>
        <w:rPr>
          <w:b/>
          <w:bCs/>
          <w:lang w:val="es-DO"/>
        </w:rPr>
      </w:pPr>
      <w:r w:rsidRPr="00CD6B91">
        <w:rPr>
          <w:lang w:val="es-DO"/>
        </w:rPr>
        <w:t>A. La importancia actual del pacto abrahámico</w:t>
      </w:r>
    </w:p>
    <w:p w14:paraId="3709068E" w14:textId="77777777" w:rsidR="009A27F0" w:rsidRPr="00CD6B91" w:rsidRDefault="00426C88" w:rsidP="009A27F0">
      <w:pPr>
        <w:ind w:left="720"/>
        <w:rPr>
          <w:b/>
          <w:bCs/>
          <w:lang w:val="es-DO"/>
        </w:rPr>
      </w:pPr>
      <w:r w:rsidRPr="00CD6B91">
        <w:rPr>
          <w:lang w:val="es-DO"/>
        </w:rPr>
        <w:t>1. ¿Sigue siendo válida hoy la promesa de la tierra para Israel?</w:t>
      </w:r>
    </w:p>
    <w:p w14:paraId="71857AF4" w14:textId="77777777" w:rsidR="009A27F0" w:rsidRPr="00CD6B91" w:rsidRDefault="00426C88" w:rsidP="009A27F0">
      <w:pPr>
        <w:spacing w:after="120"/>
        <w:ind w:left="1152"/>
        <w:rPr>
          <w:lang w:val="es-DO"/>
        </w:rPr>
      </w:pPr>
      <w:r w:rsidRPr="00CD6B91">
        <w:rPr>
          <w:lang w:val="es-DO"/>
        </w:rPr>
        <w:t>a. Argumentos bíblicos a favor y en contra de la afirmación del Israel moderno. b. El papel de Israel en la escatología (Romanos 11:25-29).</w:t>
      </w:r>
    </w:p>
    <w:p w14:paraId="6B83BD9C" w14:textId="77777777" w:rsidR="009A27F0" w:rsidRPr="00CD6B91" w:rsidRDefault="009A27F0" w:rsidP="009A27F0">
      <w:pPr>
        <w:spacing w:after="0"/>
        <w:ind w:left="1152"/>
        <w:rPr>
          <w:lang w:val="es-DO"/>
        </w:rPr>
      </w:pPr>
    </w:p>
    <w:p w14:paraId="34042D59" w14:textId="77777777" w:rsidR="009A27F0" w:rsidRPr="00CD6B91" w:rsidRDefault="00426C88" w:rsidP="009A27F0">
      <w:pPr>
        <w:ind w:left="720"/>
        <w:rPr>
          <w:b/>
          <w:bCs/>
          <w:lang w:val="es-DO"/>
        </w:rPr>
      </w:pPr>
      <w:r w:rsidRPr="00CD6B91">
        <w:rPr>
          <w:lang w:val="es-DO"/>
        </w:rPr>
        <w:t>2. Teología del Reemplazo vs. Dispensacionalismo</w:t>
      </w:r>
    </w:p>
    <w:p w14:paraId="295DCA27" w14:textId="77777777" w:rsidR="00240075" w:rsidRDefault="00426C88" w:rsidP="009A27F0">
      <w:pPr>
        <w:ind w:left="1152"/>
        <w:rPr>
          <w:lang w:val="es-DO"/>
        </w:rPr>
      </w:pPr>
      <w:r w:rsidRPr="00CD6B91">
        <w:rPr>
          <w:lang w:val="es-DO"/>
        </w:rPr>
        <w:t xml:space="preserve">a. ¿Reemplaza la Iglesia a Israel, o ambos tienen funciones distintas? </w:t>
      </w:r>
    </w:p>
    <w:p w14:paraId="02417C79" w14:textId="46403C80" w:rsidR="00426C88" w:rsidRPr="00CD6B91" w:rsidRDefault="00426C88" w:rsidP="009A27F0">
      <w:pPr>
        <w:ind w:left="1152"/>
        <w:rPr>
          <w:lang w:val="es-DO"/>
        </w:rPr>
      </w:pPr>
      <w:r w:rsidRPr="00CD6B91">
        <w:rPr>
          <w:lang w:val="es-DO"/>
        </w:rPr>
        <w:t>b. La promesa a Abraham como pacto eterno (Génesis 17:7-8)</w:t>
      </w:r>
    </w:p>
    <w:p w14:paraId="6F2937D1" w14:textId="77777777" w:rsidR="009A27F0" w:rsidRPr="00CD6B91" w:rsidRDefault="00426C88" w:rsidP="009A27F0">
      <w:pPr>
        <w:ind w:left="288"/>
        <w:rPr>
          <w:b/>
          <w:bCs/>
          <w:lang w:val="es-DO"/>
        </w:rPr>
      </w:pPr>
      <w:r w:rsidRPr="00CD6B91">
        <w:rPr>
          <w:lang w:val="es-DO"/>
        </w:rPr>
        <w:t>B. Cómo afecta el pacto abrahámico a la vida cristiana</w:t>
      </w:r>
    </w:p>
    <w:p w14:paraId="6E651480" w14:textId="77777777" w:rsidR="009A27F0" w:rsidRPr="00CD6B91" w:rsidRDefault="00426C88" w:rsidP="009A27F0">
      <w:pPr>
        <w:ind w:left="720"/>
        <w:rPr>
          <w:b/>
          <w:bCs/>
          <w:lang w:val="es-DO"/>
        </w:rPr>
      </w:pPr>
      <w:r w:rsidRPr="00CD6B91">
        <w:rPr>
          <w:lang w:val="es-DO"/>
        </w:rPr>
        <w:t>1. Vivir por fe como lo hizo Abraham</w:t>
      </w:r>
    </w:p>
    <w:p w14:paraId="227D0B44" w14:textId="77777777" w:rsidR="00240075" w:rsidRDefault="00426C88" w:rsidP="00240075">
      <w:pPr>
        <w:ind w:left="1152" w:right="-288"/>
        <w:rPr>
          <w:lang w:val="es-DO"/>
        </w:rPr>
      </w:pPr>
      <w:r w:rsidRPr="00CD6B91">
        <w:rPr>
          <w:lang w:val="es-DO"/>
        </w:rPr>
        <w:t xml:space="preserve">a. Confiar en las promesas de Dios incluso en la incertidumbre (Hebreos 11:8-10). </w:t>
      </w:r>
    </w:p>
    <w:p w14:paraId="64D29EF8" w14:textId="0E20FC55" w:rsidR="009A27F0" w:rsidRPr="00CD6B91" w:rsidRDefault="00426C88" w:rsidP="009A27F0">
      <w:pPr>
        <w:ind w:left="1152"/>
        <w:rPr>
          <w:lang w:val="es-DO"/>
        </w:rPr>
      </w:pPr>
      <w:r w:rsidRPr="00CD6B91">
        <w:rPr>
          <w:lang w:val="es-DO"/>
        </w:rPr>
        <w:t>b. Andar en obediencia y en una relación de pacto con Dios.</w:t>
      </w:r>
    </w:p>
    <w:p w14:paraId="4C494720" w14:textId="77777777" w:rsidR="009A27F0" w:rsidRPr="00CD6B91" w:rsidRDefault="00426C88" w:rsidP="009A27F0">
      <w:pPr>
        <w:ind w:left="720"/>
        <w:rPr>
          <w:b/>
          <w:bCs/>
          <w:lang w:val="es-DO"/>
        </w:rPr>
      </w:pPr>
      <w:r w:rsidRPr="00CD6B91">
        <w:rPr>
          <w:lang w:val="es-DO"/>
        </w:rPr>
        <w:t>2. El llamado a ser bendición para las naciones</w:t>
      </w:r>
    </w:p>
    <w:p w14:paraId="77E72F90" w14:textId="77777777" w:rsidR="00240075" w:rsidRDefault="00426C88" w:rsidP="009A27F0">
      <w:pPr>
        <w:ind w:left="1152"/>
        <w:rPr>
          <w:lang w:val="es-DO"/>
        </w:rPr>
      </w:pPr>
      <w:r w:rsidRPr="00CD6B91">
        <w:rPr>
          <w:lang w:val="es-DO"/>
        </w:rPr>
        <w:t xml:space="preserve">a. Evangelismo y misiones como parte del cumplimiento de la promesa abrahámica. </w:t>
      </w:r>
    </w:p>
    <w:p w14:paraId="2550E508" w14:textId="322606FF" w:rsidR="00426C88" w:rsidRPr="00CD6B91" w:rsidRDefault="00426C88" w:rsidP="009A27F0">
      <w:pPr>
        <w:ind w:left="1152"/>
        <w:rPr>
          <w:lang w:val="es-DO"/>
        </w:rPr>
      </w:pPr>
      <w:r w:rsidRPr="00CD6B91">
        <w:rPr>
          <w:lang w:val="es-DO"/>
        </w:rPr>
        <w:t>b. El papel de la Iglesia en la difusión del evangelio a todos los grupos étnicos.</w:t>
      </w:r>
    </w:p>
    <w:p w14:paraId="62C971C7" w14:textId="77777777" w:rsidR="00426C88" w:rsidRPr="00CD6B91" w:rsidRDefault="00426C88" w:rsidP="00426C88">
      <w:pPr>
        <w:rPr>
          <w:b/>
          <w:bCs/>
          <w:lang w:val="es-DO"/>
        </w:rPr>
      </w:pPr>
      <w:r w:rsidRPr="00CD6B91">
        <w:rPr>
          <w:b/>
          <w:bCs/>
          <w:lang w:val="es-DO"/>
        </w:rPr>
        <w:t>X. Conclusión: La fidelidad de Dios a través de los siglos</w:t>
      </w:r>
    </w:p>
    <w:p w14:paraId="4373CE4C" w14:textId="77777777" w:rsidR="009A27F0" w:rsidRPr="00CD6B91" w:rsidRDefault="00426C88" w:rsidP="009A27F0">
      <w:pPr>
        <w:ind w:left="288"/>
        <w:rPr>
          <w:b/>
          <w:bCs/>
          <w:lang w:val="es-DO"/>
        </w:rPr>
      </w:pPr>
      <w:r w:rsidRPr="00CD6B91">
        <w:rPr>
          <w:lang w:val="es-DO"/>
        </w:rPr>
        <w:t>A. Revisión de la naturaleza eterna del pacto</w:t>
      </w:r>
    </w:p>
    <w:p w14:paraId="79CE5C7E" w14:textId="77777777" w:rsidR="00240075" w:rsidRDefault="00426C88" w:rsidP="009A27F0">
      <w:pPr>
        <w:ind w:left="720"/>
        <w:rPr>
          <w:lang w:val="es-DO"/>
        </w:rPr>
      </w:pPr>
      <w:r w:rsidRPr="00CD6B91">
        <w:rPr>
          <w:lang w:val="es-DO"/>
        </w:rPr>
        <w:t xml:space="preserve">1. El pacto fue iniciado por Dios y cumplido en Cristo. </w:t>
      </w:r>
    </w:p>
    <w:p w14:paraId="651EDCCC" w14:textId="7B1899BA" w:rsidR="00426C88" w:rsidRPr="00CD6B91" w:rsidRDefault="00426C88" w:rsidP="009A27F0">
      <w:pPr>
        <w:ind w:left="720"/>
        <w:rPr>
          <w:lang w:val="es-DO"/>
        </w:rPr>
      </w:pPr>
      <w:r w:rsidRPr="00CD6B91">
        <w:rPr>
          <w:lang w:val="es-DO"/>
        </w:rPr>
        <w:t>2. La promesa abrahámica continúa a través del Nuevo Pacto.</w:t>
      </w:r>
    </w:p>
    <w:p w14:paraId="52568F3C" w14:textId="77777777" w:rsidR="009A27F0" w:rsidRPr="00CD6B91" w:rsidRDefault="00426C88" w:rsidP="009A27F0">
      <w:pPr>
        <w:ind w:left="288"/>
        <w:rPr>
          <w:b/>
          <w:bCs/>
          <w:lang w:val="es-DO"/>
        </w:rPr>
      </w:pPr>
      <w:r w:rsidRPr="00CD6B91">
        <w:rPr>
          <w:lang w:val="es-DO"/>
        </w:rPr>
        <w:t>B. Ánimo para caminar en fe como Abraham</w:t>
      </w:r>
    </w:p>
    <w:p w14:paraId="51C345B4" w14:textId="77777777" w:rsidR="00240075" w:rsidRDefault="00426C88" w:rsidP="009A27F0">
      <w:pPr>
        <w:ind w:left="720"/>
        <w:rPr>
          <w:lang w:val="es-DO"/>
        </w:rPr>
      </w:pPr>
      <w:r w:rsidRPr="00CD6B91">
        <w:rPr>
          <w:lang w:val="es-DO"/>
        </w:rPr>
        <w:t>1. Confiar en la fidelidad de Dios en medio de las pruebas.</w:t>
      </w:r>
    </w:p>
    <w:p w14:paraId="6C096176" w14:textId="7CBF4B93" w:rsidR="00426C88" w:rsidRPr="00CD6B91" w:rsidRDefault="00426C88" w:rsidP="009A27F0">
      <w:pPr>
        <w:ind w:left="720"/>
        <w:rPr>
          <w:lang w:val="es-DO"/>
        </w:rPr>
      </w:pPr>
      <w:r w:rsidRPr="00CD6B91">
        <w:rPr>
          <w:lang w:val="es-DO"/>
        </w:rPr>
        <w:t xml:space="preserve"> 2. Vivir como herederos de la promesa por la fe en Cristo.</w:t>
      </w:r>
    </w:p>
    <w:p w14:paraId="3EECE686" w14:textId="0818C9F9" w:rsidR="00426C88" w:rsidRPr="00CD6B91" w:rsidRDefault="00426C88" w:rsidP="00426C88">
      <w:pPr>
        <w:rPr>
          <w:lang w:val="es-DO"/>
        </w:rPr>
      </w:pPr>
    </w:p>
    <w:p w14:paraId="572B09CC" w14:textId="77777777" w:rsidR="009A27F0" w:rsidRPr="00CD6B91" w:rsidRDefault="009A27F0" w:rsidP="009A27F0">
      <w:pPr>
        <w:jc w:val="center"/>
        <w:rPr>
          <w:b/>
          <w:bCs/>
          <w:lang w:val="es-DO"/>
        </w:rPr>
      </w:pPr>
      <w:r w:rsidRPr="00CD6B91">
        <w:rPr>
          <w:b/>
          <w:bCs/>
          <w:lang w:val="es-DO"/>
        </w:rPr>
        <w:t>NOTAS:</w:t>
      </w:r>
    </w:p>
    <w:p w14:paraId="2923B598" w14:textId="77777777" w:rsidR="009A27F0" w:rsidRPr="00CD6B91" w:rsidRDefault="009A27F0" w:rsidP="009A27F0">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1EFA28" w14:textId="77777777" w:rsidR="00426C88" w:rsidRPr="00CD6B91" w:rsidRDefault="00426C88">
      <w:pPr>
        <w:rPr>
          <w:lang w:val="es-DO"/>
        </w:rPr>
      </w:pPr>
    </w:p>
    <w:p w14:paraId="6297FDA8" w14:textId="77777777" w:rsidR="00426C88" w:rsidRPr="00CD6B91" w:rsidRDefault="00426C88">
      <w:pPr>
        <w:rPr>
          <w:lang w:val="es-DO"/>
        </w:rPr>
      </w:pPr>
    </w:p>
    <w:p w14:paraId="0C41E3CF" w14:textId="77777777" w:rsidR="00426C88" w:rsidRPr="00CD6B91" w:rsidRDefault="00426C88">
      <w:pPr>
        <w:rPr>
          <w:lang w:val="es-DO"/>
        </w:rPr>
      </w:pPr>
    </w:p>
    <w:p w14:paraId="0D7DB31E" w14:textId="77777777" w:rsidR="009A27F0" w:rsidRPr="00CD6B91" w:rsidRDefault="009A27F0">
      <w:pPr>
        <w:rPr>
          <w:lang w:val="es-DO"/>
        </w:rPr>
      </w:pPr>
    </w:p>
    <w:p w14:paraId="78D76D5F" w14:textId="77777777" w:rsidR="009A27F0" w:rsidRPr="00CD6B91" w:rsidRDefault="009A27F0">
      <w:pPr>
        <w:rPr>
          <w:lang w:val="es-DO"/>
        </w:rPr>
      </w:pPr>
    </w:p>
    <w:p w14:paraId="3B344607" w14:textId="77777777" w:rsidR="009A27F0" w:rsidRPr="00CD6B91" w:rsidRDefault="009A27F0">
      <w:pPr>
        <w:rPr>
          <w:lang w:val="es-DO"/>
        </w:rPr>
      </w:pPr>
    </w:p>
    <w:p w14:paraId="498FAD1B" w14:textId="77777777" w:rsidR="009A27F0" w:rsidRPr="00CD6B91" w:rsidRDefault="009A27F0">
      <w:pPr>
        <w:rPr>
          <w:lang w:val="es-DO"/>
        </w:rPr>
      </w:pPr>
    </w:p>
    <w:p w14:paraId="5A3BF310" w14:textId="77777777" w:rsidR="009A27F0" w:rsidRPr="00CD6B91" w:rsidRDefault="009A27F0">
      <w:pPr>
        <w:rPr>
          <w:lang w:val="es-DO"/>
        </w:rPr>
      </w:pPr>
    </w:p>
    <w:p w14:paraId="6DE71D55" w14:textId="39D00148" w:rsidR="009A27F0" w:rsidRPr="00CD6B91" w:rsidRDefault="009A27F0" w:rsidP="009A27F0">
      <w:pPr>
        <w:jc w:val="center"/>
        <w:rPr>
          <w:b/>
          <w:bCs/>
          <w:sz w:val="40"/>
          <w:szCs w:val="40"/>
          <w:lang w:val="es-DO"/>
        </w:rPr>
      </w:pPr>
      <w:r w:rsidRPr="00CD6B91">
        <w:rPr>
          <w:b/>
          <w:bCs/>
          <w:sz w:val="40"/>
          <w:szCs w:val="40"/>
          <w:lang w:val="es-DO"/>
        </w:rPr>
        <w:t>LECCIÓN OCHO</w:t>
      </w:r>
    </w:p>
    <w:p w14:paraId="255A32BB" w14:textId="77777777" w:rsidR="009A27F0" w:rsidRPr="00CD6B91" w:rsidRDefault="009A27F0" w:rsidP="009A27F0">
      <w:pPr>
        <w:jc w:val="center"/>
        <w:rPr>
          <w:b/>
          <w:bCs/>
          <w:sz w:val="40"/>
          <w:szCs w:val="40"/>
          <w:lang w:val="es-DO"/>
        </w:rPr>
      </w:pPr>
    </w:p>
    <w:p w14:paraId="3E6675D1" w14:textId="0E6272A2" w:rsidR="009A27F0" w:rsidRPr="00CD6B91" w:rsidRDefault="009A27F0" w:rsidP="009A27F0">
      <w:pPr>
        <w:jc w:val="center"/>
        <w:rPr>
          <w:b/>
          <w:bCs/>
          <w:sz w:val="40"/>
          <w:szCs w:val="40"/>
          <w:lang w:val="es-DO"/>
        </w:rPr>
      </w:pPr>
      <w:r w:rsidRPr="00CD6B91">
        <w:rPr>
          <w:b/>
          <w:bCs/>
          <w:sz w:val="40"/>
          <w:szCs w:val="40"/>
          <w:lang w:val="es-DO"/>
        </w:rPr>
        <w:t>EXAMEN PARCIAL</w:t>
      </w:r>
    </w:p>
    <w:p w14:paraId="20A723D1" w14:textId="77777777" w:rsidR="009A27F0" w:rsidRPr="00CD6B91" w:rsidRDefault="009A27F0">
      <w:pPr>
        <w:rPr>
          <w:lang w:val="es-DO"/>
        </w:rPr>
      </w:pPr>
    </w:p>
    <w:p w14:paraId="19055D73" w14:textId="77777777" w:rsidR="00426C88" w:rsidRPr="00CD6B91" w:rsidRDefault="00426C88">
      <w:pPr>
        <w:rPr>
          <w:lang w:val="es-DO"/>
        </w:rPr>
      </w:pPr>
    </w:p>
    <w:p w14:paraId="64E7C06E" w14:textId="77777777" w:rsidR="00426C88" w:rsidRPr="00CD6B91" w:rsidRDefault="00426C88">
      <w:pPr>
        <w:rPr>
          <w:lang w:val="es-DO"/>
        </w:rPr>
      </w:pPr>
    </w:p>
    <w:p w14:paraId="1AF88C8D" w14:textId="77777777" w:rsidR="009A27F0" w:rsidRPr="00CD6B91" w:rsidRDefault="009A27F0">
      <w:pPr>
        <w:rPr>
          <w:lang w:val="es-DO"/>
        </w:rPr>
      </w:pPr>
    </w:p>
    <w:p w14:paraId="1D404B22" w14:textId="77777777" w:rsidR="009A27F0" w:rsidRPr="00CD6B91" w:rsidRDefault="009A27F0">
      <w:pPr>
        <w:rPr>
          <w:lang w:val="es-DO"/>
        </w:rPr>
      </w:pPr>
    </w:p>
    <w:p w14:paraId="78D8B619" w14:textId="77777777" w:rsidR="009A27F0" w:rsidRPr="00CD6B91" w:rsidRDefault="009A27F0">
      <w:pPr>
        <w:rPr>
          <w:lang w:val="es-DO"/>
        </w:rPr>
      </w:pPr>
    </w:p>
    <w:p w14:paraId="162055E0" w14:textId="77777777" w:rsidR="009A27F0" w:rsidRPr="00CD6B91" w:rsidRDefault="009A27F0">
      <w:pPr>
        <w:rPr>
          <w:lang w:val="es-DO"/>
        </w:rPr>
      </w:pPr>
    </w:p>
    <w:p w14:paraId="02184F4B" w14:textId="77777777" w:rsidR="009A27F0" w:rsidRPr="00CD6B91" w:rsidRDefault="009A27F0">
      <w:pPr>
        <w:rPr>
          <w:lang w:val="es-DO"/>
        </w:rPr>
      </w:pPr>
    </w:p>
    <w:p w14:paraId="09E0B681" w14:textId="77777777" w:rsidR="009A27F0" w:rsidRPr="00CD6B91" w:rsidRDefault="009A27F0">
      <w:pPr>
        <w:rPr>
          <w:lang w:val="es-DO"/>
        </w:rPr>
      </w:pPr>
    </w:p>
    <w:p w14:paraId="2982E03A" w14:textId="77777777" w:rsidR="009A27F0" w:rsidRPr="00CD6B91" w:rsidRDefault="009A27F0">
      <w:pPr>
        <w:rPr>
          <w:lang w:val="es-DO"/>
        </w:rPr>
      </w:pPr>
    </w:p>
    <w:p w14:paraId="7892E17D" w14:textId="77777777" w:rsidR="009A27F0" w:rsidRPr="00CD6B91" w:rsidRDefault="009A27F0">
      <w:pPr>
        <w:rPr>
          <w:lang w:val="es-DO"/>
        </w:rPr>
      </w:pPr>
    </w:p>
    <w:p w14:paraId="270DA313" w14:textId="77777777" w:rsidR="009A27F0" w:rsidRPr="00CD6B91" w:rsidRDefault="009A27F0">
      <w:pPr>
        <w:rPr>
          <w:lang w:val="es-DO"/>
        </w:rPr>
      </w:pPr>
    </w:p>
    <w:p w14:paraId="63DC177C" w14:textId="77777777" w:rsidR="00426C88" w:rsidRPr="00CD6B91" w:rsidRDefault="00426C88" w:rsidP="00765A4C">
      <w:pPr>
        <w:spacing w:after="0"/>
        <w:rPr>
          <w:lang w:val="es-DO"/>
        </w:rPr>
      </w:pPr>
    </w:p>
    <w:p w14:paraId="20E220E8" w14:textId="4B4075C2" w:rsidR="00426C88" w:rsidRPr="00CD6B91" w:rsidRDefault="009A27F0" w:rsidP="00765A4C">
      <w:pPr>
        <w:spacing w:after="120"/>
        <w:jc w:val="center"/>
        <w:rPr>
          <w:b/>
          <w:bCs/>
          <w:lang w:val="es-DO"/>
        </w:rPr>
      </w:pPr>
      <w:r w:rsidRPr="00CD6B91">
        <w:rPr>
          <w:b/>
          <w:bCs/>
          <w:sz w:val="36"/>
          <w:szCs w:val="36"/>
          <w:lang w:val="es-DO"/>
        </w:rPr>
        <w:t>LECCIÓN NUEVE</w:t>
      </w:r>
      <w:r w:rsidRPr="00CD6B91">
        <w:rPr>
          <w:b/>
          <w:bCs/>
          <w:sz w:val="36"/>
          <w:szCs w:val="36"/>
          <w:lang w:val="es-DO"/>
        </w:rPr>
        <w:br/>
      </w:r>
      <w:r w:rsidR="00426C88" w:rsidRPr="00CD6B91">
        <w:rPr>
          <w:b/>
          <w:bCs/>
          <w:lang w:val="es-DO"/>
        </w:rPr>
        <w:t>El Pacto Mosaico – Parte I</w:t>
      </w:r>
    </w:p>
    <w:p w14:paraId="2D94C415" w14:textId="0B640142" w:rsidR="0082267E" w:rsidRPr="00CD6B91" w:rsidRDefault="0082267E" w:rsidP="00765A4C">
      <w:pPr>
        <w:spacing w:after="120"/>
        <w:rPr>
          <w:b/>
          <w:bCs/>
          <w:lang w:val="es-DO"/>
        </w:rPr>
      </w:pPr>
      <w:r w:rsidRPr="00CD6B91">
        <w:rPr>
          <w:b/>
          <w:bCs/>
          <w:lang w:val="es-DO"/>
        </w:rPr>
        <w:t>I. Introducción</w:t>
      </w:r>
    </w:p>
    <w:p w14:paraId="3F332D19" w14:textId="77777777" w:rsidR="0082267E" w:rsidRPr="00CD6B91" w:rsidRDefault="0082267E" w:rsidP="0082267E">
      <w:pPr>
        <w:ind w:left="288"/>
        <w:rPr>
          <w:lang w:val="es-DO"/>
        </w:rPr>
      </w:pPr>
      <w:r w:rsidRPr="00CD6B91">
        <w:rPr>
          <w:lang w:val="es-DO"/>
        </w:rPr>
        <w:t>A. Definición del pacto mosaico</w:t>
      </w:r>
    </w:p>
    <w:p w14:paraId="5EE066CD" w14:textId="77777777" w:rsidR="00765A4C" w:rsidRPr="00CD6B91" w:rsidRDefault="00765A4C" w:rsidP="00765A4C">
      <w:pPr>
        <w:ind w:left="576"/>
        <w:rPr>
          <w:lang w:val="es-DO"/>
        </w:rPr>
      </w:pPr>
      <w:r w:rsidRPr="00CD6B91">
        <w:rPr>
          <w:lang w:val="es-DO"/>
        </w:rPr>
        <w:t>El Pacto Mosaico es el acuerdo vinculante establecido entre Dios y la nación de Israel en el Monte Sinaí. Fue mediado por Moisés y contenía las leyes, estatutos y ordenanzas por las cuales Israel debía vivir como pueblo elegido de Dios. Este pacto sentó las bases de la identidad nacional y la práctica religiosa de Israel.</w:t>
      </w:r>
    </w:p>
    <w:p w14:paraId="632E6562" w14:textId="3550E34A" w:rsidR="0082267E" w:rsidRPr="00CD6B91" w:rsidRDefault="0082267E" w:rsidP="00F935A6">
      <w:pPr>
        <w:pStyle w:val="ListParagraph"/>
        <w:numPr>
          <w:ilvl w:val="0"/>
          <w:numId w:val="31"/>
        </w:numPr>
        <w:rPr>
          <w:lang w:val="es-DO"/>
        </w:rPr>
      </w:pPr>
      <w:r w:rsidRPr="00CD6B91">
        <w:rPr>
          <w:lang w:val="es-DO"/>
        </w:rPr>
        <w:t>Importancia y alcance del pacto (Éxodo 20:1 - Deuteronomio 28:68)</w:t>
      </w:r>
    </w:p>
    <w:p w14:paraId="67A8BB62" w14:textId="77777777" w:rsidR="00765A4C" w:rsidRPr="00CD6B91" w:rsidRDefault="00765A4C" w:rsidP="00765A4C">
      <w:pPr>
        <w:pStyle w:val="ListParagraph"/>
        <w:rPr>
          <w:lang w:val="es-DO"/>
        </w:rPr>
      </w:pPr>
      <w:r w:rsidRPr="00CD6B91">
        <w:rPr>
          <w:lang w:val="es-DO"/>
        </w:rPr>
        <w:t>El Pacto Mosaico es uno de los pactos más detallados y extensos de la Biblia. Abarca varios libros, desde Éxodo hasta Deuteronomio, e incluye los Diez Mandamientos, las leyes civiles, las normas ceremoniales y las expectativas morales. Su importancia radica en su papel en la formación de la identidad de Israel, distinguiéndolo como una nación santa dedicada a Dios.</w:t>
      </w:r>
    </w:p>
    <w:p w14:paraId="05F45BB6" w14:textId="77777777" w:rsidR="0082267E" w:rsidRPr="00CD6B91" w:rsidRDefault="0082267E" w:rsidP="0082267E">
      <w:pPr>
        <w:ind w:left="288"/>
        <w:rPr>
          <w:lang w:val="es-DO"/>
        </w:rPr>
      </w:pPr>
      <w:r w:rsidRPr="00CD6B91">
        <w:rPr>
          <w:lang w:val="es-DO"/>
        </w:rPr>
        <w:t>C. Propósito del estudio: Comprender las implicaciones históricas, teológicas y prácticas del Pacto Mosaico.</w:t>
      </w:r>
    </w:p>
    <w:p w14:paraId="60CCA0A7" w14:textId="77777777" w:rsidR="00765A4C" w:rsidRPr="00CD6B91" w:rsidRDefault="00765A4C" w:rsidP="00765A4C">
      <w:pPr>
        <w:ind w:left="576"/>
        <w:rPr>
          <w:lang w:val="es-DO"/>
        </w:rPr>
      </w:pPr>
      <w:r w:rsidRPr="00CD6B91">
        <w:rPr>
          <w:lang w:val="es-DO"/>
        </w:rPr>
        <w:t>El estudio del Pacto Mosaico es esencial para comprender la historia bíblica, la relación de Dios con Israel y la evolución de su plan redentor que conduce al Nuevo Pacto en Cristo. Nos ayuda a comprender la naturaleza de la ley, el pecado, la gracia y el cumplimiento final del pacto en Jesús.</w:t>
      </w:r>
    </w:p>
    <w:p w14:paraId="632A840D" w14:textId="77777777" w:rsidR="0082267E" w:rsidRPr="00CD6B91" w:rsidRDefault="0082267E" w:rsidP="00765A4C">
      <w:pPr>
        <w:spacing w:after="120"/>
        <w:rPr>
          <w:b/>
          <w:bCs/>
          <w:lang w:val="es-DO"/>
        </w:rPr>
      </w:pPr>
      <w:r w:rsidRPr="00CD6B91">
        <w:rPr>
          <w:b/>
          <w:bCs/>
          <w:lang w:val="es-DO"/>
        </w:rPr>
        <w:t>II. Los participantes en el Pacto</w:t>
      </w:r>
    </w:p>
    <w:p w14:paraId="7118C1D5" w14:textId="77777777" w:rsidR="0082267E" w:rsidRPr="00CD6B91" w:rsidRDefault="0082267E" w:rsidP="0082267E">
      <w:pPr>
        <w:ind w:left="288"/>
        <w:rPr>
          <w:lang w:val="es-DO"/>
        </w:rPr>
      </w:pPr>
      <w:r w:rsidRPr="00CD6B91">
        <w:rPr>
          <w:lang w:val="es-DO"/>
        </w:rPr>
        <w:t>A. Las dos partes: Dios e Israel</w:t>
      </w:r>
    </w:p>
    <w:p w14:paraId="3F61A4F7" w14:textId="1A6C5BA9" w:rsidR="00686D82" w:rsidRPr="00CD6B91" w:rsidRDefault="0082267E" w:rsidP="00686D82">
      <w:pPr>
        <w:ind w:left="720"/>
        <w:rPr>
          <w:lang w:val="es-DO"/>
        </w:rPr>
      </w:pPr>
      <w:r w:rsidRPr="00CD6B91">
        <w:rPr>
          <w:lang w:val="es-DO"/>
        </w:rPr>
        <w:t>1. Dios como Iniciador y Señor Soberano. Dios inició unilateralmente el pacto con Israel, demostrando su autoridad soberana y propósito divino. A diferencia de los acuerdos humanos, este pacto fue dictado por Dios, no negociado por ambas partes.</w:t>
      </w:r>
    </w:p>
    <w:p w14:paraId="44D9B3C5" w14:textId="6ED25FCF" w:rsidR="00765A4C" w:rsidRPr="00CD6B91" w:rsidRDefault="0082267E" w:rsidP="00240075">
      <w:pPr>
        <w:pStyle w:val="ListParagraph"/>
        <w:numPr>
          <w:ilvl w:val="0"/>
          <w:numId w:val="32"/>
        </w:numPr>
        <w:ind w:left="1080"/>
        <w:rPr>
          <w:lang w:val="es-DO"/>
        </w:rPr>
      </w:pPr>
      <w:r w:rsidRPr="00CD6B91">
        <w:rPr>
          <w:lang w:val="es-DO"/>
        </w:rPr>
        <w:t>Israel como la nación elegida (Éxodo 19:3-8)</w:t>
      </w:r>
    </w:p>
    <w:p w14:paraId="0D23C7DB" w14:textId="6FCDCA60" w:rsidR="00765A4C" w:rsidRPr="00CD6B91" w:rsidRDefault="00765A4C" w:rsidP="00686D82">
      <w:pPr>
        <w:pStyle w:val="ListParagraph"/>
        <w:rPr>
          <w:lang w:val="es-DO"/>
        </w:rPr>
      </w:pPr>
      <w:r w:rsidRPr="00CD6B91">
        <w:rPr>
          <w:lang w:val="es-DO"/>
        </w:rPr>
        <w:t>Israel fue elegido de manera única por Dios para ser su pueblo santo. Esta elección no se basó en sus méritos, sino en la promesa de Dios a Abraham. El papel de Israel era obedecer las leyes de Dios y ser una luz para las naciones.</w:t>
      </w:r>
    </w:p>
    <w:p w14:paraId="40E854E4" w14:textId="77777777" w:rsidR="00686D82" w:rsidRPr="00CD6B91" w:rsidRDefault="00686D82" w:rsidP="00686D82">
      <w:pPr>
        <w:pStyle w:val="ListParagraph"/>
        <w:rPr>
          <w:lang w:val="es-DO"/>
        </w:rPr>
      </w:pPr>
    </w:p>
    <w:p w14:paraId="5DD103C9" w14:textId="15EE55CA" w:rsidR="0082267E" w:rsidRPr="00CD6B91" w:rsidRDefault="0082267E" w:rsidP="00240075">
      <w:pPr>
        <w:spacing w:after="0"/>
        <w:ind w:left="576"/>
        <w:rPr>
          <w:lang w:val="es-DO"/>
        </w:rPr>
      </w:pPr>
      <w:r w:rsidRPr="00CD6B91">
        <w:rPr>
          <w:lang w:val="es-DO"/>
        </w:rPr>
        <w:t>3. El papel de Moisés como mediador</w:t>
      </w:r>
    </w:p>
    <w:p w14:paraId="63B99CA7" w14:textId="77777777" w:rsidR="00765A4C" w:rsidRPr="00CD6B91" w:rsidRDefault="00765A4C" w:rsidP="00686D82">
      <w:pPr>
        <w:ind w:left="576"/>
        <w:rPr>
          <w:lang w:val="es-DO"/>
        </w:rPr>
      </w:pPr>
      <w:r w:rsidRPr="00CD6B91">
        <w:rPr>
          <w:lang w:val="es-DO"/>
        </w:rPr>
        <w:t>Moisés sirvió de intermediario entre Dios e Israel. Recibió la ley en nombre del pueblo, comunicó los mandatos de Dios e intercedió cuando Israel incumplía el pacto.</w:t>
      </w:r>
    </w:p>
    <w:p w14:paraId="368B1627" w14:textId="77777777" w:rsidR="0082267E" w:rsidRPr="00CD6B91" w:rsidRDefault="0082267E" w:rsidP="00240075">
      <w:pPr>
        <w:spacing w:after="0"/>
        <w:ind w:left="288"/>
        <w:rPr>
          <w:lang w:val="es-DO"/>
        </w:rPr>
      </w:pPr>
      <w:r w:rsidRPr="00CD6B91">
        <w:rPr>
          <w:lang w:val="es-DO"/>
        </w:rPr>
        <w:t>B. La exclusividad del pacto</w:t>
      </w:r>
    </w:p>
    <w:p w14:paraId="07371E70" w14:textId="77777777" w:rsidR="00240075" w:rsidRDefault="0082267E" w:rsidP="00240075">
      <w:pPr>
        <w:ind w:left="720" w:right="-144"/>
        <w:rPr>
          <w:lang w:val="es-DO"/>
        </w:rPr>
      </w:pPr>
      <w:r w:rsidRPr="00CD6B91">
        <w:rPr>
          <w:lang w:val="es-DO"/>
        </w:rPr>
        <w:t xml:space="preserve">1. No se hizo con los gentiles ni con la Iglesia (Deuteronomio 4:7-8, Salmo 147:19-20) </w:t>
      </w:r>
    </w:p>
    <w:p w14:paraId="10DDB1BC" w14:textId="712DDAFD" w:rsidR="0082267E" w:rsidRPr="00CD6B91" w:rsidRDefault="0082267E" w:rsidP="0082267E">
      <w:pPr>
        <w:ind w:left="720"/>
        <w:rPr>
          <w:lang w:val="es-DO"/>
        </w:rPr>
      </w:pPr>
      <w:r w:rsidRPr="00CD6B91">
        <w:rPr>
          <w:lang w:val="es-DO"/>
        </w:rPr>
        <w:t>2. Malaquías 4:4 – El pacto como rasgo definitorio de la identidad de Israel</w:t>
      </w:r>
    </w:p>
    <w:p w14:paraId="23F82B6D" w14:textId="77777777" w:rsidR="0082267E" w:rsidRPr="00CD6B91" w:rsidRDefault="0082267E" w:rsidP="00240075">
      <w:pPr>
        <w:spacing w:after="0"/>
        <w:ind w:left="288"/>
        <w:rPr>
          <w:lang w:val="es-DO"/>
        </w:rPr>
      </w:pPr>
      <w:r w:rsidRPr="00CD6B91">
        <w:rPr>
          <w:lang w:val="es-DO"/>
        </w:rPr>
        <w:t>C. La relación del pacto</w:t>
      </w:r>
    </w:p>
    <w:p w14:paraId="15E71FF3" w14:textId="77777777" w:rsidR="00765A4C" w:rsidRPr="00CD6B91" w:rsidRDefault="0082267E" w:rsidP="0082267E">
      <w:pPr>
        <w:ind w:left="720"/>
        <w:rPr>
          <w:lang w:val="es-DO"/>
        </w:rPr>
      </w:pPr>
      <w:r w:rsidRPr="00CD6B91">
        <w:rPr>
          <w:lang w:val="es-DO"/>
        </w:rPr>
        <w:t>1. Un acuerdo vinculante con bendiciones por la obediencia y maldiciones por la desobediencia.</w:t>
      </w:r>
    </w:p>
    <w:p w14:paraId="3717045C" w14:textId="77777777" w:rsidR="00765A4C" w:rsidRPr="00CD6B91" w:rsidRDefault="00765A4C" w:rsidP="00765A4C">
      <w:pPr>
        <w:ind w:left="1152"/>
        <w:rPr>
          <w:lang w:val="es-DO"/>
        </w:rPr>
      </w:pPr>
      <w:r w:rsidRPr="00CD6B91">
        <w:rPr>
          <w:lang w:val="es-DO"/>
        </w:rPr>
        <w:t>a. ¿Cuáles fueron las bendiciones?</w:t>
      </w:r>
    </w:p>
    <w:p w14:paraId="6DC4E51A" w14:textId="77777777" w:rsidR="00765A4C" w:rsidRPr="00CD6B91" w:rsidRDefault="00765A4C" w:rsidP="00765A4C">
      <w:pPr>
        <w:ind w:left="1152"/>
        <w:rPr>
          <w:lang w:val="es-DO"/>
        </w:rPr>
      </w:pPr>
      <w:r w:rsidRPr="00CD6B91">
        <w:rPr>
          <w:lang w:val="es-DO"/>
        </w:rPr>
        <w:t>b. ¿Cuáles fueron las maldiciones?</w:t>
      </w:r>
    </w:p>
    <w:p w14:paraId="08F21243" w14:textId="6D4253D9" w:rsidR="00765A4C" w:rsidRPr="00CD6B91" w:rsidRDefault="0082267E" w:rsidP="00765A4C">
      <w:pPr>
        <w:ind w:left="720"/>
        <w:rPr>
          <w:lang w:val="es-DO"/>
        </w:rPr>
      </w:pPr>
      <w:r w:rsidRPr="00CD6B91">
        <w:rPr>
          <w:lang w:val="es-DO"/>
        </w:rPr>
        <w:t>2. Carácter condicional del pacto</w:t>
      </w:r>
    </w:p>
    <w:p w14:paraId="4B56DAF1" w14:textId="77777777" w:rsidR="00765A4C" w:rsidRPr="00CD6B91" w:rsidRDefault="00765A4C" w:rsidP="00765A4C">
      <w:pPr>
        <w:ind w:left="1008"/>
        <w:rPr>
          <w:lang w:val="es-DO"/>
        </w:rPr>
      </w:pPr>
      <w:r w:rsidRPr="00CD6B91">
        <w:rPr>
          <w:lang w:val="es-DO"/>
        </w:rPr>
        <w:t>A diferencia del pacto abrahámico incondicional, el pacto mosaico se basaba en la obediencia de Israel. Las bendiciones y las maldiciones estaban directamente ligadas a su adhesión a la ley.</w:t>
      </w:r>
    </w:p>
    <w:p w14:paraId="048DCA90" w14:textId="27018165" w:rsidR="0082267E" w:rsidRPr="00CD6B91" w:rsidRDefault="0082267E" w:rsidP="00765A4C">
      <w:pPr>
        <w:ind w:left="720"/>
        <w:rPr>
          <w:lang w:val="es-DO"/>
        </w:rPr>
      </w:pPr>
      <w:r w:rsidRPr="00CD6B91">
        <w:rPr>
          <w:lang w:val="es-DO"/>
        </w:rPr>
        <w:t>3. La aceptación inicial del pueblo (Éxodo 24:3-8)</w:t>
      </w:r>
    </w:p>
    <w:p w14:paraId="1940642B" w14:textId="77777777" w:rsidR="0082267E" w:rsidRPr="00CD6B91" w:rsidRDefault="0082267E" w:rsidP="00765A4C">
      <w:pPr>
        <w:ind w:left="1008"/>
        <w:rPr>
          <w:lang w:val="es-DO"/>
        </w:rPr>
      </w:pPr>
      <w:r w:rsidRPr="00CD6B91">
        <w:rPr>
          <w:lang w:val="es-DO"/>
        </w:rPr>
        <w:t>Este pacto sirve como contrato divino en el que Israel es llamado a obedecer la Ley dada por medio de Moisés. Establece un sistema teocrático en el que Dios es el Rey de Israel, y sus leyes rigen todos los aspectos de la vida: religiosos, morales, civiles y ceremoniales.</w:t>
      </w:r>
    </w:p>
    <w:p w14:paraId="0228D6D9" w14:textId="77777777" w:rsidR="00765A4C" w:rsidRPr="00CD6B91" w:rsidRDefault="00765A4C" w:rsidP="00765A4C">
      <w:pPr>
        <w:jc w:val="center"/>
        <w:rPr>
          <w:b/>
          <w:bCs/>
          <w:lang w:val="es-DO"/>
        </w:rPr>
      </w:pPr>
      <w:r w:rsidRPr="00CD6B91">
        <w:rPr>
          <w:b/>
          <w:bCs/>
          <w:lang w:val="es-DO"/>
        </w:rPr>
        <w:t>NOTAS:</w:t>
      </w:r>
    </w:p>
    <w:p w14:paraId="73C6F88E" w14:textId="77777777" w:rsidR="00765A4C" w:rsidRPr="00CD6B91" w:rsidRDefault="00765A4C" w:rsidP="00765A4C">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00C93" w14:textId="77777777" w:rsidR="00765A4C" w:rsidRPr="00CD6B91" w:rsidRDefault="00765A4C" w:rsidP="00240075">
      <w:pPr>
        <w:spacing w:after="0"/>
        <w:rPr>
          <w:b/>
          <w:bCs/>
          <w:lang w:val="es-DO"/>
        </w:rPr>
      </w:pPr>
    </w:p>
    <w:p w14:paraId="06B56F27" w14:textId="1328D0AA" w:rsidR="0082267E" w:rsidRPr="00CD6B91" w:rsidRDefault="0082267E" w:rsidP="0082267E">
      <w:pPr>
        <w:rPr>
          <w:b/>
          <w:bCs/>
          <w:lang w:val="es-DO"/>
        </w:rPr>
      </w:pPr>
      <w:r w:rsidRPr="00CD6B91">
        <w:rPr>
          <w:b/>
          <w:bCs/>
          <w:lang w:val="es-DO"/>
        </w:rPr>
        <w:t>III. Las disposiciones del Pacto</w:t>
      </w:r>
    </w:p>
    <w:p w14:paraId="7975EDDA" w14:textId="77777777" w:rsidR="0082267E" w:rsidRPr="00CD6B91" w:rsidRDefault="0082267E" w:rsidP="0082267E">
      <w:pPr>
        <w:ind w:left="288"/>
        <w:rPr>
          <w:lang w:val="es-DO"/>
        </w:rPr>
      </w:pPr>
      <w:r w:rsidRPr="00CD6B91">
        <w:rPr>
          <w:lang w:val="es-DO"/>
        </w:rPr>
        <w:t>A. La totalidad de la ley</w:t>
      </w:r>
    </w:p>
    <w:p w14:paraId="36728BB4" w14:textId="77777777" w:rsidR="00686D82" w:rsidRPr="00510FD1" w:rsidRDefault="0082267E" w:rsidP="00686D82">
      <w:pPr>
        <w:spacing w:after="0"/>
        <w:ind w:left="720"/>
        <w:rPr>
          <w:lang w:val="es-DO"/>
        </w:rPr>
      </w:pPr>
      <w:r w:rsidRPr="00510FD1">
        <w:rPr>
          <w:lang w:val="es-DO"/>
        </w:rPr>
        <w:t>1. 613 mandamientos: 365 negativos, 248 positivos</w:t>
      </w:r>
    </w:p>
    <w:p w14:paraId="3B3211AA" w14:textId="77777777" w:rsidR="00686D82" w:rsidRPr="00CD6B91" w:rsidRDefault="00686D82" w:rsidP="00686D82">
      <w:pPr>
        <w:ind w:left="1008"/>
        <w:rPr>
          <w:lang w:val="es-DO"/>
        </w:rPr>
      </w:pPr>
      <w:r w:rsidRPr="00CD6B91">
        <w:rPr>
          <w:lang w:val="es-DO"/>
        </w:rPr>
        <w:t>La Ley Mosaica contenía un vasto sistema legal, no solo los Diez Mandamientos. Estas leyes gobernaban los aspectos morales, civiles y ceremoniales de la vida.</w:t>
      </w:r>
    </w:p>
    <w:p w14:paraId="1557F1CE" w14:textId="69E42DFF" w:rsidR="00686D82" w:rsidRPr="00CD6B91" w:rsidRDefault="0082267E" w:rsidP="00240075">
      <w:pPr>
        <w:pStyle w:val="ListParagraph"/>
        <w:numPr>
          <w:ilvl w:val="0"/>
          <w:numId w:val="33"/>
        </w:numPr>
        <w:ind w:left="1080"/>
        <w:rPr>
          <w:lang w:val="es-DO"/>
        </w:rPr>
      </w:pPr>
      <w:r w:rsidRPr="00CD6B91">
        <w:rPr>
          <w:lang w:val="es-DO"/>
        </w:rPr>
        <w:t>El concepto erróneo de limitarlo a los Diez Mandamientos</w:t>
      </w:r>
    </w:p>
    <w:p w14:paraId="31F1176A" w14:textId="77777777" w:rsidR="00686D82" w:rsidRPr="00CD6B91" w:rsidRDefault="00686D82" w:rsidP="00686D82">
      <w:pPr>
        <w:pStyle w:val="ListParagraph"/>
        <w:rPr>
          <w:lang w:val="es-DO"/>
        </w:rPr>
      </w:pPr>
      <w:r w:rsidRPr="00CD6B91">
        <w:rPr>
          <w:lang w:val="es-DO"/>
        </w:rPr>
        <w:t>Muchos asumen que el pacto era sólo los Diez Mandamientos, pero la ley completa se extendía mucho más allá de ellos, cubriendo ordenanzas judiciales y sacrificiales.</w:t>
      </w:r>
    </w:p>
    <w:p w14:paraId="3C32B75C" w14:textId="13BB5927" w:rsidR="0082267E" w:rsidRPr="00CD6B91" w:rsidRDefault="0082267E" w:rsidP="00686D82">
      <w:pPr>
        <w:pStyle w:val="ListParagraph"/>
        <w:ind w:left="288"/>
        <w:rPr>
          <w:lang w:val="es-DO"/>
        </w:rPr>
      </w:pPr>
      <w:r w:rsidRPr="00CD6B91">
        <w:rPr>
          <w:lang w:val="es-DO"/>
        </w:rPr>
        <w:br/>
        <w:t>3. La Ley como amplio código jurídico y moral</w:t>
      </w:r>
    </w:p>
    <w:p w14:paraId="00B1254F" w14:textId="77777777" w:rsidR="0082267E" w:rsidRPr="00CD6B91" w:rsidRDefault="0082267E" w:rsidP="0082267E">
      <w:pPr>
        <w:ind w:left="288"/>
        <w:rPr>
          <w:lang w:val="es-DO"/>
        </w:rPr>
      </w:pPr>
      <w:r w:rsidRPr="00CD6B91">
        <w:rPr>
          <w:lang w:val="es-DO"/>
        </w:rPr>
        <w:t>B. Las bendiciones y los juicios de la ley</w:t>
      </w:r>
    </w:p>
    <w:p w14:paraId="4ED4A238" w14:textId="77777777" w:rsidR="00240075" w:rsidRDefault="0082267E" w:rsidP="0082267E">
      <w:pPr>
        <w:ind w:left="720"/>
        <w:rPr>
          <w:lang w:val="es-DO"/>
        </w:rPr>
      </w:pPr>
      <w:r w:rsidRPr="00CD6B91">
        <w:rPr>
          <w:lang w:val="es-DO"/>
        </w:rPr>
        <w:t xml:space="preserve">1. Naturaleza condicional: la obediencia trae bendiciones, la desobediencia, juicio (Éxodo 15:26, 19:3-8). </w:t>
      </w:r>
    </w:p>
    <w:p w14:paraId="26F0F5DB" w14:textId="52E8FA3C" w:rsidR="0082267E" w:rsidRPr="00CD6B91" w:rsidRDefault="0082267E" w:rsidP="0082267E">
      <w:pPr>
        <w:ind w:left="720"/>
        <w:rPr>
          <w:lang w:val="es-DO"/>
        </w:rPr>
      </w:pPr>
      <w:r w:rsidRPr="00CD6B91">
        <w:rPr>
          <w:lang w:val="es-DO"/>
        </w:rPr>
        <w:t>2. Ejemplos de bendiciones: prosperidad, protección, favor divino. 3. Ejemplos de juicios: exilio, hambruna, ira divina.</w:t>
      </w:r>
    </w:p>
    <w:p w14:paraId="21395F37" w14:textId="77777777" w:rsidR="00686D82" w:rsidRPr="00CD6B91" w:rsidRDefault="00686D82" w:rsidP="00686D82">
      <w:pPr>
        <w:ind w:left="864"/>
        <w:rPr>
          <w:lang w:val="es-DO"/>
        </w:rPr>
      </w:pPr>
      <w:r w:rsidRPr="00CD6B91">
        <w:rPr>
          <w:lang w:val="es-DO"/>
        </w:rPr>
        <w:t>Cuando Israel violó el pacto, experimentó consecuencias como el exilio, calamidades nacionales y disciplina divina.</w:t>
      </w:r>
    </w:p>
    <w:p w14:paraId="0514A835" w14:textId="3F5252C0" w:rsidR="0082267E" w:rsidRPr="00CD6B91" w:rsidRDefault="0082267E" w:rsidP="0082267E">
      <w:pPr>
        <w:ind w:left="288"/>
        <w:rPr>
          <w:lang w:val="es-DO"/>
        </w:rPr>
      </w:pPr>
      <w:r w:rsidRPr="00CD6B91">
        <w:rPr>
          <w:lang w:val="es-DO"/>
        </w:rPr>
        <w:t>C. El sistema de sacrificios de sangre</w:t>
      </w:r>
    </w:p>
    <w:p w14:paraId="79CCFA36" w14:textId="77777777" w:rsidR="00686D82" w:rsidRPr="00CD6B91" w:rsidRDefault="0082267E" w:rsidP="0082267E">
      <w:pPr>
        <w:ind w:left="720" w:right="-576"/>
        <w:rPr>
          <w:lang w:val="es-DO"/>
        </w:rPr>
      </w:pPr>
      <w:r w:rsidRPr="00CD6B91">
        <w:rPr>
          <w:lang w:val="es-DO"/>
        </w:rPr>
        <w:t>1. Papel clave de la expiación por sangre (Levítico 17:11)</w:t>
      </w:r>
    </w:p>
    <w:p w14:paraId="47A7E087" w14:textId="77777777" w:rsidR="00686D82" w:rsidRPr="00CD6B91" w:rsidRDefault="00686D82" w:rsidP="00686D82">
      <w:pPr>
        <w:ind w:left="1008"/>
        <w:rPr>
          <w:lang w:val="es-DO"/>
        </w:rPr>
      </w:pPr>
      <w:r w:rsidRPr="00CD6B91">
        <w:rPr>
          <w:lang w:val="es-DO"/>
        </w:rPr>
        <w:t>La sangre del sacrificio era necesaria para la expiación del pecado, simbolizando el costo de la desobediencia.</w:t>
      </w:r>
    </w:p>
    <w:p w14:paraId="2B4562EB" w14:textId="77777777" w:rsidR="00686D82" w:rsidRPr="00CD6B91" w:rsidRDefault="0082267E" w:rsidP="0082267E">
      <w:pPr>
        <w:ind w:left="720" w:right="-576"/>
        <w:rPr>
          <w:lang w:val="es-DO"/>
        </w:rPr>
      </w:pPr>
      <w:r w:rsidRPr="00CD6B91">
        <w:rPr>
          <w:lang w:val="es-DO"/>
        </w:rPr>
        <w:t>2. Cinco tipos de ofrendas (Levítico 1-7)</w:t>
      </w:r>
    </w:p>
    <w:p w14:paraId="1EE477E2" w14:textId="3CD1BD09" w:rsidR="00686D82" w:rsidRDefault="00686D82" w:rsidP="00F935A6">
      <w:pPr>
        <w:pStyle w:val="ListParagraph"/>
        <w:numPr>
          <w:ilvl w:val="1"/>
          <w:numId w:val="34"/>
        </w:numPr>
        <w:ind w:left="1512" w:right="-576"/>
      </w:pPr>
      <w:r>
        <w:t>quemado</w:t>
      </w:r>
    </w:p>
    <w:p w14:paraId="031DE9D3" w14:textId="5E894C58" w:rsidR="00686D82" w:rsidRDefault="00686D82" w:rsidP="00F935A6">
      <w:pPr>
        <w:pStyle w:val="ListParagraph"/>
        <w:numPr>
          <w:ilvl w:val="0"/>
          <w:numId w:val="34"/>
        </w:numPr>
        <w:ind w:left="1512" w:right="-576"/>
      </w:pPr>
      <w:r>
        <w:t>grano</w:t>
      </w:r>
    </w:p>
    <w:p w14:paraId="344B910F" w14:textId="6F2FABE1" w:rsidR="00686D82" w:rsidRDefault="00686D82" w:rsidP="00F935A6">
      <w:pPr>
        <w:pStyle w:val="ListParagraph"/>
        <w:numPr>
          <w:ilvl w:val="0"/>
          <w:numId w:val="34"/>
        </w:numPr>
        <w:ind w:left="1512" w:right="-576"/>
      </w:pPr>
      <w:r>
        <w:t>paz</w:t>
      </w:r>
    </w:p>
    <w:p w14:paraId="70CC3DB7" w14:textId="353104DC" w:rsidR="00686D82" w:rsidRDefault="00686D82" w:rsidP="00F935A6">
      <w:pPr>
        <w:pStyle w:val="ListParagraph"/>
        <w:numPr>
          <w:ilvl w:val="0"/>
          <w:numId w:val="34"/>
        </w:numPr>
        <w:ind w:left="1512" w:right="-576"/>
      </w:pPr>
      <w:r>
        <w:t>pecado</w:t>
      </w:r>
    </w:p>
    <w:p w14:paraId="37A6D71E" w14:textId="420CCD8A" w:rsidR="00686D82" w:rsidRDefault="00686D82" w:rsidP="00F935A6">
      <w:pPr>
        <w:pStyle w:val="ListParagraph"/>
        <w:numPr>
          <w:ilvl w:val="0"/>
          <w:numId w:val="34"/>
        </w:numPr>
        <w:ind w:left="1512" w:right="-576"/>
      </w:pPr>
      <w:r>
        <w:t>culpa</w:t>
      </w:r>
    </w:p>
    <w:p w14:paraId="0485A979" w14:textId="5C6932AB" w:rsidR="0082267E" w:rsidRPr="00CD6B91" w:rsidRDefault="0082267E" w:rsidP="00686D82">
      <w:pPr>
        <w:ind w:left="720" w:right="-576"/>
        <w:rPr>
          <w:lang w:val="es-DO"/>
        </w:rPr>
      </w:pPr>
      <w:r w:rsidRPr="00CD6B91">
        <w:rPr>
          <w:lang w:val="es-DO"/>
        </w:rPr>
        <w:lastRenderedPageBreak/>
        <w:br/>
        <w:t>3. La limitación de los sacrificios de animales: cubren el pecado, pero no lo eliminan (Hebreos 10:1-4)</w:t>
      </w:r>
    </w:p>
    <w:p w14:paraId="5327EB27" w14:textId="3D752C22" w:rsidR="00ED5E7F" w:rsidRPr="00CD6B91" w:rsidRDefault="00ED5E7F" w:rsidP="00686D82">
      <w:pPr>
        <w:ind w:left="1008" w:right="-576"/>
        <w:rPr>
          <w:lang w:val="es-DO"/>
        </w:rPr>
      </w:pPr>
      <w:r w:rsidRPr="00CD6B91">
        <w:rPr>
          <w:lang w:val="es-DO"/>
        </w:rPr>
        <w:t>El Pacto Mosaico fue un pacto nacional que regía la relación de Israel con Dios y entre sí. A diferencia del Pacto Abrahámico unilateral, este pacto exigía la obediencia de Israel para recibir sus bendiciones.</w:t>
      </w:r>
    </w:p>
    <w:p w14:paraId="16C3493C" w14:textId="77777777" w:rsidR="0082267E" w:rsidRPr="00CD6B91" w:rsidRDefault="0082267E" w:rsidP="0082267E">
      <w:pPr>
        <w:rPr>
          <w:b/>
          <w:bCs/>
          <w:lang w:val="es-DO"/>
        </w:rPr>
      </w:pPr>
      <w:r w:rsidRPr="00CD6B91">
        <w:rPr>
          <w:b/>
          <w:bCs/>
          <w:lang w:val="es-DO"/>
        </w:rPr>
        <w:t>IV. El significado del pacto mosaico</w:t>
      </w:r>
    </w:p>
    <w:p w14:paraId="5CDD3C74" w14:textId="77777777" w:rsidR="0082267E" w:rsidRPr="00CD6B91" w:rsidRDefault="0082267E" w:rsidP="0082267E">
      <w:pPr>
        <w:ind w:left="288"/>
        <w:rPr>
          <w:lang w:val="es-DO"/>
        </w:rPr>
      </w:pPr>
      <w:r w:rsidRPr="00CD6B91">
        <w:rPr>
          <w:lang w:val="es-DO"/>
        </w:rPr>
        <w:t>A. Restricciones dietéticas</w:t>
      </w:r>
    </w:p>
    <w:p w14:paraId="566D21AD" w14:textId="77777777" w:rsidR="00240075" w:rsidRDefault="0082267E" w:rsidP="0082267E">
      <w:pPr>
        <w:ind w:left="720"/>
        <w:rPr>
          <w:lang w:val="es-DO"/>
        </w:rPr>
      </w:pPr>
      <w:r w:rsidRPr="00CD6B91">
        <w:rPr>
          <w:lang w:val="es-DO"/>
        </w:rPr>
        <w:t xml:space="preserve">1. Animales limpios vs. animales inmundos (Levítico 11) </w:t>
      </w:r>
    </w:p>
    <w:p w14:paraId="2E65126F" w14:textId="4E6010B0" w:rsidR="0082267E" w:rsidRPr="00CD6B91" w:rsidRDefault="0082267E" w:rsidP="0082267E">
      <w:pPr>
        <w:ind w:left="720"/>
        <w:rPr>
          <w:lang w:val="es-DO"/>
        </w:rPr>
      </w:pPr>
      <w:r w:rsidRPr="00CD6B91">
        <w:rPr>
          <w:lang w:val="es-DO"/>
        </w:rPr>
        <w:t>2. Propósito: salud, santidad y distinción</w:t>
      </w:r>
    </w:p>
    <w:p w14:paraId="7680F7D9" w14:textId="77777777" w:rsidR="0082267E" w:rsidRPr="00CD6B91" w:rsidRDefault="0082267E" w:rsidP="0082267E">
      <w:pPr>
        <w:ind w:left="288"/>
        <w:rPr>
          <w:lang w:val="es-DO"/>
        </w:rPr>
      </w:pPr>
      <w:r w:rsidRPr="00CD6B91">
        <w:rPr>
          <w:lang w:val="es-DO"/>
        </w:rPr>
        <w:t>B. La expansión de la pena de muerte</w:t>
      </w:r>
    </w:p>
    <w:p w14:paraId="49E0183E" w14:textId="77777777" w:rsidR="00240075" w:rsidRDefault="0082267E" w:rsidP="0082267E">
      <w:pPr>
        <w:ind w:left="720"/>
        <w:rPr>
          <w:lang w:val="es-DO"/>
        </w:rPr>
      </w:pPr>
      <w:r w:rsidRPr="00CD6B91">
        <w:rPr>
          <w:lang w:val="es-DO"/>
        </w:rPr>
        <w:t xml:space="preserve">1. Delitos castigados con la muerte: idolatría, adulterio, violación del sábado, etc. </w:t>
      </w:r>
    </w:p>
    <w:p w14:paraId="4CB143A1" w14:textId="33B1DFB6" w:rsidR="0082267E" w:rsidRPr="00CD6B91" w:rsidRDefault="0082267E" w:rsidP="0082267E">
      <w:pPr>
        <w:ind w:left="720"/>
        <w:rPr>
          <w:lang w:val="es-DO"/>
        </w:rPr>
      </w:pPr>
      <w:r w:rsidRPr="00CD6B91">
        <w:rPr>
          <w:lang w:val="es-DO"/>
        </w:rPr>
        <w:t>2. El papel de la justicia estricta en la preservación de la santidad de Israel.</w:t>
      </w:r>
    </w:p>
    <w:p w14:paraId="477C64CF" w14:textId="77777777" w:rsidR="0082267E" w:rsidRPr="00CD6B91" w:rsidRDefault="0082267E" w:rsidP="0082267E">
      <w:pPr>
        <w:ind w:left="288"/>
        <w:rPr>
          <w:lang w:val="es-DO"/>
        </w:rPr>
      </w:pPr>
      <w:r w:rsidRPr="00CD6B91">
        <w:rPr>
          <w:lang w:val="es-DO"/>
        </w:rPr>
        <w:t>C. El propósito de la circuncisión bajo el pacto mosaico</w:t>
      </w:r>
    </w:p>
    <w:p w14:paraId="1514B9E0" w14:textId="77777777" w:rsidR="00240075" w:rsidRDefault="0082267E" w:rsidP="0082267E">
      <w:pPr>
        <w:ind w:left="720"/>
        <w:rPr>
          <w:lang w:val="es-DO"/>
        </w:rPr>
      </w:pPr>
      <w:r w:rsidRPr="00CD6B91">
        <w:rPr>
          <w:lang w:val="es-DO"/>
        </w:rPr>
        <w:t xml:space="preserve">1. Cambio de una señal del Pacto Abrahámico a la sumisión a la Ley. </w:t>
      </w:r>
    </w:p>
    <w:p w14:paraId="0A343391" w14:textId="350ED52C" w:rsidR="0082267E" w:rsidRPr="00CD6B91" w:rsidRDefault="0082267E" w:rsidP="0082267E">
      <w:pPr>
        <w:ind w:left="720"/>
        <w:rPr>
          <w:lang w:val="es-DO"/>
        </w:rPr>
      </w:pPr>
      <w:r w:rsidRPr="00CD6B91">
        <w:rPr>
          <w:lang w:val="es-DO"/>
        </w:rPr>
        <w:t>2. Los gentiles que se convertían al judaísmo requerían la circuncisión (Gálatas 3:3).</w:t>
      </w:r>
    </w:p>
    <w:p w14:paraId="0FAAF767" w14:textId="77777777" w:rsidR="0082267E" w:rsidRPr="00CD6B91" w:rsidRDefault="0082267E" w:rsidP="0082267E">
      <w:pPr>
        <w:ind w:left="288"/>
        <w:rPr>
          <w:lang w:val="es-DO"/>
        </w:rPr>
      </w:pPr>
      <w:r w:rsidRPr="00CD6B91">
        <w:rPr>
          <w:lang w:val="es-DO"/>
        </w:rPr>
        <w:t>D. El sábado como señal del pacto mosaico</w:t>
      </w:r>
    </w:p>
    <w:p w14:paraId="3BA91DF4" w14:textId="77777777" w:rsidR="00240075" w:rsidRDefault="0082267E" w:rsidP="0082267E">
      <w:pPr>
        <w:ind w:left="720"/>
        <w:rPr>
          <w:lang w:val="es-DO"/>
        </w:rPr>
      </w:pPr>
      <w:r w:rsidRPr="00CD6B91">
        <w:rPr>
          <w:lang w:val="es-DO"/>
        </w:rPr>
        <w:t xml:space="preserve">1. Una señal del pacto entre Dios e Israel (Éxodo 31:12-17). </w:t>
      </w:r>
    </w:p>
    <w:p w14:paraId="2CE1E6F6" w14:textId="572B8563" w:rsidR="0082267E" w:rsidRPr="00CD6B91" w:rsidRDefault="0082267E" w:rsidP="0082267E">
      <w:pPr>
        <w:ind w:left="720"/>
        <w:rPr>
          <w:lang w:val="es-DO"/>
        </w:rPr>
      </w:pPr>
      <w:r w:rsidRPr="00CD6B91">
        <w:rPr>
          <w:lang w:val="es-DO"/>
        </w:rPr>
        <w:t>2. No es una ordenanza de la creación. 3. Día de descanso, no de adoración colectiva. 4. Cesó con el fin del pacto mosaico (Marcos 2:28).</w:t>
      </w:r>
    </w:p>
    <w:p w14:paraId="2C2B6CDE" w14:textId="77777777" w:rsidR="0082267E" w:rsidRPr="00CD6B91" w:rsidRDefault="0082267E" w:rsidP="0082267E">
      <w:pPr>
        <w:jc w:val="center"/>
        <w:rPr>
          <w:b/>
          <w:bCs/>
          <w:lang w:val="es-DO"/>
        </w:rPr>
      </w:pPr>
      <w:r w:rsidRPr="00CD6B91">
        <w:rPr>
          <w:b/>
          <w:bCs/>
          <w:lang w:val="es-DO"/>
        </w:rPr>
        <w:t>NOTAS:</w:t>
      </w:r>
    </w:p>
    <w:p w14:paraId="2D243854" w14:textId="4064CA54" w:rsidR="0082267E" w:rsidRPr="00CD6B91" w:rsidRDefault="0082267E" w:rsidP="0082267E">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26F6D" w14:textId="7739B496" w:rsidR="00426C88" w:rsidRPr="00CD6B91" w:rsidRDefault="009A27F0" w:rsidP="009A27F0">
      <w:pPr>
        <w:jc w:val="center"/>
        <w:rPr>
          <w:b/>
          <w:bCs/>
          <w:sz w:val="28"/>
          <w:szCs w:val="28"/>
          <w:lang w:val="es-DO"/>
        </w:rPr>
      </w:pPr>
      <w:r w:rsidRPr="00CD6B91">
        <w:rPr>
          <w:b/>
          <w:bCs/>
          <w:sz w:val="36"/>
          <w:szCs w:val="36"/>
          <w:lang w:val="es-DO"/>
        </w:rPr>
        <w:lastRenderedPageBreak/>
        <w:t>LECCIÓN DIEZ</w:t>
      </w:r>
      <w:r w:rsidRPr="00CD6B91">
        <w:rPr>
          <w:b/>
          <w:bCs/>
          <w:sz w:val="36"/>
          <w:szCs w:val="36"/>
          <w:lang w:val="es-DO"/>
        </w:rPr>
        <w:br/>
      </w:r>
      <w:r w:rsidR="006A4CCC" w:rsidRPr="00CD6B91">
        <w:rPr>
          <w:b/>
          <w:bCs/>
          <w:sz w:val="28"/>
          <w:szCs w:val="28"/>
          <w:lang w:val="es-DO"/>
        </w:rPr>
        <w:t>PACTO MOSAICO - PARTE DOS</w:t>
      </w:r>
    </w:p>
    <w:p w14:paraId="466DE1B4" w14:textId="77777777" w:rsidR="004130DF" w:rsidRPr="00CD6B91" w:rsidRDefault="004130DF" w:rsidP="004130DF">
      <w:pPr>
        <w:rPr>
          <w:b/>
          <w:bCs/>
          <w:lang w:val="es-DO"/>
        </w:rPr>
      </w:pPr>
      <w:r w:rsidRPr="00CD6B91">
        <w:rPr>
          <w:b/>
          <w:bCs/>
          <w:lang w:val="es-DO"/>
        </w:rPr>
        <w:t>V. Los fines de la ley</w:t>
      </w:r>
    </w:p>
    <w:p w14:paraId="00788B97" w14:textId="77777777" w:rsidR="004130DF" w:rsidRPr="00CD6B91" w:rsidRDefault="004130DF" w:rsidP="004130DF">
      <w:pPr>
        <w:ind w:left="288"/>
        <w:rPr>
          <w:lang w:val="es-DO"/>
        </w:rPr>
      </w:pPr>
      <w:r w:rsidRPr="00CD6B91">
        <w:rPr>
          <w:lang w:val="es-DO"/>
        </w:rPr>
        <w:t>A. Para revelar la santidad y los estándares justos de Dios</w:t>
      </w:r>
    </w:p>
    <w:p w14:paraId="36EF9A94" w14:textId="77777777" w:rsidR="00686D82" w:rsidRPr="00CD6B91" w:rsidRDefault="00686D82" w:rsidP="00686D82">
      <w:pPr>
        <w:ind w:left="576"/>
        <w:rPr>
          <w:lang w:val="es-DO"/>
        </w:rPr>
      </w:pPr>
      <w:r w:rsidRPr="00CD6B91">
        <w:rPr>
          <w:lang w:val="es-DO"/>
        </w:rPr>
        <w:t>Las leyes de Dios demostraron Su naturaleza santa.</w:t>
      </w:r>
    </w:p>
    <w:p w14:paraId="2B8FC120" w14:textId="77777777" w:rsidR="004130DF" w:rsidRPr="00CD6B91" w:rsidRDefault="004130DF" w:rsidP="004130DF">
      <w:pPr>
        <w:ind w:left="720"/>
        <w:rPr>
          <w:lang w:val="es-DO"/>
        </w:rPr>
      </w:pPr>
      <w:r w:rsidRPr="00CD6B91">
        <w:rPr>
          <w:lang w:val="es-DO"/>
        </w:rPr>
        <w:t>1. Levítico 11:44, 1 Pedro 1:15-16</w:t>
      </w:r>
    </w:p>
    <w:p w14:paraId="44F0B4FA" w14:textId="77777777" w:rsidR="004130DF" w:rsidRPr="00CD6B91" w:rsidRDefault="004130DF" w:rsidP="004130DF">
      <w:pPr>
        <w:ind w:left="288"/>
        <w:rPr>
          <w:lang w:val="es-DO"/>
        </w:rPr>
      </w:pPr>
      <w:r w:rsidRPr="00CD6B91">
        <w:rPr>
          <w:lang w:val="es-DO"/>
        </w:rPr>
        <w:t>B. Proporcionar directrices para el culto y la conducta</w:t>
      </w:r>
    </w:p>
    <w:p w14:paraId="615BC3AE" w14:textId="77777777" w:rsidR="004130DF" w:rsidRPr="00CD6B91" w:rsidRDefault="004130DF" w:rsidP="004130DF">
      <w:pPr>
        <w:ind w:left="720"/>
        <w:rPr>
          <w:lang w:val="es-DO"/>
        </w:rPr>
      </w:pPr>
      <w:r w:rsidRPr="00CD6B91">
        <w:rPr>
          <w:lang w:val="es-DO"/>
        </w:rPr>
        <w:t>1. Ejemplos: Las Siete Estaciones Sagradas (Levítico 23)</w:t>
      </w:r>
    </w:p>
    <w:p w14:paraId="7C9A67E8" w14:textId="71BEB0FC" w:rsidR="00686D82" w:rsidRPr="00CD6B91" w:rsidRDefault="00686D82" w:rsidP="004130DF">
      <w:pPr>
        <w:ind w:left="720"/>
        <w:rPr>
          <w:lang w:val="es-DO"/>
        </w:rPr>
      </w:pPr>
      <w:r w:rsidRPr="00CD6B91">
        <w:rPr>
          <w:lang w:val="es-DO"/>
        </w:rPr>
        <w:t>2. Enumérelos -</w:t>
      </w:r>
    </w:p>
    <w:p w14:paraId="186EDF1A" w14:textId="77777777" w:rsidR="004130DF" w:rsidRPr="00CD6B91" w:rsidRDefault="004130DF" w:rsidP="004130DF">
      <w:pPr>
        <w:ind w:left="288"/>
        <w:rPr>
          <w:lang w:val="es-DO"/>
        </w:rPr>
      </w:pPr>
      <w:r w:rsidRPr="00CD6B91">
        <w:rPr>
          <w:lang w:val="es-DO"/>
        </w:rPr>
        <w:t>C. Establecer una separación entre judíos y gentiles</w:t>
      </w:r>
    </w:p>
    <w:p w14:paraId="7071A9B5" w14:textId="77777777" w:rsidR="004130DF" w:rsidRPr="00CD6B91" w:rsidRDefault="004130DF" w:rsidP="004130DF">
      <w:pPr>
        <w:ind w:left="720"/>
        <w:rPr>
          <w:lang w:val="es-DO"/>
        </w:rPr>
      </w:pPr>
      <w:r w:rsidRPr="00CD6B91">
        <w:rPr>
          <w:lang w:val="es-DO"/>
        </w:rPr>
        <w:t>1. Efesios 2:11-16 – El “muro intermedio de separación”</w:t>
      </w:r>
    </w:p>
    <w:p w14:paraId="5388669C" w14:textId="77777777" w:rsidR="004130DF" w:rsidRPr="00CD6B91" w:rsidRDefault="004130DF" w:rsidP="004130DF">
      <w:pPr>
        <w:ind w:left="288"/>
        <w:rPr>
          <w:lang w:val="es-DO"/>
        </w:rPr>
      </w:pPr>
      <w:r w:rsidRPr="00CD6B91">
        <w:rPr>
          <w:lang w:val="es-DO"/>
        </w:rPr>
        <w:t>D. Para mantener a Israel distinto</w:t>
      </w:r>
    </w:p>
    <w:p w14:paraId="32D55134" w14:textId="77777777" w:rsidR="004130DF" w:rsidRPr="00CD6B91" w:rsidRDefault="004130DF" w:rsidP="004130DF">
      <w:pPr>
        <w:ind w:left="720"/>
        <w:rPr>
          <w:lang w:val="es-DO"/>
        </w:rPr>
      </w:pPr>
      <w:r w:rsidRPr="00CD6B91">
        <w:rPr>
          <w:lang w:val="es-DO"/>
        </w:rPr>
        <w:t>1. Leyes sobre la alimentación, la vestimenta y el culto (Levítico 11, 19:19, 19:27)</w:t>
      </w:r>
    </w:p>
    <w:p w14:paraId="3C990C43" w14:textId="77777777" w:rsidR="004130DF" w:rsidRPr="00CD6B91" w:rsidRDefault="004130DF" w:rsidP="004130DF">
      <w:pPr>
        <w:ind w:left="288"/>
        <w:rPr>
          <w:lang w:val="es-DO"/>
        </w:rPr>
      </w:pPr>
      <w:r w:rsidRPr="00CD6B91">
        <w:rPr>
          <w:lang w:val="es-DO"/>
        </w:rPr>
        <w:t>E. Para revelar el pecado</w:t>
      </w:r>
    </w:p>
    <w:p w14:paraId="56782E0C" w14:textId="77777777" w:rsidR="004130DF" w:rsidRPr="00CD6B91" w:rsidRDefault="004130DF" w:rsidP="004130DF">
      <w:pPr>
        <w:ind w:left="720"/>
        <w:rPr>
          <w:lang w:val="es-DO"/>
        </w:rPr>
      </w:pPr>
      <w:r w:rsidRPr="00CD6B91">
        <w:rPr>
          <w:lang w:val="es-DO"/>
        </w:rPr>
        <w:t>1. Romanos 3:19-20, 5:20, 7:7</w:t>
      </w:r>
    </w:p>
    <w:p w14:paraId="369CDDD9" w14:textId="77777777" w:rsidR="00686D82" w:rsidRPr="00CD6B91" w:rsidRDefault="00686D82" w:rsidP="00686D82">
      <w:pPr>
        <w:ind w:left="864"/>
        <w:rPr>
          <w:lang w:val="es-DO"/>
        </w:rPr>
      </w:pPr>
      <w:r w:rsidRPr="00CD6B91">
        <w:rPr>
          <w:lang w:val="es-DO"/>
        </w:rPr>
        <w:t>La ley puso de relieve la pecaminosidad de la humanidad.</w:t>
      </w:r>
    </w:p>
    <w:p w14:paraId="5B8B55AE" w14:textId="77777777" w:rsidR="004130DF" w:rsidRPr="00CD6B91" w:rsidRDefault="004130DF" w:rsidP="004130DF">
      <w:pPr>
        <w:ind w:left="288"/>
        <w:rPr>
          <w:lang w:val="es-DO"/>
        </w:rPr>
      </w:pPr>
      <w:r w:rsidRPr="00CD6B91">
        <w:rPr>
          <w:lang w:val="es-DO"/>
        </w:rPr>
        <w:t>F. Para demostrar la incapacidad de la humanidad para alcanzar la rectitud</w:t>
      </w:r>
    </w:p>
    <w:p w14:paraId="0B62CD74" w14:textId="77777777" w:rsidR="004130DF" w:rsidRPr="00CD6B91" w:rsidRDefault="004130DF" w:rsidP="004130DF">
      <w:pPr>
        <w:ind w:left="720"/>
        <w:rPr>
          <w:lang w:val="es-DO"/>
        </w:rPr>
      </w:pPr>
      <w:r w:rsidRPr="00CD6B91">
        <w:rPr>
          <w:lang w:val="es-DO"/>
        </w:rPr>
        <w:t>1. Romanos 7:14-25</w:t>
      </w:r>
    </w:p>
    <w:p w14:paraId="2358F74D" w14:textId="77777777" w:rsidR="001E76D5" w:rsidRPr="00CD6B91" w:rsidRDefault="001E76D5" w:rsidP="001E76D5">
      <w:pPr>
        <w:ind w:left="864"/>
        <w:rPr>
          <w:lang w:val="es-DO"/>
        </w:rPr>
      </w:pPr>
      <w:r w:rsidRPr="00CD6B91">
        <w:rPr>
          <w:lang w:val="es-DO"/>
        </w:rPr>
        <w:t>Nadie podía cumplir la ley plenamente, lo que demuestra la necesidad de la gracia.</w:t>
      </w:r>
    </w:p>
    <w:p w14:paraId="68709B6D" w14:textId="77777777" w:rsidR="004130DF" w:rsidRPr="00CD6B91" w:rsidRDefault="004130DF" w:rsidP="004130DF">
      <w:pPr>
        <w:ind w:left="288"/>
        <w:rPr>
          <w:lang w:val="es-DO"/>
        </w:rPr>
      </w:pPr>
      <w:r w:rsidRPr="00CD6B91">
        <w:rPr>
          <w:lang w:val="es-DO"/>
        </w:rPr>
        <w:t>G. Para conducir a la fe en el Mesías</w:t>
      </w:r>
    </w:p>
    <w:p w14:paraId="43079EF5" w14:textId="77777777" w:rsidR="004130DF" w:rsidRPr="00CD6B91" w:rsidRDefault="004130DF" w:rsidP="004130DF">
      <w:pPr>
        <w:ind w:left="720"/>
        <w:rPr>
          <w:lang w:val="es-DO"/>
        </w:rPr>
      </w:pPr>
      <w:r w:rsidRPr="00CD6B91">
        <w:rPr>
          <w:lang w:val="es-DO"/>
        </w:rPr>
        <w:t>1. Gálatas 3:24-25, Romanos 8:1-4</w:t>
      </w:r>
    </w:p>
    <w:p w14:paraId="07639473" w14:textId="1242B37B" w:rsidR="001E76D5" w:rsidRPr="00CD6B91" w:rsidRDefault="001E76D5" w:rsidP="004130DF">
      <w:pPr>
        <w:ind w:left="720"/>
        <w:rPr>
          <w:lang w:val="es-DO"/>
        </w:rPr>
      </w:pPr>
      <w:r w:rsidRPr="00CD6B91">
        <w:rPr>
          <w:lang w:val="es-DO"/>
        </w:rPr>
        <w:t>La ley señalaba a Cristo como el cumplimiento máximo</w:t>
      </w:r>
    </w:p>
    <w:p w14:paraId="6F39C1EF" w14:textId="77777777" w:rsidR="001E76D5" w:rsidRPr="00CD6B91" w:rsidRDefault="001E76D5" w:rsidP="004130DF">
      <w:pPr>
        <w:jc w:val="center"/>
        <w:rPr>
          <w:b/>
          <w:bCs/>
          <w:lang w:val="es-DO"/>
        </w:rPr>
      </w:pPr>
    </w:p>
    <w:p w14:paraId="4C968B61" w14:textId="77777777" w:rsidR="004130DF" w:rsidRDefault="004130DF" w:rsidP="006A4CCC">
      <w:pPr>
        <w:rPr>
          <w:b/>
          <w:bCs/>
          <w:lang w:val="es-DO"/>
        </w:rPr>
      </w:pPr>
    </w:p>
    <w:p w14:paraId="19BEC619" w14:textId="77777777" w:rsidR="00A066B1" w:rsidRPr="00CD6B91" w:rsidRDefault="00A066B1" w:rsidP="006A4CCC">
      <w:pPr>
        <w:rPr>
          <w:b/>
          <w:bCs/>
          <w:lang w:val="es-DO"/>
        </w:rPr>
      </w:pPr>
    </w:p>
    <w:p w14:paraId="72CB51A8" w14:textId="77777777" w:rsidR="004130DF" w:rsidRPr="00CD6B91" w:rsidRDefault="004130DF" w:rsidP="004130DF">
      <w:pPr>
        <w:rPr>
          <w:b/>
          <w:bCs/>
          <w:lang w:val="es-DO"/>
        </w:rPr>
      </w:pPr>
      <w:r w:rsidRPr="00CD6B91">
        <w:rPr>
          <w:b/>
          <w:bCs/>
          <w:lang w:val="es-DO"/>
        </w:rPr>
        <w:t>VI. La situación actual del Pacto</w:t>
      </w:r>
    </w:p>
    <w:p w14:paraId="7D089716" w14:textId="77777777" w:rsidR="004130DF" w:rsidRPr="00CD6B91" w:rsidRDefault="004130DF" w:rsidP="004130DF">
      <w:pPr>
        <w:ind w:left="288"/>
        <w:rPr>
          <w:lang w:val="es-DO"/>
        </w:rPr>
      </w:pPr>
      <w:r w:rsidRPr="00CD6B91">
        <w:rPr>
          <w:lang w:val="es-DO"/>
        </w:rPr>
        <w:t>A. El pacto mosaico y el Nuevo Testamento</w:t>
      </w:r>
    </w:p>
    <w:p w14:paraId="4D99155C" w14:textId="77777777" w:rsidR="004130DF" w:rsidRPr="00CD6B91" w:rsidRDefault="004130DF" w:rsidP="004130DF">
      <w:pPr>
        <w:ind w:left="720"/>
        <w:rPr>
          <w:lang w:val="es-DO"/>
        </w:rPr>
      </w:pPr>
      <w:r w:rsidRPr="00CD6B91">
        <w:rPr>
          <w:lang w:val="es-DO"/>
        </w:rPr>
        <w:t>1. Jesús como el cumplimiento de la Ley (Mateo 5:17)</w:t>
      </w:r>
    </w:p>
    <w:p w14:paraId="04D559B2" w14:textId="77777777" w:rsidR="004130DF" w:rsidRPr="00CD6B91" w:rsidRDefault="004130DF" w:rsidP="004130DF">
      <w:pPr>
        <w:ind w:left="720"/>
        <w:rPr>
          <w:lang w:val="es-DO"/>
        </w:rPr>
      </w:pPr>
      <w:r w:rsidRPr="00CD6B91">
        <w:rPr>
          <w:lang w:val="es-DO"/>
        </w:rPr>
        <w:t>2. El fin de la Ley Mosaica como medio de justicia (Romanos 10:4)</w:t>
      </w:r>
    </w:p>
    <w:p w14:paraId="07DEAB07" w14:textId="77777777" w:rsidR="004130DF" w:rsidRPr="00CD6B91" w:rsidRDefault="004130DF" w:rsidP="004130DF">
      <w:pPr>
        <w:ind w:left="288"/>
        <w:rPr>
          <w:lang w:val="es-DO"/>
        </w:rPr>
      </w:pPr>
      <w:r w:rsidRPr="00CD6B91">
        <w:rPr>
          <w:lang w:val="es-DO"/>
        </w:rPr>
        <w:t>B. La transición del pacto mosaico al nuevo pacto</w:t>
      </w:r>
    </w:p>
    <w:p w14:paraId="2BBCAB94" w14:textId="77777777" w:rsidR="00A066B1" w:rsidRDefault="004130DF" w:rsidP="004130DF">
      <w:pPr>
        <w:ind w:left="720"/>
        <w:rPr>
          <w:lang w:val="es-DO"/>
        </w:rPr>
      </w:pPr>
      <w:r w:rsidRPr="00CD6B91">
        <w:rPr>
          <w:lang w:val="es-DO"/>
        </w:rPr>
        <w:t xml:space="preserve">1. Hebreos 8:6-13 – Un nuevo y mejor pacto. </w:t>
      </w:r>
    </w:p>
    <w:p w14:paraId="0453E937" w14:textId="46C26C2C" w:rsidR="004130DF" w:rsidRPr="00CD6B91" w:rsidRDefault="004130DF" w:rsidP="004130DF">
      <w:pPr>
        <w:ind w:left="720"/>
        <w:rPr>
          <w:lang w:val="es-DO"/>
        </w:rPr>
      </w:pPr>
      <w:r w:rsidRPr="00CD6B91">
        <w:rPr>
          <w:lang w:val="es-DO"/>
        </w:rPr>
        <w:t>2. El papel de la Ley como tutor que conduce a Cristo (Gálatas 3:24).</w:t>
      </w:r>
    </w:p>
    <w:p w14:paraId="222682E7" w14:textId="77777777" w:rsidR="004130DF" w:rsidRPr="00CD6B91" w:rsidRDefault="004130DF" w:rsidP="004130DF">
      <w:pPr>
        <w:ind w:left="288"/>
        <w:rPr>
          <w:lang w:val="es-DO"/>
        </w:rPr>
      </w:pPr>
      <w:r w:rsidRPr="00CD6B91">
        <w:rPr>
          <w:lang w:val="es-DO"/>
        </w:rPr>
        <w:t>C. La relación de la Iglesia con el pacto mosaico</w:t>
      </w:r>
    </w:p>
    <w:p w14:paraId="5C7A65D2" w14:textId="77777777" w:rsidR="00A066B1" w:rsidRDefault="004130DF" w:rsidP="004130DF">
      <w:pPr>
        <w:ind w:left="720"/>
        <w:rPr>
          <w:lang w:val="es-DO"/>
        </w:rPr>
      </w:pPr>
      <w:r w:rsidRPr="00CD6B91">
        <w:rPr>
          <w:lang w:val="es-DO"/>
        </w:rPr>
        <w:t xml:space="preserve">1. No bajo la Ley, sino bajo la gracia (Romanos 6:14). </w:t>
      </w:r>
    </w:p>
    <w:p w14:paraId="3A7899EE" w14:textId="000F0D35" w:rsidR="004130DF" w:rsidRPr="00CD6B91" w:rsidRDefault="004130DF" w:rsidP="004130DF">
      <w:pPr>
        <w:ind w:left="720"/>
        <w:rPr>
          <w:lang w:val="es-DO"/>
        </w:rPr>
      </w:pPr>
      <w:r w:rsidRPr="00CD6B91">
        <w:rPr>
          <w:lang w:val="es-DO"/>
        </w:rPr>
        <w:t>2. Los principios morales permanecen, pero las leyes ceremoniales y civiles se cumplen en Cristo.</w:t>
      </w:r>
    </w:p>
    <w:p w14:paraId="0F07F05C" w14:textId="77777777" w:rsidR="004130DF" w:rsidRPr="00CD6B91" w:rsidRDefault="004130DF" w:rsidP="004130DF">
      <w:pPr>
        <w:rPr>
          <w:b/>
          <w:bCs/>
          <w:lang w:val="es-DO"/>
        </w:rPr>
      </w:pPr>
      <w:r w:rsidRPr="00CD6B91">
        <w:rPr>
          <w:b/>
          <w:bCs/>
          <w:lang w:val="es-DO"/>
        </w:rPr>
        <w:t>VII. Conclusión</w:t>
      </w:r>
    </w:p>
    <w:p w14:paraId="741B640A" w14:textId="77777777" w:rsidR="001E76D5" w:rsidRPr="00CD6B91" w:rsidRDefault="001E76D5" w:rsidP="001E76D5">
      <w:pPr>
        <w:ind w:left="432"/>
        <w:rPr>
          <w:lang w:val="es-DO"/>
        </w:rPr>
      </w:pPr>
      <w:r w:rsidRPr="00CD6B91">
        <w:rPr>
          <w:lang w:val="es-DO"/>
        </w:rPr>
        <w:t>El Pacto Mosaico fue fundamental para Israel, pero se cumplió en Cristo. Comprenderlo profundiza nuestra apreciación del plan redentor de Dios y la gracia que ahora vivimos a través de Cristo.</w:t>
      </w:r>
    </w:p>
    <w:p w14:paraId="6454ED86" w14:textId="77777777" w:rsidR="00A066B1" w:rsidRDefault="004130DF" w:rsidP="00A066B1">
      <w:pPr>
        <w:ind w:left="576"/>
        <w:rPr>
          <w:lang w:val="es-DO"/>
        </w:rPr>
      </w:pPr>
      <w:r w:rsidRPr="00CD6B91">
        <w:rPr>
          <w:lang w:val="es-DO"/>
        </w:rPr>
        <w:br/>
        <w:t xml:space="preserve">A. Resumen de la importancia y las disposiciones del pacto. </w:t>
      </w:r>
    </w:p>
    <w:p w14:paraId="2ABB3552" w14:textId="77777777" w:rsidR="00A066B1" w:rsidRDefault="004130DF" w:rsidP="00A066B1">
      <w:pPr>
        <w:ind w:left="576"/>
        <w:rPr>
          <w:lang w:val="es-DO"/>
        </w:rPr>
      </w:pPr>
      <w:r w:rsidRPr="00CD6B91">
        <w:rPr>
          <w:lang w:val="es-DO"/>
        </w:rPr>
        <w:t xml:space="preserve">B. El papel del pacto mosaico en el plan redentor de Dios. </w:t>
      </w:r>
    </w:p>
    <w:p w14:paraId="3E9CA93A" w14:textId="2929269E" w:rsidR="004130DF" w:rsidRPr="00CD6B91" w:rsidRDefault="004130DF" w:rsidP="00A066B1">
      <w:pPr>
        <w:ind w:left="576"/>
        <w:rPr>
          <w:lang w:val="es-DO"/>
        </w:rPr>
      </w:pPr>
      <w:r w:rsidRPr="00CD6B91">
        <w:rPr>
          <w:lang w:val="es-DO"/>
        </w:rPr>
        <w:t>C. El cumplimiento en Cristo y el llamado a vivir por la gracia.</w:t>
      </w:r>
    </w:p>
    <w:p w14:paraId="2E46905C" w14:textId="77777777" w:rsidR="001E76D5" w:rsidRPr="00CD6B91" w:rsidRDefault="001E76D5" w:rsidP="001E76D5">
      <w:pPr>
        <w:jc w:val="center"/>
        <w:rPr>
          <w:b/>
          <w:bCs/>
          <w:lang w:val="es-DO"/>
        </w:rPr>
      </w:pPr>
      <w:r w:rsidRPr="00CD6B91">
        <w:rPr>
          <w:b/>
          <w:bCs/>
          <w:lang w:val="es-DO"/>
        </w:rPr>
        <w:t>NOTAS:</w:t>
      </w:r>
    </w:p>
    <w:p w14:paraId="641CECBE" w14:textId="77777777" w:rsidR="001E76D5" w:rsidRPr="00CD6B91" w:rsidRDefault="001E76D5" w:rsidP="001E76D5">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D38B5" w14:textId="53E6699D" w:rsidR="00D03576" w:rsidRPr="00CD6B91" w:rsidRDefault="001E76D5" w:rsidP="001E76D5">
      <w:pPr>
        <w:spacing w:after="0"/>
        <w:jc w:val="center"/>
        <w:rPr>
          <w:b/>
          <w:bCs/>
          <w:sz w:val="36"/>
          <w:szCs w:val="36"/>
          <w:lang w:val="es-DO"/>
        </w:rPr>
      </w:pPr>
      <w:r w:rsidRPr="00CD6B91">
        <w:rPr>
          <w:b/>
          <w:bCs/>
          <w:sz w:val="36"/>
          <w:szCs w:val="36"/>
          <w:lang w:val="es-DO"/>
        </w:rPr>
        <w:lastRenderedPageBreak/>
        <w:t>LECCIÓN ONCE</w:t>
      </w:r>
    </w:p>
    <w:p w14:paraId="18C717C7" w14:textId="1FF859EE" w:rsidR="001E76D5" w:rsidRPr="00CD6B91" w:rsidRDefault="001E76D5" w:rsidP="001E76D5">
      <w:pPr>
        <w:jc w:val="center"/>
        <w:rPr>
          <w:b/>
          <w:bCs/>
          <w:sz w:val="28"/>
          <w:szCs w:val="28"/>
          <w:lang w:val="es-DO"/>
        </w:rPr>
      </w:pPr>
      <w:r w:rsidRPr="00CD6B91">
        <w:rPr>
          <w:b/>
          <w:bCs/>
          <w:sz w:val="28"/>
          <w:szCs w:val="28"/>
          <w:lang w:val="es-DO"/>
        </w:rPr>
        <w:t>Pacto Davídico</w:t>
      </w:r>
    </w:p>
    <w:p w14:paraId="0A0BD7FF" w14:textId="7DF767F4" w:rsidR="003F6F8C" w:rsidRPr="00CD6B91" w:rsidRDefault="003F6F8C" w:rsidP="003F6F8C">
      <w:pPr>
        <w:rPr>
          <w:b/>
          <w:bCs/>
          <w:lang w:val="es-DO"/>
        </w:rPr>
      </w:pPr>
      <w:r w:rsidRPr="00CD6B91">
        <w:rPr>
          <w:b/>
          <w:bCs/>
          <w:lang w:val="es-DO"/>
        </w:rPr>
        <w:t>I. Introducción</w:t>
      </w:r>
    </w:p>
    <w:p w14:paraId="036A0B8F" w14:textId="77777777" w:rsidR="003F6F8C" w:rsidRPr="00CD6B91" w:rsidRDefault="003F6F8C" w:rsidP="003F6F8C">
      <w:pPr>
        <w:ind w:left="288"/>
        <w:rPr>
          <w:lang w:val="es-DO"/>
        </w:rPr>
      </w:pPr>
      <w:r w:rsidRPr="00CD6B91">
        <w:rPr>
          <w:lang w:val="es-DO"/>
        </w:rPr>
        <w:t>A. Definición y significado</w:t>
      </w:r>
    </w:p>
    <w:p w14:paraId="164A3016" w14:textId="77777777" w:rsidR="003F6F8C" w:rsidRPr="00CD6B91" w:rsidRDefault="003F6F8C" w:rsidP="003F6F8C">
      <w:pPr>
        <w:ind w:left="720"/>
        <w:rPr>
          <w:lang w:val="es-DO"/>
        </w:rPr>
      </w:pPr>
      <w:r w:rsidRPr="00CD6B91">
        <w:rPr>
          <w:lang w:val="es-DO"/>
        </w:rPr>
        <w:t>1. Una promesa divina hecha entre Dios y David.</w:t>
      </w:r>
    </w:p>
    <w:p w14:paraId="37238C3E" w14:textId="77777777" w:rsidR="003F6F8C" w:rsidRPr="00CD6B91" w:rsidRDefault="003F6F8C" w:rsidP="003F6F8C">
      <w:pPr>
        <w:ind w:left="720"/>
        <w:rPr>
          <w:lang w:val="es-DO"/>
        </w:rPr>
      </w:pPr>
      <w:r w:rsidRPr="00CD6B91">
        <w:rPr>
          <w:lang w:val="es-DO"/>
        </w:rPr>
        <w:t>2. Establece una dinastía eterna a través del linaje de David.</w:t>
      </w:r>
    </w:p>
    <w:p w14:paraId="69C7EE9A" w14:textId="77777777" w:rsidR="003F6F8C" w:rsidRPr="00CD6B91" w:rsidRDefault="003F6F8C" w:rsidP="003F6F8C">
      <w:pPr>
        <w:ind w:left="720"/>
        <w:rPr>
          <w:lang w:val="es-DO"/>
        </w:rPr>
      </w:pPr>
      <w:r w:rsidRPr="00CD6B91">
        <w:rPr>
          <w:lang w:val="es-DO"/>
        </w:rPr>
        <w:t>3. Un componente crucial de la profecía bíblica y de la expectativa mesiánica.</w:t>
      </w:r>
    </w:p>
    <w:p w14:paraId="3619801C" w14:textId="77777777" w:rsidR="003F6F8C" w:rsidRPr="00CD6B91" w:rsidRDefault="003F6F8C" w:rsidP="003F6F8C">
      <w:pPr>
        <w:ind w:left="288"/>
        <w:rPr>
          <w:lang w:val="es-DO"/>
        </w:rPr>
      </w:pPr>
      <w:r w:rsidRPr="00CD6B91">
        <w:rPr>
          <w:lang w:val="es-DO"/>
        </w:rPr>
        <w:t>B. Escrituras clave</w:t>
      </w:r>
    </w:p>
    <w:p w14:paraId="0B5476CF" w14:textId="77777777" w:rsidR="003F6F8C" w:rsidRPr="00CD6B91" w:rsidRDefault="003F6F8C" w:rsidP="003F6F8C">
      <w:pPr>
        <w:ind w:left="720"/>
        <w:rPr>
          <w:lang w:val="es-DO"/>
        </w:rPr>
      </w:pPr>
      <w:r w:rsidRPr="00CD6B91">
        <w:rPr>
          <w:lang w:val="es-DO"/>
        </w:rPr>
        <w:t>1. 2 Samuel 7:11-16 – El pacto de Dios con David respecto a su linaje.</w:t>
      </w:r>
    </w:p>
    <w:p w14:paraId="425EA55C" w14:textId="77777777" w:rsidR="003F6F8C" w:rsidRPr="00CD6B91" w:rsidRDefault="003F6F8C" w:rsidP="003F6F8C">
      <w:pPr>
        <w:ind w:left="720"/>
        <w:rPr>
          <w:lang w:val="es-DO"/>
        </w:rPr>
      </w:pPr>
      <w:r w:rsidRPr="00CD6B91">
        <w:rPr>
          <w:lang w:val="es-DO"/>
        </w:rPr>
        <w:t>2. 1 Crónicas 17:10b-14 – Mayor explicación sobre la naturaleza eterna del trono de David.</w:t>
      </w:r>
    </w:p>
    <w:p w14:paraId="43FAA32C" w14:textId="77777777" w:rsidR="003F6F8C" w:rsidRPr="00CD6B91" w:rsidRDefault="003F6F8C" w:rsidP="003F6F8C">
      <w:pPr>
        <w:ind w:left="288"/>
        <w:rPr>
          <w:lang w:val="es-DO"/>
        </w:rPr>
      </w:pPr>
      <w:r w:rsidRPr="00CD6B91">
        <w:rPr>
          <w:lang w:val="es-DO"/>
        </w:rPr>
        <w:t>C. Contexto y antecedentes</w:t>
      </w:r>
    </w:p>
    <w:p w14:paraId="0152A648" w14:textId="77777777" w:rsidR="003F6F8C" w:rsidRPr="00CD6B91" w:rsidRDefault="003F6F8C" w:rsidP="003F6F8C">
      <w:pPr>
        <w:ind w:left="720"/>
        <w:rPr>
          <w:lang w:val="es-DO"/>
        </w:rPr>
      </w:pPr>
      <w:r w:rsidRPr="00CD6B91">
        <w:rPr>
          <w:lang w:val="es-DO"/>
        </w:rPr>
        <w:t>1. Ocurre durante el reinado de David como rey de Israel.</w:t>
      </w:r>
    </w:p>
    <w:p w14:paraId="5AC1BCB8" w14:textId="77777777" w:rsidR="003F6F8C" w:rsidRPr="00CD6B91" w:rsidRDefault="003F6F8C" w:rsidP="003F6F8C">
      <w:pPr>
        <w:ind w:left="720"/>
        <w:rPr>
          <w:lang w:val="es-DO"/>
        </w:rPr>
      </w:pPr>
      <w:r w:rsidRPr="00CD6B91">
        <w:rPr>
          <w:lang w:val="es-DO"/>
        </w:rPr>
        <w:t>2. Respuesta al deseo de David de construir un templo para el Señor.</w:t>
      </w:r>
    </w:p>
    <w:p w14:paraId="5571D142" w14:textId="77777777" w:rsidR="003F6F8C" w:rsidRPr="00CD6B91" w:rsidRDefault="003F6F8C" w:rsidP="003F6F8C">
      <w:pPr>
        <w:ind w:left="720"/>
        <w:rPr>
          <w:lang w:val="es-DO"/>
        </w:rPr>
      </w:pPr>
      <w:r w:rsidRPr="00CD6B91">
        <w:rPr>
          <w:lang w:val="es-DO"/>
        </w:rPr>
        <w:t>3. El plan de Dios se extiende más allá del reinado inmediato de David hacia un reino eterno.</w:t>
      </w:r>
    </w:p>
    <w:p w14:paraId="0A75C44B" w14:textId="77777777" w:rsidR="003F6F8C" w:rsidRPr="00CD6B91" w:rsidRDefault="003F6F8C" w:rsidP="003F6F8C">
      <w:pPr>
        <w:rPr>
          <w:b/>
          <w:bCs/>
          <w:lang w:val="es-DO"/>
        </w:rPr>
      </w:pPr>
      <w:r w:rsidRPr="00CD6B91">
        <w:rPr>
          <w:b/>
          <w:bCs/>
          <w:lang w:val="es-DO"/>
        </w:rPr>
        <w:t>II. Los participantes en el Pacto</w:t>
      </w:r>
    </w:p>
    <w:p w14:paraId="62F839A0" w14:textId="77777777" w:rsidR="003F6F8C" w:rsidRPr="00CD6B91" w:rsidRDefault="003F6F8C" w:rsidP="003F6F8C">
      <w:pPr>
        <w:ind w:left="288"/>
        <w:rPr>
          <w:lang w:val="es-DO"/>
        </w:rPr>
      </w:pPr>
      <w:r w:rsidRPr="00CD6B91">
        <w:rPr>
          <w:lang w:val="es-DO"/>
        </w:rPr>
        <w:t>A. Dios como iniciador</w:t>
      </w:r>
    </w:p>
    <w:p w14:paraId="67C79ACB" w14:textId="77777777" w:rsidR="003F6F8C" w:rsidRPr="00CD6B91" w:rsidRDefault="003F6F8C" w:rsidP="003F6F8C">
      <w:pPr>
        <w:ind w:left="720"/>
        <w:rPr>
          <w:lang w:val="es-DO"/>
        </w:rPr>
      </w:pPr>
      <w:r w:rsidRPr="00CD6B91">
        <w:rPr>
          <w:lang w:val="es-DO"/>
        </w:rPr>
        <w:t>1. El pacto se establece únicamente por la declaración de Dios.</w:t>
      </w:r>
    </w:p>
    <w:p w14:paraId="6F8A5E9F" w14:textId="77777777" w:rsidR="003F6F8C" w:rsidRPr="00CD6B91" w:rsidRDefault="003F6F8C" w:rsidP="003F6F8C">
      <w:pPr>
        <w:ind w:left="720"/>
        <w:rPr>
          <w:lang w:val="es-DO"/>
        </w:rPr>
      </w:pPr>
      <w:r w:rsidRPr="00CD6B91">
        <w:rPr>
          <w:lang w:val="es-DO"/>
        </w:rPr>
        <w:t>2. La soberanía de Dios asegura su cumplimiento.</w:t>
      </w:r>
    </w:p>
    <w:p w14:paraId="2A5CE3C9" w14:textId="77777777" w:rsidR="003F6F8C" w:rsidRPr="00CD6B91" w:rsidRDefault="003F6F8C" w:rsidP="003F6F8C">
      <w:pPr>
        <w:ind w:left="288"/>
        <w:rPr>
          <w:lang w:val="es-DO"/>
        </w:rPr>
      </w:pPr>
      <w:r w:rsidRPr="00CD6B91">
        <w:rPr>
          <w:lang w:val="es-DO"/>
        </w:rPr>
        <w:t>B. David como destinatario</w:t>
      </w:r>
    </w:p>
    <w:p w14:paraId="489B70C2" w14:textId="77777777" w:rsidR="003F6F8C" w:rsidRPr="00CD6B91" w:rsidRDefault="003F6F8C" w:rsidP="003F6F8C">
      <w:pPr>
        <w:ind w:left="720"/>
        <w:rPr>
          <w:lang w:val="es-DO"/>
        </w:rPr>
      </w:pPr>
      <w:r w:rsidRPr="00CD6B91">
        <w:rPr>
          <w:lang w:val="es-DO"/>
        </w:rPr>
        <w:t>1. Elegido por Dios para guiar a Israel.</w:t>
      </w:r>
    </w:p>
    <w:p w14:paraId="0E419B0C" w14:textId="77777777" w:rsidR="003F6F8C" w:rsidRPr="00CD6B91" w:rsidRDefault="003F6F8C" w:rsidP="003F6F8C">
      <w:pPr>
        <w:ind w:left="720"/>
        <w:rPr>
          <w:lang w:val="es-DO"/>
        </w:rPr>
      </w:pPr>
      <w:r w:rsidRPr="00CD6B91">
        <w:rPr>
          <w:lang w:val="es-DO"/>
        </w:rPr>
        <w:t>2. Representa a la Casa de David como la dinastía legítima.</w:t>
      </w:r>
    </w:p>
    <w:p w14:paraId="3D7ABD61" w14:textId="77777777" w:rsidR="003F6F8C" w:rsidRPr="00CD6B91" w:rsidRDefault="003F6F8C" w:rsidP="003F6F8C">
      <w:pPr>
        <w:ind w:left="288"/>
        <w:rPr>
          <w:lang w:val="es-DO"/>
        </w:rPr>
      </w:pPr>
    </w:p>
    <w:p w14:paraId="6B7982FA" w14:textId="77777777" w:rsidR="003F6F8C" w:rsidRPr="00CD6B91" w:rsidRDefault="003F6F8C" w:rsidP="003F6F8C">
      <w:pPr>
        <w:ind w:left="288"/>
        <w:rPr>
          <w:lang w:val="es-DO"/>
        </w:rPr>
      </w:pPr>
    </w:p>
    <w:p w14:paraId="0DCD37C2" w14:textId="77777777" w:rsidR="003F6F8C" w:rsidRPr="00CD6B91" w:rsidRDefault="003F6F8C" w:rsidP="003F6F8C">
      <w:pPr>
        <w:ind w:left="288"/>
        <w:rPr>
          <w:lang w:val="es-DO"/>
        </w:rPr>
      </w:pPr>
    </w:p>
    <w:p w14:paraId="05E5C34D" w14:textId="2FA2A629" w:rsidR="003F6F8C" w:rsidRPr="00CD6B91" w:rsidRDefault="003F6F8C" w:rsidP="003F6F8C">
      <w:pPr>
        <w:ind w:left="288"/>
        <w:rPr>
          <w:lang w:val="es-DO"/>
        </w:rPr>
      </w:pPr>
      <w:r w:rsidRPr="00CD6B91">
        <w:rPr>
          <w:lang w:val="es-DO"/>
        </w:rPr>
        <w:t>C. El futuro descendiente – El Mesías</w:t>
      </w:r>
    </w:p>
    <w:p w14:paraId="5A820D54" w14:textId="77777777" w:rsidR="003F6F8C" w:rsidRPr="00CD6B91" w:rsidRDefault="003F6F8C" w:rsidP="003F6F8C">
      <w:pPr>
        <w:ind w:left="576"/>
        <w:rPr>
          <w:lang w:val="es-DO"/>
        </w:rPr>
      </w:pPr>
      <w:r w:rsidRPr="00CD6B91">
        <w:rPr>
          <w:lang w:val="es-DO"/>
        </w:rPr>
        <w:t>1. El pacto se extiende más allá de David a un gobernante eterno.</w:t>
      </w:r>
    </w:p>
    <w:p w14:paraId="4A463DBC" w14:textId="77777777" w:rsidR="003F6F8C" w:rsidRPr="00CD6B91" w:rsidRDefault="003F6F8C" w:rsidP="003F6F8C">
      <w:pPr>
        <w:ind w:left="576"/>
        <w:rPr>
          <w:lang w:val="es-DO"/>
        </w:rPr>
      </w:pPr>
      <w:r w:rsidRPr="00CD6B91">
        <w:rPr>
          <w:lang w:val="es-DO"/>
        </w:rPr>
        <w:t>2. Jesucristo es el cumplimiento máximo (Lucas 1:32-33).</w:t>
      </w:r>
    </w:p>
    <w:p w14:paraId="03BB368F" w14:textId="77777777" w:rsidR="003F6F8C" w:rsidRPr="00CD6B91" w:rsidRDefault="003F6F8C" w:rsidP="003F6F8C">
      <w:pPr>
        <w:rPr>
          <w:b/>
          <w:bCs/>
          <w:lang w:val="es-DO"/>
        </w:rPr>
      </w:pPr>
      <w:r w:rsidRPr="00CD6B91">
        <w:rPr>
          <w:b/>
          <w:bCs/>
          <w:lang w:val="es-DO"/>
        </w:rPr>
        <w:t>III. Las disposiciones del pacto davídico</w:t>
      </w:r>
    </w:p>
    <w:p w14:paraId="4028B695" w14:textId="77777777" w:rsidR="003F6F8C" w:rsidRPr="00CD6B91" w:rsidRDefault="003F6F8C" w:rsidP="003F6F8C">
      <w:pPr>
        <w:ind w:left="288"/>
        <w:rPr>
          <w:lang w:val="es-DO"/>
        </w:rPr>
      </w:pPr>
      <w:r w:rsidRPr="00CD6B91">
        <w:rPr>
          <w:lang w:val="es-DO"/>
        </w:rPr>
        <w:t>A. La dinastía eterna de David</w:t>
      </w:r>
    </w:p>
    <w:p w14:paraId="74F15987" w14:textId="77777777" w:rsidR="003F6F8C" w:rsidRPr="00CD6B91" w:rsidRDefault="003F6F8C" w:rsidP="003F6F8C">
      <w:pPr>
        <w:ind w:left="720"/>
        <w:rPr>
          <w:lang w:val="es-DO"/>
        </w:rPr>
      </w:pPr>
      <w:r w:rsidRPr="00CD6B91">
        <w:rPr>
          <w:lang w:val="es-DO"/>
        </w:rPr>
        <w:t>1. La casa de David nunca cesará (2 Samuel 7:16).</w:t>
      </w:r>
    </w:p>
    <w:p w14:paraId="6A04835B" w14:textId="77777777" w:rsidR="003F6F8C" w:rsidRPr="00CD6B91" w:rsidRDefault="003F6F8C" w:rsidP="003F6F8C">
      <w:pPr>
        <w:ind w:left="720"/>
        <w:rPr>
          <w:lang w:val="es-DO"/>
        </w:rPr>
      </w:pPr>
      <w:r w:rsidRPr="00CD6B91">
        <w:rPr>
          <w:lang w:val="es-DO"/>
        </w:rPr>
        <w:t>2. Continuidad histórica a pesar de la agitación política (Jeremías 33:17-26).</w:t>
      </w:r>
    </w:p>
    <w:p w14:paraId="4A3028E1" w14:textId="77777777" w:rsidR="003F6F8C" w:rsidRPr="00CD6B91" w:rsidRDefault="003F6F8C" w:rsidP="003F6F8C">
      <w:pPr>
        <w:ind w:left="720"/>
        <w:rPr>
          <w:lang w:val="es-DO"/>
        </w:rPr>
      </w:pPr>
      <w:r w:rsidRPr="00CD6B91">
        <w:rPr>
          <w:lang w:val="es-DO"/>
        </w:rPr>
        <w:t>3. Cumplimiento en Jesucristo como el Rey eterno (Apocalipsis 22:16).</w:t>
      </w:r>
    </w:p>
    <w:p w14:paraId="349D0C04" w14:textId="77777777" w:rsidR="003F6F8C" w:rsidRPr="00CD6B91" w:rsidRDefault="003F6F8C" w:rsidP="003F6F8C">
      <w:pPr>
        <w:ind w:left="288"/>
        <w:rPr>
          <w:lang w:val="es-DO"/>
        </w:rPr>
      </w:pPr>
      <w:r w:rsidRPr="00CD6B91">
        <w:rPr>
          <w:lang w:val="es-DO"/>
        </w:rPr>
        <w:t>B. Salomón como sucesor de David</w:t>
      </w:r>
    </w:p>
    <w:p w14:paraId="07E2CBD9" w14:textId="77777777" w:rsidR="003F6F8C" w:rsidRPr="00CD6B91" w:rsidRDefault="003F6F8C" w:rsidP="003F6F8C">
      <w:pPr>
        <w:ind w:left="720"/>
        <w:rPr>
          <w:lang w:val="es-DO"/>
        </w:rPr>
      </w:pPr>
      <w:r w:rsidRPr="00CD6B91">
        <w:rPr>
          <w:lang w:val="es-DO"/>
        </w:rPr>
        <w:t>1. Salomón fue elegido específicamente (2 Samuel 7:12; 1 Crónicas 22:9-10).</w:t>
      </w:r>
    </w:p>
    <w:p w14:paraId="22B307DE" w14:textId="77777777" w:rsidR="003F6F8C" w:rsidRPr="00CD6B91" w:rsidRDefault="003F6F8C" w:rsidP="003F6F8C">
      <w:pPr>
        <w:ind w:left="720"/>
        <w:rPr>
          <w:lang w:val="es-DO"/>
        </w:rPr>
      </w:pPr>
      <w:r w:rsidRPr="00CD6B91">
        <w:rPr>
          <w:lang w:val="es-DO"/>
        </w:rPr>
        <w:t>2. Otros hijos, como Absalón y Adonías, buscaron el trono sin éxito.</w:t>
      </w:r>
    </w:p>
    <w:p w14:paraId="4941A6CA" w14:textId="77777777" w:rsidR="003F6F8C" w:rsidRPr="00CD6B91" w:rsidRDefault="003F6F8C" w:rsidP="003F6F8C">
      <w:pPr>
        <w:ind w:left="720"/>
        <w:rPr>
          <w:lang w:val="es-DO"/>
        </w:rPr>
      </w:pPr>
      <w:r w:rsidRPr="00CD6B91">
        <w:rPr>
          <w:lang w:val="es-DO"/>
        </w:rPr>
        <w:t>3. Establecimiento de un gobierno estable bajo el reinado de Salomón.</w:t>
      </w:r>
    </w:p>
    <w:p w14:paraId="76A876BC" w14:textId="77777777" w:rsidR="003F6F8C" w:rsidRPr="00510FD1" w:rsidRDefault="003F6F8C" w:rsidP="003F6F8C">
      <w:pPr>
        <w:ind w:left="288"/>
        <w:rPr>
          <w:lang w:val="es-DO"/>
        </w:rPr>
      </w:pPr>
      <w:r w:rsidRPr="00510FD1">
        <w:rPr>
          <w:lang w:val="es-DO"/>
        </w:rPr>
        <w:t>C. Salomón construirá el templo</w:t>
      </w:r>
    </w:p>
    <w:p w14:paraId="37E004F5" w14:textId="77777777" w:rsidR="003F6F8C" w:rsidRPr="00CD6B91" w:rsidRDefault="003F6F8C" w:rsidP="003F6F8C">
      <w:pPr>
        <w:ind w:left="720"/>
        <w:rPr>
          <w:lang w:val="es-DO"/>
        </w:rPr>
      </w:pPr>
      <w:r w:rsidRPr="00CD6B91">
        <w:rPr>
          <w:lang w:val="es-DO"/>
        </w:rPr>
        <w:t>1. David deseaba construir el templo, pero se le prohibió (1 Crónicas 28:3).</w:t>
      </w:r>
    </w:p>
    <w:p w14:paraId="282AEBD2" w14:textId="77777777" w:rsidR="003F6F8C" w:rsidRPr="00CD6B91" w:rsidRDefault="003F6F8C" w:rsidP="003F6F8C">
      <w:pPr>
        <w:ind w:left="720"/>
        <w:rPr>
          <w:lang w:val="es-DO"/>
        </w:rPr>
      </w:pPr>
      <w:r w:rsidRPr="00CD6B91">
        <w:rPr>
          <w:lang w:val="es-DO"/>
        </w:rPr>
        <w:t>2. Salomón completó el templo en Jerusalén (1 Reyes 6:1, 38).</w:t>
      </w:r>
    </w:p>
    <w:p w14:paraId="11A58F57" w14:textId="77777777" w:rsidR="003F6F8C" w:rsidRPr="00CD6B91" w:rsidRDefault="003F6F8C" w:rsidP="003F6F8C">
      <w:pPr>
        <w:ind w:left="720"/>
        <w:rPr>
          <w:lang w:val="es-DO"/>
        </w:rPr>
      </w:pPr>
      <w:r w:rsidRPr="00CD6B91">
        <w:rPr>
          <w:lang w:val="es-DO"/>
        </w:rPr>
        <w:t>3. El templo como lugar central de culto y sacrificio.</w:t>
      </w:r>
    </w:p>
    <w:p w14:paraId="0CECC71A" w14:textId="77777777" w:rsidR="003F6F8C" w:rsidRPr="00CD6B91" w:rsidRDefault="003F6F8C" w:rsidP="003F6F8C">
      <w:pPr>
        <w:ind w:left="720"/>
        <w:rPr>
          <w:lang w:val="es-DO"/>
        </w:rPr>
      </w:pPr>
    </w:p>
    <w:p w14:paraId="6CF3B140" w14:textId="77777777" w:rsidR="003F6F8C" w:rsidRPr="00CD6B91" w:rsidRDefault="003F6F8C" w:rsidP="003F6F8C">
      <w:pPr>
        <w:jc w:val="center"/>
        <w:rPr>
          <w:b/>
          <w:bCs/>
          <w:lang w:val="es-DO"/>
        </w:rPr>
      </w:pPr>
      <w:r w:rsidRPr="00CD6B91">
        <w:rPr>
          <w:b/>
          <w:bCs/>
          <w:lang w:val="es-DO"/>
        </w:rPr>
        <w:t>NOTAS:</w:t>
      </w:r>
    </w:p>
    <w:p w14:paraId="5BE3C2CF" w14:textId="77777777" w:rsidR="003F6F8C" w:rsidRPr="00CD6B91" w:rsidRDefault="003F6F8C" w:rsidP="003F6F8C">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6408DD" w14:textId="77777777" w:rsidR="003F6F8C" w:rsidRPr="00CD6B91" w:rsidRDefault="003F6F8C" w:rsidP="003F6F8C">
      <w:pPr>
        <w:ind w:left="720"/>
        <w:rPr>
          <w:lang w:val="es-DO"/>
        </w:rPr>
      </w:pPr>
    </w:p>
    <w:p w14:paraId="6234FB3A" w14:textId="77777777" w:rsidR="003F6F8C" w:rsidRPr="00CD6B91" w:rsidRDefault="003F6F8C" w:rsidP="005D1881">
      <w:pPr>
        <w:spacing w:after="0"/>
        <w:ind w:left="720"/>
        <w:rPr>
          <w:lang w:val="es-DO"/>
        </w:rPr>
      </w:pPr>
    </w:p>
    <w:p w14:paraId="1778AAFD" w14:textId="77777777" w:rsidR="003F6F8C" w:rsidRPr="00CD6B91" w:rsidRDefault="003F6F8C" w:rsidP="003F6F8C">
      <w:pPr>
        <w:ind w:left="288"/>
        <w:rPr>
          <w:lang w:val="es-DO"/>
        </w:rPr>
      </w:pPr>
      <w:r w:rsidRPr="00CD6B91">
        <w:rPr>
          <w:lang w:val="es-DO"/>
        </w:rPr>
        <w:t>D. El trono eterno de David</w:t>
      </w:r>
    </w:p>
    <w:p w14:paraId="0B447019" w14:textId="77777777" w:rsidR="003F6F8C" w:rsidRPr="00CD6B91" w:rsidRDefault="003F6F8C" w:rsidP="005D1881">
      <w:pPr>
        <w:spacing w:line="240" w:lineRule="auto"/>
        <w:ind w:left="720"/>
        <w:rPr>
          <w:lang w:val="es-DO"/>
        </w:rPr>
      </w:pPr>
      <w:r w:rsidRPr="00CD6B91">
        <w:rPr>
          <w:lang w:val="es-DO"/>
        </w:rPr>
        <w:t>1. El trono mismo está establecido para siempre (2 Samuel 7:13b, 16).</w:t>
      </w:r>
    </w:p>
    <w:p w14:paraId="5B8D2DCC" w14:textId="77777777" w:rsidR="003F6F8C" w:rsidRPr="00CD6B91" w:rsidRDefault="003F6F8C" w:rsidP="005D1881">
      <w:pPr>
        <w:spacing w:line="240" w:lineRule="auto"/>
        <w:ind w:left="720"/>
        <w:rPr>
          <w:lang w:val="es-DO"/>
        </w:rPr>
      </w:pPr>
      <w:r w:rsidRPr="00CD6B91">
        <w:rPr>
          <w:lang w:val="es-DO"/>
        </w:rPr>
        <w:t>2. No se limita a Salomón sino que se extiende al Mesías venidero.</w:t>
      </w:r>
    </w:p>
    <w:p w14:paraId="5222C639" w14:textId="77777777" w:rsidR="003F6F8C" w:rsidRPr="00CD6B91" w:rsidRDefault="003F6F8C" w:rsidP="005D1881">
      <w:pPr>
        <w:spacing w:line="240" w:lineRule="auto"/>
        <w:ind w:left="720"/>
        <w:rPr>
          <w:lang w:val="es-DO"/>
        </w:rPr>
      </w:pPr>
      <w:r w:rsidRPr="00CD6B91">
        <w:rPr>
          <w:lang w:val="es-DO"/>
        </w:rPr>
        <w:t>3. Cumplimiento en el gobierno eterno de Cristo (Lucas 1:31-33).</w:t>
      </w:r>
    </w:p>
    <w:p w14:paraId="1B1B4DC1" w14:textId="77777777" w:rsidR="003F6F8C" w:rsidRPr="00CD6B91" w:rsidRDefault="003F6F8C" w:rsidP="005D1881">
      <w:pPr>
        <w:spacing w:line="240" w:lineRule="auto"/>
        <w:ind w:left="288"/>
        <w:rPr>
          <w:lang w:val="es-DO"/>
        </w:rPr>
      </w:pPr>
      <w:r w:rsidRPr="00CD6B91">
        <w:rPr>
          <w:lang w:val="es-DO"/>
        </w:rPr>
        <w:t>E. Disciplina sin remoción de la misericordia</w:t>
      </w:r>
    </w:p>
    <w:p w14:paraId="01829ED0" w14:textId="77777777" w:rsidR="003F6F8C" w:rsidRPr="00CD6B91" w:rsidRDefault="003F6F8C" w:rsidP="005D1881">
      <w:pPr>
        <w:spacing w:line="240" w:lineRule="auto"/>
        <w:ind w:left="720"/>
        <w:rPr>
          <w:lang w:val="es-DO"/>
        </w:rPr>
      </w:pPr>
      <w:r w:rsidRPr="00CD6B91">
        <w:rPr>
          <w:lang w:val="es-DO"/>
        </w:rPr>
        <w:t>1. La desobediencia de Salomón tuvo consecuencias (1 Reyes 11:4-13).</w:t>
      </w:r>
    </w:p>
    <w:p w14:paraId="0B133FCC" w14:textId="77777777" w:rsidR="003F6F8C" w:rsidRPr="00CD6B91" w:rsidRDefault="003F6F8C" w:rsidP="005D1881">
      <w:pPr>
        <w:spacing w:line="240" w:lineRule="auto"/>
        <w:ind w:left="720"/>
        <w:rPr>
          <w:lang w:val="es-DO"/>
        </w:rPr>
      </w:pPr>
      <w:r w:rsidRPr="00CD6B91">
        <w:rPr>
          <w:lang w:val="es-DO"/>
        </w:rPr>
        <w:t>2. A pesar de los fracasos, la promesa de Dios permaneció (2 Samuel 7:14-15).</w:t>
      </w:r>
    </w:p>
    <w:p w14:paraId="7C832B5B" w14:textId="77777777" w:rsidR="003F6F8C" w:rsidRPr="00CD6B91" w:rsidRDefault="003F6F8C" w:rsidP="005D1881">
      <w:pPr>
        <w:spacing w:line="240" w:lineRule="auto"/>
        <w:ind w:left="720"/>
        <w:rPr>
          <w:lang w:val="es-DO"/>
        </w:rPr>
      </w:pPr>
      <w:r w:rsidRPr="00CD6B91">
        <w:rPr>
          <w:lang w:val="es-DO"/>
        </w:rPr>
        <w:t>3. La fidelidad del amor del pacto de Dios (Salmo 89:30-37).</w:t>
      </w:r>
    </w:p>
    <w:p w14:paraId="4F233AE1" w14:textId="77777777" w:rsidR="003F6F8C" w:rsidRPr="00CD6B91" w:rsidRDefault="003F6F8C" w:rsidP="005D1881">
      <w:pPr>
        <w:spacing w:line="240" w:lineRule="auto"/>
        <w:ind w:left="288"/>
        <w:rPr>
          <w:lang w:val="es-DO"/>
        </w:rPr>
      </w:pPr>
      <w:r w:rsidRPr="00CD6B91">
        <w:rPr>
          <w:lang w:val="es-DO"/>
        </w:rPr>
        <w:t>F. El Mesías del linaje de David</w:t>
      </w:r>
    </w:p>
    <w:p w14:paraId="1596B2DE" w14:textId="77777777" w:rsidR="003F6F8C" w:rsidRPr="00CD6B91" w:rsidRDefault="003F6F8C" w:rsidP="005D1881">
      <w:pPr>
        <w:spacing w:line="240" w:lineRule="auto"/>
        <w:ind w:left="720" w:right="-576"/>
        <w:rPr>
          <w:lang w:val="es-DO"/>
        </w:rPr>
      </w:pPr>
      <w:r w:rsidRPr="00CD6B91">
        <w:rPr>
          <w:lang w:val="es-DO"/>
        </w:rPr>
        <w:t>1. El pacto asegura que el Mesías vendría del linaje de David (1 Crónicas 17:11).</w:t>
      </w:r>
    </w:p>
    <w:p w14:paraId="51589C0E" w14:textId="77777777" w:rsidR="003F6F8C" w:rsidRPr="00CD6B91" w:rsidRDefault="003F6F8C" w:rsidP="005D1881">
      <w:pPr>
        <w:spacing w:line="240" w:lineRule="auto"/>
        <w:ind w:left="720"/>
        <w:rPr>
          <w:lang w:val="es-DO"/>
        </w:rPr>
      </w:pPr>
      <w:r w:rsidRPr="00CD6B91">
        <w:rPr>
          <w:lang w:val="es-DO"/>
        </w:rPr>
        <w:t>2. Confirmación profética (Isaías 9:6-7; Jeremías 23:5-6).</w:t>
      </w:r>
    </w:p>
    <w:p w14:paraId="4F67A1C6" w14:textId="77777777" w:rsidR="003F6F8C" w:rsidRPr="00CD6B91" w:rsidRDefault="003F6F8C" w:rsidP="005D1881">
      <w:pPr>
        <w:spacing w:line="240" w:lineRule="auto"/>
        <w:ind w:left="720"/>
        <w:rPr>
          <w:lang w:val="es-DO"/>
        </w:rPr>
      </w:pPr>
      <w:r w:rsidRPr="00CD6B91">
        <w:rPr>
          <w:lang w:val="es-DO"/>
        </w:rPr>
        <w:t>3. Cumplido en Jesucristo (Mateo 1:1; Romanos 1:3).</w:t>
      </w:r>
    </w:p>
    <w:p w14:paraId="55B5F6DB" w14:textId="77777777" w:rsidR="003F6F8C" w:rsidRPr="00CD6B91" w:rsidRDefault="003F6F8C" w:rsidP="005D1881">
      <w:pPr>
        <w:spacing w:line="240" w:lineRule="auto"/>
        <w:ind w:left="288"/>
        <w:rPr>
          <w:lang w:val="es-DO"/>
        </w:rPr>
      </w:pPr>
      <w:r w:rsidRPr="00CD6B91">
        <w:rPr>
          <w:lang w:val="es-DO"/>
        </w:rPr>
        <w:t>G. El Reino Eterno del Mesías</w:t>
      </w:r>
    </w:p>
    <w:p w14:paraId="40CC05CD" w14:textId="77777777" w:rsidR="003F6F8C" w:rsidRPr="00CD6B91" w:rsidRDefault="003F6F8C" w:rsidP="005D1881">
      <w:pPr>
        <w:spacing w:line="240" w:lineRule="auto"/>
        <w:ind w:left="720"/>
        <w:rPr>
          <w:lang w:val="es-DO"/>
        </w:rPr>
      </w:pPr>
      <w:r w:rsidRPr="00CD6B91">
        <w:rPr>
          <w:lang w:val="es-DO"/>
        </w:rPr>
        <w:t>1. Su trono, su casa y su reino serán para siempre (1 Crónicas 17:12-15).</w:t>
      </w:r>
    </w:p>
    <w:p w14:paraId="6E0765EF" w14:textId="77777777" w:rsidR="003F6F8C" w:rsidRPr="00CD6B91" w:rsidRDefault="003F6F8C" w:rsidP="005D1881">
      <w:pPr>
        <w:spacing w:line="240" w:lineRule="auto"/>
        <w:ind w:left="720"/>
        <w:rPr>
          <w:lang w:val="es-DO"/>
        </w:rPr>
      </w:pPr>
      <w:r w:rsidRPr="00CD6B91">
        <w:rPr>
          <w:lang w:val="es-DO"/>
        </w:rPr>
        <w:t>2. El reino es espiritual y eterno (Juan 18:36; Hebreos 1:8).</w:t>
      </w:r>
    </w:p>
    <w:p w14:paraId="2CDE6136" w14:textId="77777777" w:rsidR="003F6F8C" w:rsidRPr="00CD6B91" w:rsidRDefault="003F6F8C" w:rsidP="005D1881">
      <w:pPr>
        <w:spacing w:line="240" w:lineRule="auto"/>
        <w:ind w:left="720"/>
        <w:rPr>
          <w:lang w:val="es-DO"/>
        </w:rPr>
      </w:pPr>
      <w:r w:rsidRPr="00CD6B91">
        <w:rPr>
          <w:lang w:val="es-DO"/>
        </w:rPr>
        <w:t>3. Jesús reina como Rey de reyes (Apocalipsis 19:16).</w:t>
      </w:r>
    </w:p>
    <w:p w14:paraId="4495CE18" w14:textId="77777777" w:rsidR="003F6F8C" w:rsidRPr="00CD6B91" w:rsidRDefault="003F6F8C" w:rsidP="005D1881">
      <w:pPr>
        <w:spacing w:after="120" w:line="240" w:lineRule="auto"/>
        <w:rPr>
          <w:b/>
          <w:bCs/>
          <w:lang w:val="es-DO"/>
        </w:rPr>
      </w:pPr>
      <w:r w:rsidRPr="00CD6B91">
        <w:rPr>
          <w:b/>
          <w:bCs/>
          <w:lang w:val="es-DO"/>
        </w:rPr>
        <w:t>IV. La importancia del pacto davídico</w:t>
      </w:r>
    </w:p>
    <w:p w14:paraId="4210549F" w14:textId="77777777" w:rsidR="003F6F8C" w:rsidRPr="00CD6B91" w:rsidRDefault="003F6F8C" w:rsidP="005D1881">
      <w:pPr>
        <w:spacing w:line="240" w:lineRule="auto"/>
        <w:ind w:left="288"/>
        <w:rPr>
          <w:lang w:val="es-DO"/>
        </w:rPr>
      </w:pPr>
      <w:r w:rsidRPr="00CD6B91">
        <w:rPr>
          <w:lang w:val="es-DO"/>
        </w:rPr>
        <w:t>A. Ampliación del pacto abrahámico</w:t>
      </w:r>
    </w:p>
    <w:p w14:paraId="078B32CE" w14:textId="77777777" w:rsidR="003F6F8C" w:rsidRPr="00CD6B91" w:rsidRDefault="003F6F8C" w:rsidP="005D1881">
      <w:pPr>
        <w:spacing w:line="240" w:lineRule="auto"/>
        <w:ind w:left="720"/>
        <w:rPr>
          <w:lang w:val="es-DO"/>
        </w:rPr>
      </w:pPr>
      <w:r w:rsidRPr="00CD6B91">
        <w:rPr>
          <w:lang w:val="es-DO"/>
        </w:rPr>
        <w:t>1. La promesa del Mesías se limita ahora al linaje de David.</w:t>
      </w:r>
    </w:p>
    <w:p w14:paraId="0228B08D" w14:textId="77777777" w:rsidR="003F6F8C" w:rsidRPr="00CD6B91" w:rsidRDefault="003F6F8C" w:rsidP="005D1881">
      <w:pPr>
        <w:spacing w:line="240" w:lineRule="auto"/>
        <w:ind w:left="720"/>
        <w:rPr>
          <w:lang w:val="es-DO"/>
        </w:rPr>
      </w:pPr>
      <w:r w:rsidRPr="00CD6B91">
        <w:rPr>
          <w:lang w:val="es-DO"/>
        </w:rPr>
        <w:t>2. Se basa en la promesa de la Semilla en Génesis 12:3 y 22:18.</w:t>
      </w:r>
    </w:p>
    <w:p w14:paraId="430745FB" w14:textId="30E8E39E" w:rsidR="003F6F8C" w:rsidRPr="00CD6B91" w:rsidRDefault="003F6F8C" w:rsidP="005D1881">
      <w:pPr>
        <w:spacing w:line="240" w:lineRule="auto"/>
        <w:ind w:left="720"/>
        <w:rPr>
          <w:lang w:val="es-DO"/>
        </w:rPr>
      </w:pPr>
      <w:r w:rsidRPr="00CD6B91">
        <w:rPr>
          <w:lang w:val="es-DO"/>
        </w:rPr>
        <w:t>3. Cristo como el máximo cumplimiento (Gálatas 3:16).</w:t>
      </w:r>
    </w:p>
    <w:p w14:paraId="095886DC" w14:textId="77777777" w:rsidR="003F6F8C" w:rsidRPr="00CD6B91" w:rsidRDefault="003F6F8C" w:rsidP="005D1881">
      <w:pPr>
        <w:spacing w:line="240" w:lineRule="auto"/>
        <w:ind w:left="288"/>
        <w:rPr>
          <w:lang w:val="es-DO"/>
        </w:rPr>
      </w:pPr>
      <w:r w:rsidRPr="00CD6B91">
        <w:rPr>
          <w:lang w:val="es-DO"/>
        </w:rPr>
        <w:t>B. El estrechamiento gradual del linaje mesiánico</w:t>
      </w:r>
    </w:p>
    <w:p w14:paraId="243A5069" w14:textId="77777777" w:rsidR="003F6F8C" w:rsidRPr="00CD6B91" w:rsidRDefault="003F6F8C" w:rsidP="005D1881">
      <w:pPr>
        <w:spacing w:line="240" w:lineRule="auto"/>
        <w:ind w:left="720"/>
        <w:rPr>
          <w:lang w:val="es-DO"/>
        </w:rPr>
      </w:pPr>
      <w:r w:rsidRPr="00CD6B91">
        <w:rPr>
          <w:lang w:val="es-DO"/>
        </w:rPr>
        <w:t>1. Pacto Edénico – Simiente de la mujer (Génesis 3:15).</w:t>
      </w:r>
    </w:p>
    <w:p w14:paraId="6C2B7F3E" w14:textId="77777777" w:rsidR="003F6F8C" w:rsidRPr="00CD6B91" w:rsidRDefault="003F6F8C" w:rsidP="005D1881">
      <w:pPr>
        <w:spacing w:line="240" w:lineRule="auto"/>
        <w:ind w:left="720"/>
        <w:rPr>
          <w:lang w:val="es-DO"/>
        </w:rPr>
      </w:pPr>
      <w:r w:rsidRPr="00CD6B91">
        <w:rPr>
          <w:lang w:val="es-DO"/>
        </w:rPr>
        <w:t>2. Pacto Abrahámico – Simiente de Abraham (Génesis 22:18).</w:t>
      </w:r>
    </w:p>
    <w:p w14:paraId="5BBD6914" w14:textId="77777777" w:rsidR="003F6F8C" w:rsidRPr="00CD6B91" w:rsidRDefault="003F6F8C" w:rsidP="003F6F8C">
      <w:pPr>
        <w:ind w:left="720"/>
        <w:rPr>
          <w:lang w:val="es-DO"/>
        </w:rPr>
      </w:pPr>
      <w:r w:rsidRPr="00CD6B91">
        <w:rPr>
          <w:lang w:val="es-DO"/>
        </w:rPr>
        <w:t>3. La profecía de Jacob – Tribu de Judá (Génesis 49:10).</w:t>
      </w:r>
    </w:p>
    <w:p w14:paraId="0C751257" w14:textId="77777777" w:rsidR="003F6F8C" w:rsidRPr="00CD6B91" w:rsidRDefault="003F6F8C" w:rsidP="003F6F8C">
      <w:pPr>
        <w:ind w:left="720"/>
        <w:rPr>
          <w:lang w:val="es-DO"/>
        </w:rPr>
      </w:pPr>
      <w:r w:rsidRPr="00CD6B91">
        <w:rPr>
          <w:lang w:val="es-DO"/>
        </w:rPr>
        <w:t>4. Pacto Davídico – Casa de David (2 Samuel 7:16).</w:t>
      </w:r>
    </w:p>
    <w:p w14:paraId="1FC30B4B" w14:textId="77777777" w:rsidR="005D1881" w:rsidRPr="00CD6B91" w:rsidRDefault="005D1881" w:rsidP="005D1881">
      <w:pPr>
        <w:spacing w:after="0"/>
        <w:ind w:left="720"/>
        <w:rPr>
          <w:lang w:val="es-DO"/>
        </w:rPr>
      </w:pPr>
    </w:p>
    <w:p w14:paraId="024D4091" w14:textId="77777777" w:rsidR="003F6F8C" w:rsidRPr="00CD6B91" w:rsidRDefault="003F6F8C" w:rsidP="003F6F8C">
      <w:pPr>
        <w:ind w:left="288"/>
        <w:rPr>
          <w:lang w:val="es-DO"/>
        </w:rPr>
      </w:pPr>
      <w:r w:rsidRPr="00CD6B91">
        <w:rPr>
          <w:lang w:val="es-DO"/>
        </w:rPr>
        <w:t>C. La expectativa mesiánica</w:t>
      </w:r>
    </w:p>
    <w:p w14:paraId="68B2AD8D" w14:textId="77777777" w:rsidR="003F6F8C" w:rsidRPr="00CD6B91" w:rsidRDefault="003F6F8C" w:rsidP="003F6F8C">
      <w:pPr>
        <w:ind w:left="720"/>
        <w:rPr>
          <w:lang w:val="es-DO"/>
        </w:rPr>
      </w:pPr>
      <w:r w:rsidRPr="00CD6B91">
        <w:rPr>
          <w:lang w:val="es-DO"/>
        </w:rPr>
        <w:t>1. Los judíos esperaban un Mesías davídico (Mateo 22:42).</w:t>
      </w:r>
    </w:p>
    <w:p w14:paraId="29B8E0E1" w14:textId="77777777" w:rsidR="003F6F8C" w:rsidRPr="00CD6B91" w:rsidRDefault="003F6F8C" w:rsidP="003F6F8C">
      <w:pPr>
        <w:ind w:left="720"/>
        <w:rPr>
          <w:lang w:val="es-DO"/>
        </w:rPr>
      </w:pPr>
      <w:r w:rsidRPr="00CD6B91">
        <w:rPr>
          <w:lang w:val="es-DO"/>
        </w:rPr>
        <w:t>2. Jesús confirmado como el Hijo de David (Lucas 1:32-33).</w:t>
      </w:r>
    </w:p>
    <w:p w14:paraId="3497DC60" w14:textId="77777777" w:rsidR="003F6F8C" w:rsidRPr="00CD6B91" w:rsidRDefault="003F6F8C" w:rsidP="003F6F8C">
      <w:pPr>
        <w:ind w:left="720"/>
        <w:rPr>
          <w:lang w:val="es-DO"/>
        </w:rPr>
      </w:pPr>
      <w:r w:rsidRPr="00CD6B91">
        <w:rPr>
          <w:lang w:val="es-DO"/>
        </w:rPr>
        <w:t>3. El regreso de Cristo consumará el Reino Davídico (Hechos 15:16-17).</w:t>
      </w:r>
    </w:p>
    <w:p w14:paraId="40EE1109" w14:textId="77777777" w:rsidR="003F6F8C" w:rsidRPr="00CD6B91" w:rsidRDefault="003F6F8C" w:rsidP="003F6F8C">
      <w:pPr>
        <w:rPr>
          <w:b/>
          <w:bCs/>
          <w:lang w:val="es-DO"/>
        </w:rPr>
      </w:pPr>
      <w:r w:rsidRPr="00CD6B91">
        <w:rPr>
          <w:b/>
          <w:bCs/>
          <w:lang w:val="es-DO"/>
        </w:rPr>
        <w:t>V. La Confirmación del Pacto</w:t>
      </w:r>
    </w:p>
    <w:p w14:paraId="08106F06" w14:textId="77777777" w:rsidR="003F6F8C" w:rsidRPr="00CD6B91" w:rsidRDefault="003F6F8C" w:rsidP="003F6F8C">
      <w:pPr>
        <w:ind w:left="288"/>
        <w:rPr>
          <w:lang w:val="es-DO"/>
        </w:rPr>
      </w:pPr>
      <w:r w:rsidRPr="00CD6B91">
        <w:rPr>
          <w:lang w:val="es-DO"/>
        </w:rPr>
        <w:t>A. Afirmaciones del Antiguo Testamento</w:t>
      </w:r>
    </w:p>
    <w:p w14:paraId="797FEA1B" w14:textId="77777777" w:rsidR="003F6F8C" w:rsidRPr="00CD6B91" w:rsidRDefault="003F6F8C" w:rsidP="003F6F8C">
      <w:pPr>
        <w:ind w:left="720"/>
        <w:rPr>
          <w:lang w:val="es-DO"/>
        </w:rPr>
      </w:pPr>
      <w:r w:rsidRPr="00CD6B91">
        <w:rPr>
          <w:lang w:val="es-DO"/>
        </w:rPr>
        <w:t>1. 2 Samuel 23:1-5 – Las últimas palabras de David afirman la fidelidad de Dios.</w:t>
      </w:r>
    </w:p>
    <w:p w14:paraId="3B44FF1A" w14:textId="77777777" w:rsidR="003F6F8C" w:rsidRPr="00CD6B91" w:rsidRDefault="003F6F8C" w:rsidP="003F6F8C">
      <w:pPr>
        <w:ind w:left="720"/>
        <w:rPr>
          <w:lang w:val="es-DO"/>
        </w:rPr>
      </w:pPr>
      <w:r w:rsidRPr="00CD6B91">
        <w:rPr>
          <w:lang w:val="es-DO"/>
        </w:rPr>
        <w:t>2. Salmo 89:1-52 – Celebra la naturaleza eterna del pacto.</w:t>
      </w:r>
    </w:p>
    <w:p w14:paraId="60FB547F" w14:textId="77777777" w:rsidR="003F6F8C" w:rsidRPr="00CD6B91" w:rsidRDefault="003F6F8C" w:rsidP="003F6F8C">
      <w:pPr>
        <w:ind w:left="720"/>
        <w:rPr>
          <w:lang w:val="es-DO"/>
        </w:rPr>
      </w:pPr>
      <w:r w:rsidRPr="00CD6B91">
        <w:rPr>
          <w:lang w:val="es-DO"/>
        </w:rPr>
        <w:t>3. Isaías 9:6-7 – Profecía del reinado eterno de Cristo.</w:t>
      </w:r>
    </w:p>
    <w:p w14:paraId="24E573FD" w14:textId="77777777" w:rsidR="003F6F8C" w:rsidRPr="00CD6B91" w:rsidRDefault="003F6F8C" w:rsidP="003F6F8C">
      <w:pPr>
        <w:ind w:left="288"/>
        <w:rPr>
          <w:lang w:val="es-DO"/>
        </w:rPr>
      </w:pPr>
      <w:r w:rsidRPr="00CD6B91">
        <w:rPr>
          <w:lang w:val="es-DO"/>
        </w:rPr>
        <w:t>B. Confirmaciones del Nuevo Testamento</w:t>
      </w:r>
    </w:p>
    <w:p w14:paraId="119F8150" w14:textId="77777777" w:rsidR="003F6F8C" w:rsidRPr="00CD6B91" w:rsidRDefault="003F6F8C" w:rsidP="003F6F8C">
      <w:pPr>
        <w:ind w:left="720"/>
        <w:rPr>
          <w:lang w:val="es-DO"/>
        </w:rPr>
      </w:pPr>
      <w:r w:rsidRPr="00CD6B91">
        <w:rPr>
          <w:lang w:val="es-DO"/>
        </w:rPr>
        <w:t>1. Lucas 1:30-35 – El anuncio del ángel Gabriel a María.</w:t>
      </w:r>
    </w:p>
    <w:p w14:paraId="2F3089B8" w14:textId="77777777" w:rsidR="003F6F8C" w:rsidRPr="00CD6B91" w:rsidRDefault="003F6F8C" w:rsidP="003F6F8C">
      <w:pPr>
        <w:ind w:left="720"/>
        <w:rPr>
          <w:lang w:val="es-DO"/>
        </w:rPr>
      </w:pPr>
      <w:r w:rsidRPr="00CD6B91">
        <w:rPr>
          <w:lang w:val="es-DO"/>
        </w:rPr>
        <w:t>2. Hechos 15:14-18 – Los apóstoles afirman el cumplimiento del pacto en Cristo.</w:t>
      </w:r>
    </w:p>
    <w:p w14:paraId="74201F66" w14:textId="77777777" w:rsidR="003F6F8C" w:rsidRPr="00CD6B91" w:rsidRDefault="003F6F8C" w:rsidP="003F6F8C">
      <w:pPr>
        <w:ind w:left="720"/>
        <w:rPr>
          <w:lang w:val="es-DO"/>
        </w:rPr>
      </w:pPr>
      <w:r w:rsidRPr="00CD6B91">
        <w:rPr>
          <w:lang w:val="es-DO"/>
        </w:rPr>
        <w:t>3. Apocalipsis 22:16 – Jesús como la raíz y linaje de David.</w:t>
      </w:r>
    </w:p>
    <w:p w14:paraId="0F6177CE" w14:textId="77777777" w:rsidR="003F6F8C" w:rsidRPr="00CD6B91" w:rsidRDefault="003F6F8C" w:rsidP="003F6F8C">
      <w:pPr>
        <w:ind w:left="288"/>
        <w:rPr>
          <w:lang w:val="es-DO"/>
        </w:rPr>
      </w:pPr>
      <w:r w:rsidRPr="00CD6B91">
        <w:rPr>
          <w:lang w:val="es-DO"/>
        </w:rPr>
        <w:t>C. La perpetuidad del pacto</w:t>
      </w:r>
    </w:p>
    <w:p w14:paraId="293DD51B" w14:textId="77777777" w:rsidR="003F6F8C" w:rsidRPr="00CD6B91" w:rsidRDefault="003F6F8C" w:rsidP="003F6F8C">
      <w:pPr>
        <w:ind w:left="576"/>
        <w:rPr>
          <w:lang w:val="es-DO"/>
        </w:rPr>
      </w:pPr>
      <w:r w:rsidRPr="00CD6B91">
        <w:rPr>
          <w:lang w:val="es-DO"/>
        </w:rPr>
        <w:t>1. A pesar de la desobediencia de Israel, el pacto permanece (Jeremías 33:14-26).</w:t>
      </w:r>
    </w:p>
    <w:p w14:paraId="44253A49" w14:textId="77777777" w:rsidR="003F6F8C" w:rsidRPr="00CD6B91" w:rsidRDefault="003F6F8C" w:rsidP="003F6F8C">
      <w:pPr>
        <w:ind w:left="576"/>
        <w:rPr>
          <w:lang w:val="es-DO"/>
        </w:rPr>
      </w:pPr>
      <w:r w:rsidRPr="00CD6B91">
        <w:rPr>
          <w:lang w:val="es-DO"/>
        </w:rPr>
        <w:t>2. El reinado de Cristo es tanto espiritual ahora como físico en el futuro (Apocalipsis 20:4-6). 3. El cumplimiento final en la Nueva Jerusalén (Apocalipsis 21:1-3).</w:t>
      </w:r>
    </w:p>
    <w:p w14:paraId="6339D550" w14:textId="77777777" w:rsidR="003F6F8C" w:rsidRPr="00CD6B91" w:rsidRDefault="003F6F8C" w:rsidP="003F6F8C">
      <w:pPr>
        <w:rPr>
          <w:b/>
          <w:bCs/>
          <w:lang w:val="es-DO"/>
        </w:rPr>
      </w:pPr>
      <w:r w:rsidRPr="00CD6B91">
        <w:rPr>
          <w:b/>
          <w:bCs/>
          <w:lang w:val="es-DO"/>
        </w:rPr>
        <w:t>VI. El estatus del pacto davídico</w:t>
      </w:r>
    </w:p>
    <w:p w14:paraId="3CB95340" w14:textId="55B1638C" w:rsidR="003F6F8C" w:rsidRDefault="003F6F8C" w:rsidP="005D1881">
      <w:pPr>
        <w:pStyle w:val="ListParagraph"/>
        <w:numPr>
          <w:ilvl w:val="2"/>
          <w:numId w:val="20"/>
        </w:numPr>
        <w:ind w:left="648"/>
      </w:pPr>
      <w:r w:rsidRPr="00040120">
        <w:t>Un pacto incondicional</w:t>
      </w:r>
    </w:p>
    <w:p w14:paraId="2CBB9B63" w14:textId="77777777" w:rsidR="003F6F8C" w:rsidRPr="00CD6B91" w:rsidRDefault="003F6F8C" w:rsidP="003F6F8C">
      <w:pPr>
        <w:ind w:left="720"/>
        <w:rPr>
          <w:lang w:val="es-DO"/>
        </w:rPr>
      </w:pPr>
      <w:r w:rsidRPr="00CD6B91">
        <w:rPr>
          <w:lang w:val="es-DO"/>
        </w:rPr>
        <w:t>1. A diferencia de los pactos condicionales, su cumplimiento depende únicamente de Dios.</w:t>
      </w:r>
    </w:p>
    <w:p w14:paraId="3444F657" w14:textId="77777777" w:rsidR="003F6F8C" w:rsidRPr="00CD6B91" w:rsidRDefault="003F6F8C" w:rsidP="003F6F8C">
      <w:pPr>
        <w:ind w:left="720"/>
        <w:rPr>
          <w:lang w:val="es-DO"/>
        </w:rPr>
      </w:pPr>
      <w:r w:rsidRPr="00CD6B91">
        <w:rPr>
          <w:lang w:val="es-DO"/>
        </w:rPr>
        <w:t>2. Los fracasos de los descendientes de David no lo anulan.</w:t>
      </w:r>
    </w:p>
    <w:p w14:paraId="2C9C4E80" w14:textId="77777777" w:rsidR="005D1881" w:rsidRPr="00CD6B91" w:rsidRDefault="005D1881" w:rsidP="003F6F8C">
      <w:pPr>
        <w:ind w:left="288"/>
        <w:rPr>
          <w:lang w:val="es-DO"/>
        </w:rPr>
      </w:pPr>
    </w:p>
    <w:p w14:paraId="519E6AEB" w14:textId="77777777" w:rsidR="005D1881" w:rsidRPr="00CD6B91" w:rsidRDefault="005D1881" w:rsidP="003F6F8C">
      <w:pPr>
        <w:ind w:left="288"/>
        <w:rPr>
          <w:lang w:val="es-DO"/>
        </w:rPr>
      </w:pPr>
    </w:p>
    <w:p w14:paraId="124907AD" w14:textId="77777777" w:rsidR="005D1881" w:rsidRPr="00CD6B91" w:rsidRDefault="005D1881" w:rsidP="003F6F8C">
      <w:pPr>
        <w:ind w:left="288"/>
        <w:rPr>
          <w:lang w:val="es-DO"/>
        </w:rPr>
      </w:pPr>
    </w:p>
    <w:p w14:paraId="54AB251F" w14:textId="4AE36FE9" w:rsidR="003F6F8C" w:rsidRPr="00CD6B91" w:rsidRDefault="003F6F8C" w:rsidP="003F6F8C">
      <w:pPr>
        <w:ind w:left="288"/>
        <w:rPr>
          <w:lang w:val="es-DO"/>
        </w:rPr>
      </w:pPr>
      <w:r w:rsidRPr="00CD6B91">
        <w:rPr>
          <w:lang w:val="es-DO"/>
        </w:rPr>
        <w:t>B. Sigue vigente hoy en día</w:t>
      </w:r>
    </w:p>
    <w:p w14:paraId="44BBF4F9" w14:textId="77777777" w:rsidR="003F6F8C" w:rsidRPr="00CD6B91" w:rsidRDefault="003F6F8C" w:rsidP="003F6F8C">
      <w:pPr>
        <w:ind w:left="720"/>
        <w:rPr>
          <w:lang w:val="es-DO"/>
        </w:rPr>
      </w:pPr>
      <w:r w:rsidRPr="00CD6B91">
        <w:rPr>
          <w:lang w:val="es-DO"/>
        </w:rPr>
        <w:t>1. Cristo reina actualmente a la diestra de Dios (Hebreos 1:3).</w:t>
      </w:r>
    </w:p>
    <w:p w14:paraId="79B1BEB5" w14:textId="77777777" w:rsidR="003F6F8C" w:rsidRPr="00CD6B91" w:rsidRDefault="003F6F8C" w:rsidP="003F6F8C">
      <w:pPr>
        <w:ind w:left="720"/>
        <w:rPr>
          <w:lang w:val="es-DO"/>
        </w:rPr>
      </w:pPr>
      <w:r w:rsidRPr="00CD6B91">
        <w:rPr>
          <w:lang w:val="es-DO"/>
        </w:rPr>
        <w:t>2. El futuro reino milenial será un cumplimiento visible (Apocalipsis 20:4).</w:t>
      </w:r>
    </w:p>
    <w:p w14:paraId="32EE262F" w14:textId="77777777" w:rsidR="003F6F8C" w:rsidRPr="00CD6B91" w:rsidRDefault="003F6F8C" w:rsidP="003F6F8C">
      <w:pPr>
        <w:ind w:left="720"/>
        <w:rPr>
          <w:lang w:val="es-DO"/>
        </w:rPr>
      </w:pPr>
      <w:r w:rsidRPr="00CD6B91">
        <w:rPr>
          <w:lang w:val="es-DO"/>
        </w:rPr>
        <w:t>3. El reino eterno culminará en el Nuevo Cielo y la Nueva Tierra (Apocalipsis 21:1-3).</w:t>
      </w:r>
    </w:p>
    <w:p w14:paraId="753B996F" w14:textId="77777777" w:rsidR="003F6F8C" w:rsidRPr="00CD6B91" w:rsidRDefault="003F6F8C" w:rsidP="003F6F8C">
      <w:pPr>
        <w:rPr>
          <w:b/>
          <w:bCs/>
          <w:lang w:val="es-DO"/>
        </w:rPr>
      </w:pPr>
      <w:r w:rsidRPr="00CD6B91">
        <w:rPr>
          <w:b/>
          <w:bCs/>
          <w:lang w:val="es-DO"/>
        </w:rPr>
        <w:t>VII. Conclusión</w:t>
      </w:r>
    </w:p>
    <w:p w14:paraId="0A7A38A7" w14:textId="77777777" w:rsidR="003F6F8C" w:rsidRPr="00CD6B91" w:rsidRDefault="003F6F8C" w:rsidP="003F6F8C">
      <w:pPr>
        <w:ind w:left="288"/>
        <w:rPr>
          <w:lang w:val="es-DO"/>
        </w:rPr>
      </w:pPr>
      <w:r w:rsidRPr="00CD6B91">
        <w:rPr>
          <w:lang w:val="es-DO"/>
        </w:rPr>
        <w:t>A. El pacto davídico es central para la historia redentora</w:t>
      </w:r>
    </w:p>
    <w:p w14:paraId="0DDC25EE" w14:textId="77777777" w:rsidR="003F6F8C" w:rsidRPr="00CD6B91" w:rsidRDefault="003F6F8C" w:rsidP="003F6F8C">
      <w:pPr>
        <w:ind w:left="720"/>
        <w:rPr>
          <w:lang w:val="es-DO"/>
        </w:rPr>
      </w:pPr>
      <w:r w:rsidRPr="00CD6B91">
        <w:rPr>
          <w:lang w:val="es-DO"/>
        </w:rPr>
        <w:t>1. Proporciona un linaje claro para el Mesías.</w:t>
      </w:r>
    </w:p>
    <w:p w14:paraId="51A7C4F8" w14:textId="77777777" w:rsidR="003F6F8C" w:rsidRPr="00CD6B91" w:rsidRDefault="003F6F8C" w:rsidP="003F6F8C">
      <w:pPr>
        <w:ind w:left="720"/>
        <w:rPr>
          <w:lang w:val="es-DO"/>
        </w:rPr>
      </w:pPr>
      <w:r w:rsidRPr="00CD6B91">
        <w:rPr>
          <w:lang w:val="es-DO"/>
        </w:rPr>
        <w:t>2. Establece el marco para el reino eterno de Dios.</w:t>
      </w:r>
    </w:p>
    <w:p w14:paraId="2C3C5010" w14:textId="77777777" w:rsidR="003F6F8C" w:rsidRPr="00CD6B91" w:rsidRDefault="003F6F8C" w:rsidP="003F6F8C">
      <w:pPr>
        <w:ind w:left="288"/>
        <w:rPr>
          <w:lang w:val="es-DO"/>
        </w:rPr>
      </w:pPr>
      <w:r w:rsidRPr="00CD6B91">
        <w:rPr>
          <w:lang w:val="es-DO"/>
        </w:rPr>
        <w:t>B. Cumplimiento en Cristo</w:t>
      </w:r>
    </w:p>
    <w:p w14:paraId="20D833DB" w14:textId="77777777" w:rsidR="003F6F8C" w:rsidRPr="00CD6B91" w:rsidRDefault="003F6F8C" w:rsidP="003F6F8C">
      <w:pPr>
        <w:ind w:left="720"/>
        <w:rPr>
          <w:lang w:val="es-DO"/>
        </w:rPr>
      </w:pPr>
      <w:r w:rsidRPr="00CD6B91">
        <w:rPr>
          <w:lang w:val="es-DO"/>
        </w:rPr>
        <w:t>1. Jesús es el heredero legítimo del trono de David (Mateo 1:1; Romanos 1:3).</w:t>
      </w:r>
    </w:p>
    <w:p w14:paraId="214A1B52" w14:textId="77777777" w:rsidR="003F6F8C" w:rsidRPr="00CD6B91" w:rsidRDefault="003F6F8C" w:rsidP="003F6F8C">
      <w:pPr>
        <w:ind w:left="720"/>
        <w:rPr>
          <w:lang w:val="es-DO"/>
        </w:rPr>
      </w:pPr>
      <w:r w:rsidRPr="00CD6B91">
        <w:rPr>
          <w:lang w:val="es-DO"/>
        </w:rPr>
        <w:t>2. Su reino es ahora y todavía no (Lucas 17:20-21; Apocalipsis 21:1-3).</w:t>
      </w:r>
    </w:p>
    <w:p w14:paraId="3306EC8F" w14:textId="77777777" w:rsidR="003F6F8C" w:rsidRPr="00CD6B91" w:rsidRDefault="003F6F8C" w:rsidP="003F6F8C">
      <w:pPr>
        <w:ind w:left="288"/>
        <w:rPr>
          <w:lang w:val="es-DO"/>
        </w:rPr>
      </w:pPr>
      <w:r w:rsidRPr="00CD6B91">
        <w:rPr>
          <w:lang w:val="es-DO"/>
        </w:rPr>
        <w:t>C. Esperanza para el futuro</w:t>
      </w:r>
    </w:p>
    <w:p w14:paraId="2BAE06A3" w14:textId="77777777" w:rsidR="003F6F8C" w:rsidRPr="00CD6B91" w:rsidRDefault="003F6F8C" w:rsidP="003F6F8C">
      <w:pPr>
        <w:ind w:left="720"/>
        <w:rPr>
          <w:lang w:val="es-DO"/>
        </w:rPr>
      </w:pPr>
      <w:r w:rsidRPr="00CD6B91">
        <w:rPr>
          <w:lang w:val="es-DO"/>
        </w:rPr>
        <w:t>1. Los creyentes participan del reino eterno de Cristo (2 Timoteo 2:12).</w:t>
      </w:r>
    </w:p>
    <w:p w14:paraId="4E416924" w14:textId="77777777" w:rsidR="003F6F8C" w:rsidRPr="00CD6B91" w:rsidRDefault="003F6F8C" w:rsidP="003F6F8C">
      <w:pPr>
        <w:ind w:left="720"/>
        <w:rPr>
          <w:lang w:val="es-DO"/>
        </w:rPr>
      </w:pPr>
      <w:r w:rsidRPr="00CD6B91">
        <w:rPr>
          <w:lang w:val="es-DO"/>
        </w:rPr>
        <w:t>2. El Reino Davídico encuentra su cumplimiento máximo en el regreso de Cristo.</w:t>
      </w:r>
    </w:p>
    <w:p w14:paraId="3E6B6052" w14:textId="77777777" w:rsidR="003F6F8C" w:rsidRPr="00CD6B91" w:rsidRDefault="003F6F8C" w:rsidP="003F6F8C">
      <w:pPr>
        <w:ind w:left="720"/>
        <w:rPr>
          <w:lang w:val="es-DO"/>
        </w:rPr>
      </w:pPr>
      <w:r w:rsidRPr="00CD6B91">
        <w:rPr>
          <w:lang w:val="es-DO"/>
        </w:rPr>
        <w:t>3. La fidelidad de Dios a su pacto asegura la esperanza de la vida eterna.</w:t>
      </w:r>
    </w:p>
    <w:p w14:paraId="385B0640" w14:textId="77777777" w:rsidR="003F6F8C" w:rsidRPr="00CD6B91" w:rsidRDefault="003F6F8C" w:rsidP="003F6F8C">
      <w:pPr>
        <w:rPr>
          <w:lang w:val="es-DO"/>
        </w:rPr>
      </w:pPr>
      <w:r w:rsidRPr="00CD6B91">
        <w:rPr>
          <w:lang w:val="es-DO"/>
        </w:rPr>
        <w:t>Este bosquejo ofrece un estudio exhaustivo del Pacto Davídico, destacando su importancia, disposiciones y su cumplimiento final en Jesucristo. ¡Avísame si deseas alguna aclaración adicional!</w:t>
      </w:r>
    </w:p>
    <w:p w14:paraId="5EB4239D" w14:textId="77777777" w:rsidR="003F6F8C" w:rsidRPr="00CD6B91" w:rsidRDefault="003F6F8C" w:rsidP="003F6F8C">
      <w:pPr>
        <w:jc w:val="center"/>
        <w:rPr>
          <w:b/>
          <w:bCs/>
          <w:lang w:val="es-DO"/>
        </w:rPr>
      </w:pPr>
      <w:r w:rsidRPr="00CD6B91">
        <w:rPr>
          <w:b/>
          <w:bCs/>
          <w:lang w:val="es-DO"/>
        </w:rPr>
        <w:t>NOTAS:</w:t>
      </w:r>
    </w:p>
    <w:p w14:paraId="3FC71B2C" w14:textId="77777777" w:rsidR="003F6F8C" w:rsidRPr="00CD6B91" w:rsidRDefault="003F6F8C" w:rsidP="003F6F8C">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AA6C5C" w14:textId="77777777" w:rsidR="003F6F8C" w:rsidRPr="00CD6B91" w:rsidRDefault="003F6F8C" w:rsidP="005D1881">
      <w:pPr>
        <w:spacing w:after="0"/>
        <w:rPr>
          <w:b/>
          <w:bCs/>
          <w:lang w:val="es-DO"/>
        </w:rPr>
      </w:pPr>
    </w:p>
    <w:p w14:paraId="2A1F3AE1" w14:textId="77777777" w:rsidR="00986B07" w:rsidRPr="00CD6B91" w:rsidRDefault="00986B07" w:rsidP="00986B07">
      <w:pPr>
        <w:jc w:val="center"/>
        <w:rPr>
          <w:b/>
          <w:bCs/>
          <w:lang w:val="es-DO"/>
        </w:rPr>
      </w:pPr>
      <w:r w:rsidRPr="00CD6B91">
        <w:rPr>
          <w:b/>
          <w:bCs/>
          <w:sz w:val="36"/>
          <w:szCs w:val="36"/>
          <w:lang w:val="es-DO"/>
        </w:rPr>
        <w:t>LECCIÓN DOCE</w:t>
      </w:r>
      <w:r w:rsidRPr="00CD6B91">
        <w:rPr>
          <w:b/>
          <w:bCs/>
          <w:lang w:val="es-DO"/>
        </w:rPr>
        <w:br/>
        <w:t>El Nuevo Pacto: Un Pacto Mejor con Mejores Promesas – Parte 1</w:t>
      </w:r>
    </w:p>
    <w:p w14:paraId="0B2288C2" w14:textId="77777777" w:rsidR="00986B07" w:rsidRPr="00CD6B91" w:rsidRDefault="00986B07" w:rsidP="00986B07">
      <w:pPr>
        <w:rPr>
          <w:b/>
          <w:bCs/>
          <w:lang w:val="es-DO"/>
        </w:rPr>
      </w:pPr>
      <w:r w:rsidRPr="00CD6B91">
        <w:rPr>
          <w:b/>
          <w:bCs/>
          <w:lang w:val="es-DO"/>
        </w:rPr>
        <w:t>I. Introducción</w:t>
      </w:r>
    </w:p>
    <w:p w14:paraId="46E524BC" w14:textId="77777777" w:rsidR="00986B07" w:rsidRPr="00CD6B91" w:rsidRDefault="00986B07" w:rsidP="005C6E44">
      <w:pPr>
        <w:spacing w:after="0"/>
        <w:ind w:left="288"/>
        <w:rPr>
          <w:lang w:val="es-DO"/>
        </w:rPr>
      </w:pPr>
      <w:r w:rsidRPr="00CD6B91">
        <w:rPr>
          <w:lang w:val="es-DO"/>
        </w:rPr>
        <w:t>A. Panorama general de los seis pactos anteriores</w:t>
      </w:r>
    </w:p>
    <w:p w14:paraId="5FBF2B38" w14:textId="77777777" w:rsidR="00986B07" w:rsidRPr="00CD6B91" w:rsidRDefault="00986B07" w:rsidP="00986B07">
      <w:pPr>
        <w:ind w:left="720"/>
        <w:rPr>
          <w:lang w:val="es-DO"/>
        </w:rPr>
      </w:pPr>
      <w:r w:rsidRPr="00CD6B91">
        <w:rPr>
          <w:lang w:val="es-DO"/>
        </w:rPr>
        <w:t>1. Pacto Edénico: el plan original de Dios para la humanidad (Génesis 2:16-17)</w:t>
      </w:r>
    </w:p>
    <w:p w14:paraId="43E9E4E7" w14:textId="77777777" w:rsidR="00986B07" w:rsidRPr="00CD6B91" w:rsidRDefault="00986B07" w:rsidP="00986B07">
      <w:pPr>
        <w:ind w:left="720"/>
        <w:rPr>
          <w:lang w:val="es-DO"/>
        </w:rPr>
      </w:pPr>
      <w:r w:rsidRPr="00CD6B91">
        <w:rPr>
          <w:lang w:val="es-DO"/>
        </w:rPr>
        <w:t>2. Pacto Adámico – Consecuencias del pecado y la promesa de redención (Génesis 3:15)</w:t>
      </w:r>
    </w:p>
    <w:p w14:paraId="7EFF386C" w14:textId="77777777" w:rsidR="00986B07" w:rsidRPr="00CD6B91" w:rsidRDefault="00986B07" w:rsidP="00986B07">
      <w:pPr>
        <w:ind w:left="720"/>
        <w:rPr>
          <w:lang w:val="es-DO"/>
        </w:rPr>
      </w:pPr>
      <w:r w:rsidRPr="00CD6B91">
        <w:rPr>
          <w:lang w:val="es-DO"/>
        </w:rPr>
        <w:t>3. Pacto con Noé: La promesa de Dios de nunca destruir la tierra mediante un diluvio (Génesis 9:11-17)</w:t>
      </w:r>
    </w:p>
    <w:p w14:paraId="20248484" w14:textId="77777777" w:rsidR="00986B07" w:rsidRPr="00CD6B91" w:rsidRDefault="00986B07" w:rsidP="00986B07">
      <w:pPr>
        <w:ind w:left="720"/>
        <w:rPr>
          <w:lang w:val="es-DO"/>
        </w:rPr>
      </w:pPr>
      <w:r w:rsidRPr="00CD6B91">
        <w:rPr>
          <w:lang w:val="es-DO"/>
        </w:rPr>
        <w:t>4. Pacto Abrahámico: La promesa de Dios de una nación y una bendición (Génesis 12:1-3)</w:t>
      </w:r>
    </w:p>
    <w:p w14:paraId="33FC8A67" w14:textId="77777777" w:rsidR="00986B07" w:rsidRPr="00CD6B91" w:rsidRDefault="00986B07" w:rsidP="00986B07">
      <w:pPr>
        <w:ind w:left="720"/>
        <w:rPr>
          <w:lang w:val="es-DO"/>
        </w:rPr>
      </w:pPr>
      <w:r w:rsidRPr="00CD6B91">
        <w:rPr>
          <w:lang w:val="es-DO"/>
        </w:rPr>
        <w:t>5. Pacto Mosaico – La Ley dada a Israel (Éxodo 19-24)</w:t>
      </w:r>
    </w:p>
    <w:p w14:paraId="7A567212" w14:textId="77777777" w:rsidR="00986B07" w:rsidRPr="00CD6B91" w:rsidRDefault="00986B07" w:rsidP="00986B07">
      <w:pPr>
        <w:ind w:left="720"/>
        <w:rPr>
          <w:lang w:val="es-DO"/>
        </w:rPr>
      </w:pPr>
      <w:r w:rsidRPr="00CD6B91">
        <w:rPr>
          <w:lang w:val="es-DO"/>
        </w:rPr>
        <w:t>6. Pacto Davídico – La promesa de un trono eterno (2 Samuel 7:12-16)</w:t>
      </w:r>
    </w:p>
    <w:p w14:paraId="616328E1" w14:textId="77777777" w:rsidR="00986B07" w:rsidRPr="00CD6B91" w:rsidRDefault="00986B07" w:rsidP="005C6E44">
      <w:pPr>
        <w:spacing w:after="0"/>
        <w:ind w:left="288"/>
        <w:rPr>
          <w:lang w:val="es-DO"/>
        </w:rPr>
      </w:pPr>
      <w:r w:rsidRPr="00CD6B91">
        <w:rPr>
          <w:lang w:val="es-DO"/>
        </w:rPr>
        <w:t>B. Introducción al Nuevo Pacto</w:t>
      </w:r>
    </w:p>
    <w:p w14:paraId="342421D2" w14:textId="77777777" w:rsidR="00986B07" w:rsidRPr="00CD6B91" w:rsidRDefault="00986B07" w:rsidP="00986B07">
      <w:pPr>
        <w:ind w:left="720"/>
        <w:rPr>
          <w:lang w:val="es-DO"/>
        </w:rPr>
      </w:pPr>
      <w:r w:rsidRPr="00CD6B91">
        <w:rPr>
          <w:lang w:val="es-DO"/>
        </w:rPr>
        <w:t>1. Un pacto hecho con Israel, pero extendido a todos los creyentes (Hebreos 8:6-13)</w:t>
      </w:r>
    </w:p>
    <w:p w14:paraId="69324636" w14:textId="77777777" w:rsidR="00986B07" w:rsidRPr="00CD6B91" w:rsidRDefault="00986B07" w:rsidP="00986B07">
      <w:pPr>
        <w:ind w:left="720"/>
        <w:rPr>
          <w:lang w:val="es-DO"/>
        </w:rPr>
      </w:pPr>
      <w:r w:rsidRPr="00CD6B91">
        <w:rPr>
          <w:lang w:val="es-DO"/>
        </w:rPr>
        <w:t>2. Superior al Pacto Mosaico con mejores promesas (Hebreos 8:6)</w:t>
      </w:r>
    </w:p>
    <w:p w14:paraId="48BC660D" w14:textId="77777777" w:rsidR="00986B07" w:rsidRPr="00CD6B91" w:rsidRDefault="00986B07" w:rsidP="00986B07">
      <w:pPr>
        <w:ind w:left="720"/>
        <w:rPr>
          <w:lang w:val="es-DO"/>
        </w:rPr>
      </w:pPr>
      <w:r w:rsidRPr="00CD6B91">
        <w:rPr>
          <w:lang w:val="es-DO"/>
        </w:rPr>
        <w:t>3. Ratificado mediante la muerte y resurrección de Jesucristo (Lucas 22:20)</w:t>
      </w:r>
    </w:p>
    <w:p w14:paraId="7EA3D1CB" w14:textId="77777777" w:rsidR="00986B07" w:rsidRPr="00CD6B91" w:rsidRDefault="00986B07" w:rsidP="00986B07">
      <w:pPr>
        <w:ind w:left="288"/>
        <w:rPr>
          <w:lang w:val="es-DO"/>
        </w:rPr>
      </w:pPr>
      <w:r w:rsidRPr="00CD6B91">
        <w:rPr>
          <w:lang w:val="es-DO"/>
        </w:rPr>
        <w:t>El concepto del Nuevo Pacto se origina en el Antiguo Testamento, donde Dios, a través de sus profetas, predijo una transformación futura en su relación con la humanidad. El Antiguo Pacto, dado por medio de Moisés, se basaba en leyes escritas en tablas de piedra, pero el Nuevo Pacto se escribiría en los corazones humanos.</w:t>
      </w:r>
    </w:p>
    <w:p w14:paraId="2C88EADC" w14:textId="77777777" w:rsidR="005D1881" w:rsidRPr="00CD6B91" w:rsidRDefault="005D1881" w:rsidP="005D1881">
      <w:pPr>
        <w:jc w:val="center"/>
        <w:rPr>
          <w:b/>
          <w:bCs/>
          <w:lang w:val="es-DO"/>
        </w:rPr>
      </w:pPr>
      <w:r w:rsidRPr="00CD6B91">
        <w:rPr>
          <w:b/>
          <w:bCs/>
          <w:lang w:val="es-DO"/>
        </w:rPr>
        <w:t>NOTAS:</w:t>
      </w:r>
    </w:p>
    <w:p w14:paraId="1BA6CDFE" w14:textId="77777777" w:rsidR="005D1881" w:rsidRPr="00CD6B91" w:rsidRDefault="005D1881" w:rsidP="005D1881">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0B8A8" w14:textId="77777777" w:rsidR="005D1881" w:rsidRPr="00CD6B91" w:rsidRDefault="005D1881" w:rsidP="00986B07">
      <w:pPr>
        <w:ind w:left="288"/>
        <w:rPr>
          <w:lang w:val="es-DO"/>
        </w:rPr>
      </w:pPr>
    </w:p>
    <w:p w14:paraId="6DB4471D" w14:textId="77777777" w:rsidR="00986B07" w:rsidRPr="00CD6B91" w:rsidRDefault="00986B07" w:rsidP="00986B07">
      <w:pPr>
        <w:rPr>
          <w:b/>
          <w:bCs/>
          <w:lang w:val="es-DO"/>
        </w:rPr>
      </w:pPr>
      <w:r w:rsidRPr="00CD6B91">
        <w:rPr>
          <w:b/>
          <w:bCs/>
          <w:lang w:val="es-DO"/>
        </w:rPr>
        <w:t>II. Fundamento bíblico del Nuevo Pacto</w:t>
      </w:r>
    </w:p>
    <w:p w14:paraId="381912CE" w14:textId="77777777" w:rsidR="00986B07" w:rsidRPr="00CD6B91" w:rsidRDefault="00986B07" w:rsidP="00986B07">
      <w:pPr>
        <w:ind w:left="288"/>
        <w:rPr>
          <w:lang w:val="es-DO"/>
        </w:rPr>
      </w:pPr>
      <w:r w:rsidRPr="00CD6B91">
        <w:rPr>
          <w:lang w:val="es-DO"/>
        </w:rPr>
        <w:t>A. Jeremías 31:31-34 – La profecía del Nuevo Pacto</w:t>
      </w:r>
    </w:p>
    <w:p w14:paraId="34F338A3" w14:textId="77777777" w:rsidR="00986B07" w:rsidRPr="00CD6B91" w:rsidRDefault="00986B07" w:rsidP="00986B07">
      <w:pPr>
        <w:ind w:left="720"/>
        <w:rPr>
          <w:lang w:val="es-DO"/>
        </w:rPr>
      </w:pPr>
      <w:r w:rsidRPr="00CD6B91">
        <w:rPr>
          <w:lang w:val="es-DO"/>
        </w:rPr>
        <w:t>1. Un nuevo pacto distinto del pacto mosaico</w:t>
      </w:r>
    </w:p>
    <w:p w14:paraId="71D089D9" w14:textId="77777777" w:rsidR="00986B07" w:rsidRPr="00CD6B91" w:rsidRDefault="00986B07" w:rsidP="00986B07">
      <w:pPr>
        <w:ind w:left="720"/>
        <w:rPr>
          <w:lang w:val="es-DO"/>
        </w:rPr>
      </w:pPr>
      <w:r w:rsidRPr="00CD6B91">
        <w:rPr>
          <w:lang w:val="es-DO"/>
        </w:rPr>
        <w:t>2. La ley escrita en corazones y no en tablas de piedra</w:t>
      </w:r>
    </w:p>
    <w:p w14:paraId="6845325B" w14:textId="77777777" w:rsidR="00986B07" w:rsidRPr="00CD6B91" w:rsidRDefault="00986B07" w:rsidP="00986B07">
      <w:pPr>
        <w:ind w:left="720"/>
        <w:rPr>
          <w:lang w:val="es-DO"/>
        </w:rPr>
      </w:pPr>
      <w:r w:rsidRPr="00CD6B91">
        <w:rPr>
          <w:lang w:val="es-DO"/>
        </w:rPr>
        <w:t>3. Una relación personal con Dios para todos los creyentes</w:t>
      </w:r>
    </w:p>
    <w:p w14:paraId="41A9B5E2" w14:textId="77777777" w:rsidR="00986B07" w:rsidRPr="00CD6B91" w:rsidRDefault="00986B07" w:rsidP="00986B07">
      <w:pPr>
        <w:ind w:left="288"/>
        <w:rPr>
          <w:lang w:val="es-DO"/>
        </w:rPr>
      </w:pPr>
      <w:r w:rsidRPr="00CD6B91">
        <w:rPr>
          <w:lang w:val="es-DO"/>
        </w:rPr>
        <w:t>B. Confirmaciones adicionales del Antiguo Testamento</w:t>
      </w:r>
    </w:p>
    <w:p w14:paraId="26B37D5D" w14:textId="77777777" w:rsidR="00986B07" w:rsidRPr="00CD6B91" w:rsidRDefault="00986B07" w:rsidP="00986B07">
      <w:pPr>
        <w:ind w:left="720"/>
        <w:rPr>
          <w:lang w:val="es-DO"/>
        </w:rPr>
      </w:pPr>
      <w:r w:rsidRPr="00CD6B91">
        <w:rPr>
          <w:lang w:val="es-DO"/>
        </w:rPr>
        <w:t>1. Isaías 55:3 – El pacto eterno por medio del Hijo de David</w:t>
      </w:r>
    </w:p>
    <w:p w14:paraId="4EDD1F98" w14:textId="77777777" w:rsidR="00986B07" w:rsidRPr="00CD6B91" w:rsidRDefault="00986B07" w:rsidP="00986B07">
      <w:pPr>
        <w:ind w:left="720"/>
        <w:rPr>
          <w:lang w:val="es-DO"/>
        </w:rPr>
      </w:pPr>
      <w:r w:rsidRPr="00CD6B91">
        <w:rPr>
          <w:lang w:val="es-DO"/>
        </w:rPr>
        <w:t>2. Ezequiel 36:26-27 – La promesa de un nuevo corazón y del Espíritu</w:t>
      </w:r>
    </w:p>
    <w:p w14:paraId="1411D6A6" w14:textId="77777777" w:rsidR="00986B07" w:rsidRPr="00CD6B91" w:rsidRDefault="00986B07" w:rsidP="00986B07">
      <w:pPr>
        <w:ind w:left="720"/>
        <w:rPr>
          <w:lang w:val="es-DO"/>
        </w:rPr>
      </w:pPr>
      <w:r w:rsidRPr="00CD6B91">
        <w:rPr>
          <w:lang w:val="es-DO"/>
        </w:rPr>
        <w:t>3. Ezequiel 37:26-28 – La paz eterna y la restauración del templo</w:t>
      </w:r>
    </w:p>
    <w:p w14:paraId="0B645C46" w14:textId="77777777" w:rsidR="00986B07" w:rsidRPr="00CD6B91" w:rsidRDefault="00986B07" w:rsidP="00986B07">
      <w:pPr>
        <w:ind w:left="288"/>
        <w:rPr>
          <w:lang w:val="es-DO"/>
        </w:rPr>
      </w:pPr>
      <w:r w:rsidRPr="00CD6B91">
        <w:rPr>
          <w:lang w:val="es-DO"/>
        </w:rPr>
        <w:t>C. Cumplimiento del Nuevo Testamento</w:t>
      </w:r>
    </w:p>
    <w:p w14:paraId="2434A539" w14:textId="77777777" w:rsidR="00986B07" w:rsidRPr="00CD6B91" w:rsidRDefault="00986B07" w:rsidP="00986B07">
      <w:pPr>
        <w:ind w:left="720"/>
        <w:rPr>
          <w:lang w:val="es-DO"/>
        </w:rPr>
      </w:pPr>
      <w:r w:rsidRPr="00CD6B91">
        <w:rPr>
          <w:lang w:val="es-DO"/>
        </w:rPr>
        <w:t>1. Lucas 22:20 – Jesús declara el Nuevo Pacto en la Última Cena</w:t>
      </w:r>
    </w:p>
    <w:p w14:paraId="12B3539A" w14:textId="77777777" w:rsidR="00986B07" w:rsidRPr="00CD6B91" w:rsidRDefault="00986B07" w:rsidP="00986B07">
      <w:pPr>
        <w:ind w:left="720"/>
        <w:rPr>
          <w:lang w:val="es-DO"/>
        </w:rPr>
      </w:pPr>
      <w:r w:rsidRPr="00CD6B91">
        <w:rPr>
          <w:lang w:val="es-DO"/>
        </w:rPr>
        <w:t>2. Hebreos 9:15 – Cristo como mediador del Nuevo Pacto</w:t>
      </w:r>
    </w:p>
    <w:p w14:paraId="049AF0E6" w14:textId="77777777" w:rsidR="00986B07" w:rsidRPr="00CD6B91" w:rsidRDefault="00986B07" w:rsidP="00986B07">
      <w:pPr>
        <w:ind w:left="720"/>
        <w:rPr>
          <w:lang w:val="es-DO"/>
        </w:rPr>
      </w:pPr>
      <w:r w:rsidRPr="00CD6B91">
        <w:rPr>
          <w:lang w:val="es-DO"/>
        </w:rPr>
        <w:t>3. Romanos 11:26-27 – La redención definitiva de Israel</w:t>
      </w:r>
    </w:p>
    <w:p w14:paraId="471852A3" w14:textId="77777777" w:rsidR="00986B07" w:rsidRPr="00CD6B91" w:rsidRDefault="00986B07" w:rsidP="00F935A6">
      <w:pPr>
        <w:pStyle w:val="ListParagraph"/>
        <w:numPr>
          <w:ilvl w:val="0"/>
          <w:numId w:val="36"/>
        </w:numPr>
        <w:rPr>
          <w:b/>
          <w:bCs/>
          <w:lang w:val="es-DO"/>
        </w:rPr>
      </w:pPr>
      <w:r w:rsidRPr="00CD6B91">
        <w:rPr>
          <w:b/>
          <w:bCs/>
          <w:lang w:val="es-DO"/>
        </w:rPr>
        <w:t>Jesucristo: El Mediador del Nuevo Pacto</w:t>
      </w:r>
    </w:p>
    <w:p w14:paraId="0B272211" w14:textId="77777777" w:rsidR="00986B07" w:rsidRPr="00CD6B91" w:rsidRDefault="00986B07" w:rsidP="00986B07">
      <w:pPr>
        <w:ind w:left="720"/>
        <w:rPr>
          <w:lang w:val="es-DO"/>
        </w:rPr>
      </w:pPr>
      <w:r w:rsidRPr="00CD6B91">
        <w:rPr>
          <w:lang w:val="es-DO"/>
        </w:rPr>
        <w:t>El Nuevo Pacto se estableció mediante la vida, muerte y resurrección de Jesucristo. Él es el puente entre Dios y la humanidad, abriendo camino hacia la reconciliación y la vida eterna.</w:t>
      </w:r>
    </w:p>
    <w:p w14:paraId="77529A66" w14:textId="77777777" w:rsidR="00986B07" w:rsidRPr="00CD6B91" w:rsidRDefault="00986B07" w:rsidP="00F935A6">
      <w:pPr>
        <w:numPr>
          <w:ilvl w:val="0"/>
          <w:numId w:val="35"/>
        </w:numPr>
        <w:ind w:left="1080"/>
        <w:rPr>
          <w:lang w:val="es-DO"/>
        </w:rPr>
      </w:pPr>
      <w:r w:rsidRPr="00CD6B91">
        <w:rPr>
          <w:b/>
          <w:bCs/>
          <w:lang w:val="es-DO"/>
        </w:rPr>
        <w:t>Hebreos 8:6</w:t>
      </w:r>
      <w:r w:rsidRPr="00CD6B91">
        <w:rPr>
          <w:lang w:val="es-DO"/>
        </w:rPr>
        <w:t>declara que Cristo es el mediador de un mejor pacto, basado en mejores promesas.</w:t>
      </w:r>
    </w:p>
    <w:p w14:paraId="36FA2C0C" w14:textId="77777777" w:rsidR="00986B07" w:rsidRPr="00CD6B91" w:rsidRDefault="00986B07" w:rsidP="00F935A6">
      <w:pPr>
        <w:numPr>
          <w:ilvl w:val="0"/>
          <w:numId w:val="35"/>
        </w:numPr>
        <w:ind w:left="1080"/>
        <w:rPr>
          <w:lang w:val="es-DO"/>
        </w:rPr>
      </w:pPr>
      <w:r w:rsidRPr="00CD6B91">
        <w:rPr>
          <w:b/>
          <w:bCs/>
          <w:lang w:val="es-DO"/>
        </w:rPr>
        <w:t>Mateo 26:28</w:t>
      </w:r>
      <w:r w:rsidRPr="00CD6B91">
        <w:rPr>
          <w:lang w:val="es-DO"/>
        </w:rPr>
        <w:t>recoge las palabras de Jesús en la Última Cena: “Ésta es mi sangre de la nueva alianza, que por muchos es derramada para perdón de los pecados”.</w:t>
      </w:r>
    </w:p>
    <w:p w14:paraId="36789EE7" w14:textId="77777777" w:rsidR="00986B07" w:rsidRPr="00CD6B91" w:rsidRDefault="00986B07" w:rsidP="00986B07">
      <w:pPr>
        <w:rPr>
          <w:lang w:val="es-DO"/>
        </w:rPr>
      </w:pPr>
      <w:r w:rsidRPr="00CD6B91">
        <w:rPr>
          <w:lang w:val="es-DO"/>
        </w:rPr>
        <w:t>A diferencia del Antiguo Pacto, que requería repetidos sacrificios de animales, Jesús se ofreció a sí mismo como el sacrificio final y perfecto, trayendo redención eterna (Hebreos 9:12-15).</w:t>
      </w:r>
    </w:p>
    <w:p w14:paraId="4E3D5A78" w14:textId="77777777" w:rsidR="005D1881" w:rsidRPr="00CD6B91" w:rsidRDefault="005D1881" w:rsidP="00986B07">
      <w:pPr>
        <w:rPr>
          <w:b/>
          <w:bCs/>
          <w:lang w:val="es-DO"/>
        </w:rPr>
      </w:pPr>
    </w:p>
    <w:p w14:paraId="6C0950B6" w14:textId="77777777" w:rsidR="005D1881" w:rsidRPr="00CD6B91" w:rsidRDefault="005D1881" w:rsidP="005D1881">
      <w:pPr>
        <w:spacing w:after="0"/>
        <w:rPr>
          <w:b/>
          <w:bCs/>
          <w:lang w:val="es-DO"/>
        </w:rPr>
      </w:pPr>
    </w:p>
    <w:p w14:paraId="4C74D5E4" w14:textId="4D20527D" w:rsidR="00986B07" w:rsidRPr="00CD6B91" w:rsidRDefault="00986B07" w:rsidP="005C6E44">
      <w:pPr>
        <w:spacing w:after="0"/>
        <w:rPr>
          <w:b/>
          <w:bCs/>
          <w:lang w:val="es-DO"/>
        </w:rPr>
      </w:pPr>
      <w:r w:rsidRPr="00CD6B91">
        <w:rPr>
          <w:b/>
          <w:bCs/>
          <w:lang w:val="es-DO"/>
        </w:rPr>
        <w:t>III. Los participantes en el Pacto</w:t>
      </w:r>
    </w:p>
    <w:p w14:paraId="393E5ABA" w14:textId="77777777" w:rsidR="00986B07" w:rsidRPr="00CD6B91" w:rsidRDefault="00986B07" w:rsidP="00986B07">
      <w:pPr>
        <w:ind w:left="288"/>
        <w:rPr>
          <w:lang w:val="es-DO"/>
        </w:rPr>
      </w:pPr>
      <w:r w:rsidRPr="00CD6B91">
        <w:rPr>
          <w:lang w:val="es-DO"/>
        </w:rPr>
        <w:t>A. El destinatario principal: Israel</w:t>
      </w:r>
    </w:p>
    <w:p w14:paraId="282B75AD" w14:textId="77777777" w:rsidR="00986B07" w:rsidRPr="00CD6B91" w:rsidRDefault="00986B07" w:rsidP="00986B07">
      <w:pPr>
        <w:ind w:left="720"/>
        <w:rPr>
          <w:lang w:val="es-DO"/>
        </w:rPr>
      </w:pPr>
      <w:r w:rsidRPr="00CD6B91">
        <w:rPr>
          <w:lang w:val="es-DO"/>
        </w:rPr>
        <w:t>1. El pacto se hace inicialmente con Israel (Jeremías 31:31)</w:t>
      </w:r>
    </w:p>
    <w:p w14:paraId="264E3B1A" w14:textId="77777777" w:rsidR="00986B07" w:rsidRPr="00CD6B91" w:rsidRDefault="00986B07" w:rsidP="00986B07">
      <w:pPr>
        <w:ind w:left="720"/>
        <w:rPr>
          <w:lang w:val="es-DO"/>
        </w:rPr>
      </w:pPr>
      <w:r w:rsidRPr="00CD6B91">
        <w:rPr>
          <w:lang w:val="es-DO"/>
        </w:rPr>
        <w:t>2. La restauración de Israel es un componente clave (Romanos 11:26-27)</w:t>
      </w:r>
    </w:p>
    <w:p w14:paraId="223E1257" w14:textId="77777777" w:rsidR="00986B07" w:rsidRPr="00CD6B91" w:rsidRDefault="00986B07" w:rsidP="00986B07">
      <w:pPr>
        <w:ind w:left="720"/>
        <w:rPr>
          <w:lang w:val="es-DO"/>
        </w:rPr>
      </w:pPr>
      <w:r w:rsidRPr="00CD6B91">
        <w:rPr>
          <w:lang w:val="es-DO"/>
        </w:rPr>
        <w:t>3. La fidelidad de Dios asegura el cumplimiento (Isaías 61:8-9)</w:t>
      </w:r>
    </w:p>
    <w:p w14:paraId="4252486E" w14:textId="77777777" w:rsidR="00986B07" w:rsidRPr="00CD6B91" w:rsidRDefault="00986B07" w:rsidP="005D1881">
      <w:pPr>
        <w:spacing w:line="240" w:lineRule="auto"/>
        <w:ind w:left="288"/>
        <w:rPr>
          <w:lang w:val="es-DO"/>
        </w:rPr>
      </w:pPr>
      <w:r w:rsidRPr="00CD6B91">
        <w:rPr>
          <w:lang w:val="es-DO"/>
        </w:rPr>
        <w:t>B. Inclusión de los gentiles</w:t>
      </w:r>
    </w:p>
    <w:p w14:paraId="69B17FF8" w14:textId="77777777" w:rsidR="00986B07" w:rsidRPr="00CD6B91" w:rsidRDefault="00986B07" w:rsidP="005D1881">
      <w:pPr>
        <w:spacing w:line="240" w:lineRule="auto"/>
        <w:ind w:left="720"/>
        <w:rPr>
          <w:lang w:val="es-DO"/>
        </w:rPr>
      </w:pPr>
      <w:r w:rsidRPr="00CD6B91">
        <w:rPr>
          <w:lang w:val="es-DO"/>
        </w:rPr>
        <w:t>1. La bendición se extiende a todas las naciones (Gálatas 3:14)</w:t>
      </w:r>
    </w:p>
    <w:p w14:paraId="59874F65" w14:textId="77777777" w:rsidR="00986B07" w:rsidRPr="00CD6B91" w:rsidRDefault="00986B07" w:rsidP="005D1881">
      <w:pPr>
        <w:spacing w:line="240" w:lineRule="auto"/>
        <w:ind w:left="720"/>
        <w:rPr>
          <w:lang w:val="es-DO"/>
        </w:rPr>
      </w:pPr>
      <w:r w:rsidRPr="00CD6B91">
        <w:rPr>
          <w:lang w:val="es-DO"/>
        </w:rPr>
        <w:t>2. Los gentiles injertados en las promesas (Romanos 11:17-24)</w:t>
      </w:r>
    </w:p>
    <w:p w14:paraId="36FDAAA9" w14:textId="77777777" w:rsidR="00986B07" w:rsidRPr="00CD6B91" w:rsidRDefault="00986B07" w:rsidP="005D1881">
      <w:pPr>
        <w:spacing w:line="240" w:lineRule="auto"/>
        <w:ind w:left="720"/>
        <w:rPr>
          <w:lang w:val="es-DO"/>
        </w:rPr>
      </w:pPr>
      <w:r w:rsidRPr="00CD6B91">
        <w:rPr>
          <w:lang w:val="es-DO"/>
        </w:rPr>
        <w:t>3. La salvación está disponible para todos los que creen en Cristo (Juan 3:16)</w:t>
      </w:r>
    </w:p>
    <w:p w14:paraId="6C31E3C2" w14:textId="77777777" w:rsidR="00986B07" w:rsidRPr="00CD6B91" w:rsidRDefault="00986B07" w:rsidP="005C6E44">
      <w:pPr>
        <w:pStyle w:val="ListParagraph"/>
        <w:numPr>
          <w:ilvl w:val="0"/>
          <w:numId w:val="35"/>
        </w:numPr>
        <w:spacing w:after="0" w:line="240" w:lineRule="auto"/>
        <w:rPr>
          <w:b/>
          <w:bCs/>
          <w:lang w:val="es-DO"/>
        </w:rPr>
      </w:pPr>
      <w:r w:rsidRPr="00CD6B91">
        <w:rPr>
          <w:b/>
          <w:bCs/>
          <w:lang w:val="es-DO"/>
        </w:rPr>
        <w:t>El Nuevo Pacto Reemplaza al Antiguo</w:t>
      </w:r>
    </w:p>
    <w:p w14:paraId="50FB8C13" w14:textId="77777777" w:rsidR="00986B07" w:rsidRPr="00CD6B91" w:rsidRDefault="00986B07" w:rsidP="005D1881">
      <w:pPr>
        <w:spacing w:line="240" w:lineRule="auto"/>
        <w:ind w:left="576"/>
        <w:rPr>
          <w:lang w:val="es-DO"/>
        </w:rPr>
      </w:pPr>
      <w:r w:rsidRPr="00CD6B91">
        <w:rPr>
          <w:lang w:val="es-DO"/>
        </w:rPr>
        <w:t>El Antiguo Pacto, basado en la Ley de Moisés, fue temporal y sirvió como guía para guiar a la gente hacia Cristo (Gálatas 3:24). El Nuevo Pacto cumple y supera al Antiguo en varios aspectos:</w:t>
      </w:r>
    </w:p>
    <w:p w14:paraId="5D39A5D1" w14:textId="77777777" w:rsidR="00986B07" w:rsidRPr="00CD6B91" w:rsidRDefault="00986B07" w:rsidP="00F935A6">
      <w:pPr>
        <w:numPr>
          <w:ilvl w:val="0"/>
          <w:numId w:val="37"/>
        </w:numPr>
        <w:spacing w:line="240" w:lineRule="auto"/>
        <w:ind w:left="1080" w:right="-288"/>
        <w:rPr>
          <w:lang w:val="es-DO"/>
        </w:rPr>
      </w:pPr>
      <w:r w:rsidRPr="00CD6B91">
        <w:rPr>
          <w:lang w:val="es-DO"/>
        </w:rPr>
        <w:t>La Ley Mosaica exigía obediencia a los mandatos externos, pero el Nuevo Pacto transforma los corazones, haciendo de la obediencia una respuesta natural a la gracia de Dios.</w:t>
      </w:r>
    </w:p>
    <w:p w14:paraId="079B38DE" w14:textId="77777777" w:rsidR="00986B07" w:rsidRPr="00CD6B91" w:rsidRDefault="00986B07" w:rsidP="00F935A6">
      <w:pPr>
        <w:numPr>
          <w:ilvl w:val="0"/>
          <w:numId w:val="37"/>
        </w:numPr>
        <w:spacing w:line="240" w:lineRule="auto"/>
        <w:ind w:left="1080"/>
        <w:rPr>
          <w:lang w:val="es-DO"/>
        </w:rPr>
      </w:pPr>
      <w:r w:rsidRPr="00CD6B91">
        <w:rPr>
          <w:lang w:val="es-DO"/>
        </w:rPr>
        <w:t>El sacerdocio levítico requería sacrificios continuos, pero Jesús, nuestro Sumo Sacerdote, ofreció un sacrificio perfecto para todos los tiempos (Hebreos 10:10-12).</w:t>
      </w:r>
    </w:p>
    <w:p w14:paraId="68E14C60" w14:textId="77777777" w:rsidR="00986B07" w:rsidRPr="00CD6B91" w:rsidRDefault="00986B07" w:rsidP="00F935A6">
      <w:pPr>
        <w:numPr>
          <w:ilvl w:val="0"/>
          <w:numId w:val="37"/>
        </w:numPr>
        <w:spacing w:line="240" w:lineRule="auto"/>
        <w:ind w:left="1080"/>
        <w:rPr>
          <w:lang w:val="es-DO"/>
        </w:rPr>
      </w:pPr>
      <w:r w:rsidRPr="00CD6B91">
        <w:rPr>
          <w:lang w:val="es-DO"/>
        </w:rPr>
        <w:t>El antiguo sistema de sacrificios se basaba en la expiación (cobertura del pecado), mientras que el Nuevo Pacto provee remisión completa y limpieza del pecado (Hebreos 10:17-18).</w:t>
      </w:r>
    </w:p>
    <w:p w14:paraId="263BF3C4" w14:textId="77777777" w:rsidR="00986B07" w:rsidRPr="00CD6B91" w:rsidRDefault="00986B07" w:rsidP="005D1881">
      <w:pPr>
        <w:spacing w:line="240" w:lineRule="auto"/>
        <w:rPr>
          <w:lang w:val="es-DO"/>
        </w:rPr>
      </w:pPr>
      <w:r w:rsidRPr="00CD6B91">
        <w:rPr>
          <w:lang w:val="es-DO"/>
        </w:rPr>
        <w:t>Este cambio significa que los creyentes ya no están bajo la esclavitud de la ley sino que ahora están bajo la gracia (Romanos 6:14).</w:t>
      </w:r>
    </w:p>
    <w:p w14:paraId="46B15083" w14:textId="77777777" w:rsidR="005D1881" w:rsidRPr="00CD6B91" w:rsidRDefault="005D1881" w:rsidP="005D1881">
      <w:pPr>
        <w:jc w:val="center"/>
        <w:rPr>
          <w:b/>
          <w:bCs/>
          <w:lang w:val="es-DO"/>
        </w:rPr>
      </w:pPr>
      <w:r w:rsidRPr="00CD6B91">
        <w:rPr>
          <w:b/>
          <w:bCs/>
          <w:lang w:val="es-DO"/>
        </w:rPr>
        <w:t>NOTAS:</w:t>
      </w:r>
    </w:p>
    <w:p w14:paraId="1B6A9C5D" w14:textId="77777777" w:rsidR="005D1881" w:rsidRPr="00CD6B91" w:rsidRDefault="005D1881" w:rsidP="005D1881">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36777" w14:textId="77777777" w:rsidR="00986B07" w:rsidRPr="00CD6B91" w:rsidRDefault="00986B07" w:rsidP="00986B07">
      <w:pPr>
        <w:ind w:left="720"/>
        <w:rPr>
          <w:lang w:val="es-DO"/>
        </w:rPr>
      </w:pPr>
    </w:p>
    <w:p w14:paraId="185A7379" w14:textId="2E248637" w:rsidR="003013FC" w:rsidRPr="00CD6B91" w:rsidRDefault="0090125B" w:rsidP="003013FC">
      <w:pPr>
        <w:jc w:val="center"/>
        <w:rPr>
          <w:b/>
          <w:bCs/>
          <w:lang w:val="es-DO"/>
        </w:rPr>
      </w:pPr>
      <w:r w:rsidRPr="00CD6B91">
        <w:rPr>
          <w:b/>
          <w:bCs/>
          <w:sz w:val="36"/>
          <w:szCs w:val="36"/>
          <w:lang w:val="es-DO"/>
        </w:rPr>
        <w:t>LECCIÓN TRECE</w:t>
      </w:r>
      <w:r w:rsidRPr="00CD6B91">
        <w:rPr>
          <w:b/>
          <w:bCs/>
          <w:sz w:val="36"/>
          <w:szCs w:val="36"/>
          <w:lang w:val="es-DO"/>
        </w:rPr>
        <w:br/>
      </w:r>
      <w:r w:rsidR="003013FC" w:rsidRPr="00CD6B91">
        <w:rPr>
          <w:b/>
          <w:bCs/>
          <w:lang w:val="es-DO"/>
        </w:rPr>
        <w:t>El Nuevo Pacto: Un Pacto Mejor con Mejores Promesas – Parte 2</w:t>
      </w:r>
    </w:p>
    <w:p w14:paraId="1423703A" w14:textId="38AC630F" w:rsidR="0090125B" w:rsidRPr="00CD6B91" w:rsidRDefault="003013FC" w:rsidP="0090125B">
      <w:pPr>
        <w:rPr>
          <w:b/>
          <w:bCs/>
          <w:lang w:val="es-DO"/>
        </w:rPr>
      </w:pPr>
      <w:r w:rsidRPr="00CD6B91">
        <w:rPr>
          <w:b/>
          <w:bCs/>
          <w:lang w:val="es-DO"/>
        </w:rPr>
        <w:t>Introducción: Descripción general:</w:t>
      </w:r>
    </w:p>
    <w:p w14:paraId="2E9522A2" w14:textId="2F40AC17" w:rsidR="0090125B" w:rsidRPr="00CD6B91" w:rsidRDefault="003013FC" w:rsidP="0090125B">
      <w:pPr>
        <w:rPr>
          <w:lang w:val="es-DO"/>
        </w:rPr>
      </w:pPr>
      <w:r w:rsidRPr="00CD6B91">
        <w:rPr>
          <w:lang w:val="es-DO"/>
        </w:rPr>
        <w:t>En esta lección, exploramos cómo Jesucristo cumplió y estableció el Nuevo Pacto mediante su vida, muerte y resurrección. Destaca el intercambio divino realizado en la cruz y cómo los creyentes ahora tienen una nueva relación con Dios.</w:t>
      </w:r>
    </w:p>
    <w:p w14:paraId="27C3F908" w14:textId="04901C3E" w:rsidR="003013FC" w:rsidRPr="00CD6B91" w:rsidRDefault="003013FC" w:rsidP="003013FC">
      <w:pPr>
        <w:rPr>
          <w:b/>
          <w:bCs/>
          <w:lang w:val="es-DO"/>
        </w:rPr>
      </w:pPr>
      <w:r w:rsidRPr="00CD6B91">
        <w:rPr>
          <w:b/>
          <w:bCs/>
          <w:lang w:val="es-DO"/>
        </w:rPr>
        <w:t>I. La realización del nuevo pacto</w:t>
      </w:r>
    </w:p>
    <w:p w14:paraId="4C425502" w14:textId="77777777" w:rsidR="003013FC" w:rsidRPr="00CD6B91" w:rsidRDefault="003013FC" w:rsidP="003013FC">
      <w:pPr>
        <w:pStyle w:val="ListParagraph"/>
        <w:ind w:left="288"/>
        <w:rPr>
          <w:b/>
          <w:bCs/>
          <w:lang w:val="es-DO"/>
        </w:rPr>
      </w:pPr>
    </w:p>
    <w:p w14:paraId="0536CE3F" w14:textId="4860FFCE" w:rsidR="0090125B" w:rsidRPr="00CD6B91" w:rsidRDefault="0090125B" w:rsidP="00F935A6">
      <w:pPr>
        <w:pStyle w:val="ListParagraph"/>
        <w:numPr>
          <w:ilvl w:val="0"/>
          <w:numId w:val="56"/>
        </w:numPr>
        <w:ind w:left="576" w:hanging="288"/>
        <w:rPr>
          <w:b/>
          <w:bCs/>
          <w:lang w:val="es-DO"/>
        </w:rPr>
      </w:pPr>
      <w:r w:rsidRPr="00CD6B91">
        <w:rPr>
          <w:b/>
          <w:bCs/>
          <w:lang w:val="es-DO"/>
        </w:rPr>
        <w:t>El cumplimiento de las promesas de Dios en Cristo</w:t>
      </w:r>
    </w:p>
    <w:p w14:paraId="2292E875" w14:textId="77777777" w:rsidR="0090125B" w:rsidRPr="00CD6B91" w:rsidRDefault="0090125B" w:rsidP="00F935A6">
      <w:pPr>
        <w:numPr>
          <w:ilvl w:val="0"/>
          <w:numId w:val="38"/>
        </w:numPr>
        <w:ind w:left="1080"/>
        <w:rPr>
          <w:lang w:val="es-DO"/>
        </w:rPr>
      </w:pPr>
      <w:r w:rsidRPr="00CD6B91">
        <w:rPr>
          <w:b/>
          <w:bCs/>
          <w:lang w:val="es-DO"/>
        </w:rPr>
        <w:t>Jesús como Mediador de la Nueva Alianza</w:t>
      </w:r>
    </w:p>
    <w:p w14:paraId="78EC925D" w14:textId="77777777" w:rsidR="0090125B" w:rsidRPr="00CD6B91" w:rsidRDefault="0090125B" w:rsidP="00F935A6">
      <w:pPr>
        <w:numPr>
          <w:ilvl w:val="1"/>
          <w:numId w:val="38"/>
        </w:numPr>
        <w:rPr>
          <w:lang w:val="es-DO"/>
        </w:rPr>
      </w:pPr>
      <w:r w:rsidRPr="00CD6B91">
        <w:rPr>
          <w:lang w:val="es-DO"/>
        </w:rPr>
        <w:t>Él sirve como vínculo entre Dios y el hombre.</w:t>
      </w:r>
    </w:p>
    <w:p w14:paraId="26B7ED07" w14:textId="77777777" w:rsidR="0090125B" w:rsidRPr="00CD6B91" w:rsidRDefault="0090125B" w:rsidP="00F935A6">
      <w:pPr>
        <w:numPr>
          <w:ilvl w:val="1"/>
          <w:numId w:val="38"/>
        </w:numPr>
        <w:rPr>
          <w:lang w:val="es-DO"/>
        </w:rPr>
      </w:pPr>
      <w:r w:rsidRPr="00CD6B91">
        <w:rPr>
          <w:lang w:val="es-DO"/>
        </w:rPr>
        <w:t>Su papel fue prefigurado en el Antiguo Testamento.</w:t>
      </w:r>
    </w:p>
    <w:p w14:paraId="790CE71A" w14:textId="77777777" w:rsidR="0090125B" w:rsidRPr="00CD6B91" w:rsidRDefault="0090125B" w:rsidP="00F935A6">
      <w:pPr>
        <w:numPr>
          <w:ilvl w:val="0"/>
          <w:numId w:val="38"/>
        </w:numPr>
        <w:ind w:left="1080"/>
        <w:rPr>
          <w:lang w:val="es-DO"/>
        </w:rPr>
      </w:pPr>
      <w:r w:rsidRPr="00CD6B91">
        <w:rPr>
          <w:b/>
          <w:bCs/>
          <w:lang w:val="es-DO"/>
        </w:rPr>
        <w:t>El pacto sellado por la sangre de Cristo</w:t>
      </w:r>
    </w:p>
    <w:p w14:paraId="7F0ACE2C" w14:textId="77777777" w:rsidR="0090125B" w:rsidRPr="00CD6B91" w:rsidRDefault="0090125B" w:rsidP="00F935A6">
      <w:pPr>
        <w:numPr>
          <w:ilvl w:val="1"/>
          <w:numId w:val="38"/>
        </w:numPr>
        <w:rPr>
          <w:lang w:val="es-DO"/>
        </w:rPr>
      </w:pPr>
      <w:r w:rsidRPr="00CD6B91">
        <w:rPr>
          <w:lang w:val="es-DO"/>
        </w:rPr>
        <w:t>A diferencia del Antiguo Pacto, que dependía de sacrificios de animales, este es eterno.</w:t>
      </w:r>
    </w:p>
    <w:p w14:paraId="5C946665" w14:textId="77777777" w:rsidR="0090125B" w:rsidRPr="00CD6B91" w:rsidRDefault="0090125B" w:rsidP="00F935A6">
      <w:pPr>
        <w:numPr>
          <w:ilvl w:val="1"/>
          <w:numId w:val="38"/>
        </w:numPr>
        <w:rPr>
          <w:lang w:val="es-DO"/>
        </w:rPr>
      </w:pPr>
      <w:r w:rsidRPr="00CD6B91">
        <w:rPr>
          <w:lang w:val="es-DO"/>
        </w:rPr>
        <w:t>El sacrificio de Cristo fue una vez y para siempre (Hebreos 9:12-15).</w:t>
      </w:r>
    </w:p>
    <w:p w14:paraId="442906A2" w14:textId="6220FEE8" w:rsidR="0090125B" w:rsidRPr="00CD6B91" w:rsidRDefault="0090125B" w:rsidP="00F935A6">
      <w:pPr>
        <w:pStyle w:val="ListParagraph"/>
        <w:numPr>
          <w:ilvl w:val="0"/>
          <w:numId w:val="56"/>
        </w:numPr>
        <w:ind w:left="648"/>
        <w:rPr>
          <w:b/>
          <w:bCs/>
          <w:lang w:val="es-DO"/>
        </w:rPr>
      </w:pPr>
      <w:r w:rsidRPr="00CD6B91">
        <w:rPr>
          <w:b/>
          <w:bCs/>
          <w:lang w:val="es-DO"/>
        </w:rPr>
        <w:t>La base jurídica del nuevo pacto</w:t>
      </w:r>
    </w:p>
    <w:p w14:paraId="74F05BCD" w14:textId="77777777" w:rsidR="0090125B" w:rsidRPr="0090125B" w:rsidRDefault="0090125B" w:rsidP="00F935A6">
      <w:pPr>
        <w:numPr>
          <w:ilvl w:val="0"/>
          <w:numId w:val="39"/>
        </w:numPr>
        <w:ind w:left="1080"/>
      </w:pPr>
      <w:r w:rsidRPr="0090125B">
        <w:rPr>
          <w:b/>
          <w:bCs/>
        </w:rPr>
        <w:t>La justicia de Dios satisfecha</w:t>
      </w:r>
    </w:p>
    <w:p w14:paraId="43FEB757" w14:textId="77777777" w:rsidR="0090125B" w:rsidRPr="00CD6B91" w:rsidRDefault="0090125B" w:rsidP="00F935A6">
      <w:pPr>
        <w:numPr>
          <w:ilvl w:val="1"/>
          <w:numId w:val="39"/>
        </w:numPr>
        <w:rPr>
          <w:lang w:val="es-DO"/>
        </w:rPr>
      </w:pPr>
      <w:r w:rsidRPr="00CD6B91">
        <w:rPr>
          <w:lang w:val="es-DO"/>
        </w:rPr>
        <w:t>La pena por el pecado fue pagada completamente en la cruz.</w:t>
      </w:r>
    </w:p>
    <w:p w14:paraId="1DCC65CA" w14:textId="77777777" w:rsidR="0090125B" w:rsidRPr="00CD6B91" w:rsidRDefault="0090125B" w:rsidP="00F935A6">
      <w:pPr>
        <w:numPr>
          <w:ilvl w:val="1"/>
          <w:numId w:val="39"/>
        </w:numPr>
        <w:rPr>
          <w:lang w:val="es-DO"/>
        </w:rPr>
      </w:pPr>
      <w:r w:rsidRPr="00CD6B91">
        <w:rPr>
          <w:lang w:val="es-DO"/>
        </w:rPr>
        <w:t>Los creyentes ya no tienen que depender de sus obras para ser justificados.</w:t>
      </w:r>
    </w:p>
    <w:p w14:paraId="4569C069" w14:textId="77777777" w:rsidR="0090125B" w:rsidRPr="00CD6B91" w:rsidRDefault="0090125B" w:rsidP="00F935A6">
      <w:pPr>
        <w:numPr>
          <w:ilvl w:val="0"/>
          <w:numId w:val="39"/>
        </w:numPr>
        <w:ind w:left="1080"/>
        <w:rPr>
          <w:lang w:val="es-DO"/>
        </w:rPr>
      </w:pPr>
      <w:r w:rsidRPr="00CD6B91">
        <w:rPr>
          <w:b/>
          <w:bCs/>
          <w:lang w:val="es-DO"/>
        </w:rPr>
        <w:t>El poder de la redención por medio de Cristo</w:t>
      </w:r>
    </w:p>
    <w:p w14:paraId="050767AC" w14:textId="77777777" w:rsidR="0090125B" w:rsidRPr="00CD6B91" w:rsidRDefault="0090125B" w:rsidP="00F935A6">
      <w:pPr>
        <w:numPr>
          <w:ilvl w:val="1"/>
          <w:numId w:val="39"/>
        </w:numPr>
        <w:rPr>
          <w:lang w:val="es-DO"/>
        </w:rPr>
      </w:pPr>
      <w:r w:rsidRPr="00CD6B91">
        <w:rPr>
          <w:lang w:val="es-DO"/>
        </w:rPr>
        <w:t>La redención no es temporal sino eterna.</w:t>
      </w:r>
    </w:p>
    <w:p w14:paraId="0820D7B4" w14:textId="77777777" w:rsidR="0090125B" w:rsidRPr="00CD6B91" w:rsidRDefault="0090125B" w:rsidP="00F935A6">
      <w:pPr>
        <w:numPr>
          <w:ilvl w:val="1"/>
          <w:numId w:val="39"/>
        </w:numPr>
        <w:rPr>
          <w:lang w:val="es-DO"/>
        </w:rPr>
      </w:pPr>
      <w:r w:rsidRPr="00CD6B91">
        <w:rPr>
          <w:lang w:val="es-DO"/>
        </w:rPr>
        <w:t>Por medio de Cristo los creyentes son completamente perdonados y hechos nuevos.</w:t>
      </w:r>
    </w:p>
    <w:p w14:paraId="4E1C4E9B" w14:textId="77777777" w:rsidR="000F53CC" w:rsidRPr="00CD6B91" w:rsidRDefault="000F53CC" w:rsidP="000F53CC">
      <w:pPr>
        <w:rPr>
          <w:lang w:val="es-DO"/>
        </w:rPr>
      </w:pPr>
    </w:p>
    <w:p w14:paraId="3EF4D9F8" w14:textId="77777777" w:rsidR="000F53CC" w:rsidRPr="00CD6B91" w:rsidRDefault="000F53CC" w:rsidP="000F53CC">
      <w:pPr>
        <w:rPr>
          <w:lang w:val="es-DO"/>
        </w:rPr>
      </w:pPr>
    </w:p>
    <w:p w14:paraId="6EFFB9ED" w14:textId="16BC0DF5" w:rsidR="0090125B" w:rsidRPr="00CD6B91" w:rsidRDefault="0090125B" w:rsidP="00F935A6">
      <w:pPr>
        <w:pStyle w:val="ListParagraph"/>
        <w:numPr>
          <w:ilvl w:val="0"/>
          <w:numId w:val="56"/>
        </w:numPr>
        <w:ind w:left="648"/>
        <w:rPr>
          <w:b/>
          <w:bCs/>
          <w:lang w:val="es-DO"/>
        </w:rPr>
      </w:pPr>
      <w:r w:rsidRPr="00CD6B91">
        <w:rPr>
          <w:b/>
          <w:bCs/>
          <w:lang w:val="es-DO"/>
        </w:rPr>
        <w:t>La Resurrección como sello de la Nueva Alianza</w:t>
      </w:r>
    </w:p>
    <w:p w14:paraId="638CB95F" w14:textId="77777777" w:rsidR="0090125B" w:rsidRPr="00CD6B91" w:rsidRDefault="0090125B" w:rsidP="00F935A6">
      <w:pPr>
        <w:numPr>
          <w:ilvl w:val="0"/>
          <w:numId w:val="40"/>
        </w:numPr>
        <w:ind w:left="1080"/>
        <w:rPr>
          <w:lang w:val="es-DO"/>
        </w:rPr>
      </w:pPr>
      <w:r w:rsidRPr="00CD6B91">
        <w:rPr>
          <w:b/>
          <w:bCs/>
          <w:lang w:val="es-DO"/>
        </w:rPr>
        <w:t>Victoria sobre el pecado y la muerte</w:t>
      </w:r>
    </w:p>
    <w:p w14:paraId="28B07084" w14:textId="77777777" w:rsidR="0090125B" w:rsidRPr="00CD6B91" w:rsidRDefault="0090125B" w:rsidP="00F935A6">
      <w:pPr>
        <w:numPr>
          <w:ilvl w:val="1"/>
          <w:numId w:val="40"/>
        </w:numPr>
        <w:rPr>
          <w:lang w:val="es-DO"/>
        </w:rPr>
      </w:pPr>
      <w:r w:rsidRPr="00CD6B91">
        <w:rPr>
          <w:lang w:val="es-DO"/>
        </w:rPr>
        <w:t>La resurrección de Cristo prueba su victoria.</w:t>
      </w:r>
    </w:p>
    <w:p w14:paraId="13D94D39" w14:textId="77777777" w:rsidR="0090125B" w:rsidRPr="00CD6B91" w:rsidRDefault="0090125B" w:rsidP="00F935A6">
      <w:pPr>
        <w:numPr>
          <w:ilvl w:val="1"/>
          <w:numId w:val="40"/>
        </w:numPr>
        <w:rPr>
          <w:lang w:val="es-DO"/>
        </w:rPr>
      </w:pPr>
      <w:r w:rsidRPr="00CD6B91">
        <w:rPr>
          <w:lang w:val="es-DO"/>
        </w:rPr>
        <w:t>Los creyentes participan de esta victoria a través de la fe.</w:t>
      </w:r>
    </w:p>
    <w:p w14:paraId="1274524F" w14:textId="77777777" w:rsidR="0090125B" w:rsidRPr="0090125B" w:rsidRDefault="0090125B" w:rsidP="00F935A6">
      <w:pPr>
        <w:numPr>
          <w:ilvl w:val="0"/>
          <w:numId w:val="40"/>
        </w:numPr>
        <w:ind w:left="1080"/>
      </w:pPr>
      <w:r w:rsidRPr="0090125B">
        <w:rPr>
          <w:b/>
          <w:bCs/>
        </w:rPr>
        <w:t>Una nueva vida en Cristo</w:t>
      </w:r>
    </w:p>
    <w:p w14:paraId="138668EF" w14:textId="77777777" w:rsidR="0090125B" w:rsidRPr="00CD6B91" w:rsidRDefault="0090125B" w:rsidP="00F935A6">
      <w:pPr>
        <w:numPr>
          <w:ilvl w:val="1"/>
          <w:numId w:val="40"/>
        </w:numPr>
        <w:rPr>
          <w:lang w:val="es-DO"/>
        </w:rPr>
      </w:pPr>
      <w:r w:rsidRPr="00CD6B91">
        <w:rPr>
          <w:lang w:val="es-DO"/>
        </w:rPr>
        <w:t>La vieja naturaleza es crucificada; una nueva naturaleza es dada.</w:t>
      </w:r>
    </w:p>
    <w:p w14:paraId="26745033" w14:textId="77777777" w:rsidR="0090125B" w:rsidRPr="00CD6B91" w:rsidRDefault="0090125B" w:rsidP="00F935A6">
      <w:pPr>
        <w:numPr>
          <w:ilvl w:val="1"/>
          <w:numId w:val="40"/>
        </w:numPr>
        <w:rPr>
          <w:lang w:val="es-DO"/>
        </w:rPr>
      </w:pPr>
      <w:r w:rsidRPr="00CD6B91">
        <w:rPr>
          <w:lang w:val="es-DO"/>
        </w:rPr>
        <w:t>El poder de la resurrección permite a los creyentes caminar en justicia.</w:t>
      </w:r>
    </w:p>
    <w:p w14:paraId="3839D0A5" w14:textId="579C8D0D" w:rsidR="0090125B" w:rsidRPr="00CD6B91" w:rsidRDefault="003013FC" w:rsidP="0090125B">
      <w:pPr>
        <w:rPr>
          <w:b/>
          <w:bCs/>
          <w:lang w:val="es-DO"/>
        </w:rPr>
      </w:pPr>
      <w:r w:rsidRPr="00CD6B91">
        <w:rPr>
          <w:b/>
          <w:bCs/>
          <w:lang w:val="es-DO"/>
        </w:rPr>
        <w:t>II. El Mediador del Nuevo Pacto</w:t>
      </w:r>
    </w:p>
    <w:p w14:paraId="1D062BA6" w14:textId="77777777" w:rsidR="0090125B" w:rsidRPr="00CD6B91" w:rsidRDefault="0090125B" w:rsidP="0090125B">
      <w:pPr>
        <w:rPr>
          <w:b/>
          <w:bCs/>
          <w:lang w:val="es-DO"/>
        </w:rPr>
      </w:pPr>
      <w:r w:rsidRPr="00CD6B91">
        <w:rPr>
          <w:b/>
          <w:bCs/>
          <w:lang w:val="es-DO"/>
        </w:rPr>
        <w:t>Descripción general:</w:t>
      </w:r>
    </w:p>
    <w:p w14:paraId="10C553C1" w14:textId="77777777" w:rsidR="0090125B" w:rsidRPr="00CD6B91" w:rsidRDefault="0090125B" w:rsidP="0090125B">
      <w:pPr>
        <w:rPr>
          <w:lang w:val="es-DO"/>
        </w:rPr>
      </w:pPr>
      <w:r w:rsidRPr="00CD6B91">
        <w:rPr>
          <w:lang w:val="es-DO"/>
        </w:rPr>
        <w:t>Este capítulo explica el papel de Jesús como Mediador del Nuevo Pacto y cómo intercede por los creyentes. También explora la importancia de su ministerio como sumo sacerdote en el cielo.</w:t>
      </w:r>
    </w:p>
    <w:p w14:paraId="6B6513CB" w14:textId="49F5F447" w:rsidR="0090125B" w:rsidRPr="003013FC" w:rsidRDefault="0090125B" w:rsidP="00F935A6">
      <w:pPr>
        <w:pStyle w:val="ListParagraph"/>
        <w:numPr>
          <w:ilvl w:val="0"/>
          <w:numId w:val="57"/>
        </w:numPr>
        <w:ind w:left="648"/>
        <w:rPr>
          <w:b/>
          <w:bCs/>
        </w:rPr>
      </w:pPr>
      <w:r w:rsidRPr="003013FC">
        <w:rPr>
          <w:b/>
          <w:bCs/>
        </w:rPr>
        <w:t>Jesús, el Mediador Perfecto</w:t>
      </w:r>
    </w:p>
    <w:p w14:paraId="1FB552CD" w14:textId="77777777" w:rsidR="0090125B" w:rsidRPr="00CD6B91" w:rsidRDefault="0090125B" w:rsidP="00F935A6">
      <w:pPr>
        <w:numPr>
          <w:ilvl w:val="0"/>
          <w:numId w:val="41"/>
        </w:numPr>
        <w:ind w:left="1080"/>
        <w:rPr>
          <w:lang w:val="es-DO"/>
        </w:rPr>
      </w:pPr>
      <w:r w:rsidRPr="00CD6B91">
        <w:rPr>
          <w:b/>
          <w:bCs/>
          <w:lang w:val="es-DO"/>
        </w:rPr>
        <w:t>¿Por qué necesitamos un mediador?</w:t>
      </w:r>
    </w:p>
    <w:p w14:paraId="0A364649" w14:textId="77777777" w:rsidR="0090125B" w:rsidRPr="00CD6B91" w:rsidRDefault="0090125B" w:rsidP="00F935A6">
      <w:pPr>
        <w:numPr>
          <w:ilvl w:val="1"/>
          <w:numId w:val="41"/>
        </w:numPr>
        <w:rPr>
          <w:lang w:val="es-DO"/>
        </w:rPr>
      </w:pPr>
      <w:r w:rsidRPr="00CD6B91">
        <w:rPr>
          <w:lang w:val="es-DO"/>
        </w:rPr>
        <w:t>El pecado creó una brecha entre el hombre y Dios.</w:t>
      </w:r>
    </w:p>
    <w:p w14:paraId="5F3320C1" w14:textId="77777777" w:rsidR="0090125B" w:rsidRPr="00CD6B91" w:rsidRDefault="0090125B" w:rsidP="00F935A6">
      <w:pPr>
        <w:numPr>
          <w:ilvl w:val="1"/>
          <w:numId w:val="41"/>
        </w:numPr>
        <w:rPr>
          <w:lang w:val="es-DO"/>
        </w:rPr>
      </w:pPr>
      <w:r w:rsidRPr="00CD6B91">
        <w:rPr>
          <w:lang w:val="es-DO"/>
        </w:rPr>
        <w:t>Los esfuerzos humanos no pueden superar esta brecha.</w:t>
      </w:r>
    </w:p>
    <w:p w14:paraId="477C7BD5" w14:textId="77777777" w:rsidR="0090125B" w:rsidRPr="00CD6B91" w:rsidRDefault="0090125B" w:rsidP="00F935A6">
      <w:pPr>
        <w:numPr>
          <w:ilvl w:val="0"/>
          <w:numId w:val="41"/>
        </w:numPr>
        <w:ind w:left="936"/>
        <w:rPr>
          <w:lang w:val="es-DO"/>
        </w:rPr>
      </w:pPr>
      <w:r w:rsidRPr="00CD6B91">
        <w:rPr>
          <w:b/>
          <w:bCs/>
          <w:lang w:val="es-DO"/>
        </w:rPr>
        <w:t>Jesús como el único camino al Padre</w:t>
      </w:r>
    </w:p>
    <w:p w14:paraId="0DA76D8D" w14:textId="77777777" w:rsidR="0090125B" w:rsidRPr="00CD6B91" w:rsidRDefault="0090125B" w:rsidP="00F935A6">
      <w:pPr>
        <w:numPr>
          <w:ilvl w:val="1"/>
          <w:numId w:val="41"/>
        </w:numPr>
        <w:rPr>
          <w:lang w:val="es-DO"/>
        </w:rPr>
      </w:pPr>
      <w:r w:rsidRPr="00CD6B91">
        <w:rPr>
          <w:lang w:val="es-DO"/>
        </w:rPr>
        <w:t>Él cumple el papel de Sumo Sacerdote (Hebreos 4:14-16).</w:t>
      </w:r>
    </w:p>
    <w:p w14:paraId="6B228586" w14:textId="77777777" w:rsidR="0090125B" w:rsidRPr="00CD6B91" w:rsidRDefault="0090125B" w:rsidP="00F935A6">
      <w:pPr>
        <w:numPr>
          <w:ilvl w:val="1"/>
          <w:numId w:val="41"/>
        </w:numPr>
        <w:rPr>
          <w:lang w:val="es-DO"/>
        </w:rPr>
      </w:pPr>
      <w:r w:rsidRPr="00CD6B91">
        <w:rPr>
          <w:lang w:val="es-DO"/>
        </w:rPr>
        <w:t>Su mediación asegura que los creyentes tengan acceso directo a Dios.</w:t>
      </w:r>
    </w:p>
    <w:p w14:paraId="61262149" w14:textId="77777777" w:rsidR="000F53CC" w:rsidRDefault="000F53CC" w:rsidP="000F53CC">
      <w:pPr>
        <w:jc w:val="center"/>
        <w:rPr>
          <w:b/>
          <w:bCs/>
        </w:rPr>
      </w:pPr>
      <w:r>
        <w:rPr>
          <w:b/>
          <w:bCs/>
        </w:rPr>
        <w:t>NOTAS:</w:t>
      </w:r>
    </w:p>
    <w:p w14:paraId="0ED7C617" w14:textId="77777777" w:rsidR="000F53CC" w:rsidRDefault="000F53CC" w:rsidP="000F53CC">
      <w:pPr>
        <w:spacing w:line="360" w:lineRule="auto"/>
        <w:jc w:val="cente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235FFC" w14:textId="77777777" w:rsidR="000F53CC" w:rsidRPr="0090125B" w:rsidRDefault="000F53CC" w:rsidP="000F53CC"/>
    <w:p w14:paraId="26695493" w14:textId="05098412" w:rsidR="0090125B" w:rsidRPr="00CD6B91" w:rsidRDefault="0090125B" w:rsidP="00F935A6">
      <w:pPr>
        <w:pStyle w:val="ListParagraph"/>
        <w:numPr>
          <w:ilvl w:val="0"/>
          <w:numId w:val="57"/>
        </w:numPr>
        <w:ind w:left="648"/>
        <w:rPr>
          <w:b/>
          <w:bCs/>
          <w:lang w:val="es-DO"/>
        </w:rPr>
      </w:pPr>
      <w:r w:rsidRPr="00CD6B91">
        <w:rPr>
          <w:b/>
          <w:bCs/>
          <w:lang w:val="es-DO"/>
        </w:rPr>
        <w:t>El ministerio actual de Cristo en el cielo</w:t>
      </w:r>
    </w:p>
    <w:p w14:paraId="31DE5EA6" w14:textId="77777777" w:rsidR="0090125B" w:rsidRPr="0090125B" w:rsidRDefault="0090125B" w:rsidP="00F935A6">
      <w:pPr>
        <w:numPr>
          <w:ilvl w:val="0"/>
          <w:numId w:val="42"/>
        </w:numPr>
        <w:ind w:left="1080"/>
      </w:pPr>
      <w:r w:rsidRPr="0090125B">
        <w:rPr>
          <w:b/>
          <w:bCs/>
        </w:rPr>
        <w:t>Su papel como sumo sacerdote</w:t>
      </w:r>
    </w:p>
    <w:p w14:paraId="3AE1D894" w14:textId="77777777" w:rsidR="0090125B" w:rsidRPr="00CD6B91" w:rsidRDefault="0090125B" w:rsidP="00F935A6">
      <w:pPr>
        <w:numPr>
          <w:ilvl w:val="1"/>
          <w:numId w:val="42"/>
        </w:numPr>
        <w:rPr>
          <w:lang w:val="es-DO"/>
        </w:rPr>
      </w:pPr>
      <w:r w:rsidRPr="00CD6B91">
        <w:rPr>
          <w:lang w:val="es-DO"/>
        </w:rPr>
        <w:t>Intercediendo continuamente a favor de los creyentes.</w:t>
      </w:r>
    </w:p>
    <w:p w14:paraId="053E6A2E" w14:textId="77777777" w:rsidR="0090125B" w:rsidRPr="00CD6B91" w:rsidRDefault="0090125B" w:rsidP="00F935A6">
      <w:pPr>
        <w:numPr>
          <w:ilvl w:val="1"/>
          <w:numId w:val="42"/>
        </w:numPr>
        <w:rPr>
          <w:lang w:val="es-DO"/>
        </w:rPr>
      </w:pPr>
      <w:r w:rsidRPr="00CD6B91">
        <w:rPr>
          <w:lang w:val="es-DO"/>
        </w:rPr>
        <w:t>Aplicando Su obra terminada a la vida diaria del creyente.</w:t>
      </w:r>
    </w:p>
    <w:p w14:paraId="467C13F8" w14:textId="77777777" w:rsidR="0090125B" w:rsidRPr="0090125B" w:rsidRDefault="0090125B" w:rsidP="00F935A6">
      <w:pPr>
        <w:numPr>
          <w:ilvl w:val="0"/>
          <w:numId w:val="42"/>
        </w:numPr>
        <w:ind w:left="1080"/>
      </w:pPr>
      <w:r w:rsidRPr="0090125B">
        <w:rPr>
          <w:b/>
          <w:bCs/>
        </w:rPr>
        <w:t>El poder de su intercesión</w:t>
      </w:r>
    </w:p>
    <w:p w14:paraId="2116DFD8" w14:textId="77777777" w:rsidR="0090125B" w:rsidRPr="00CD6B91" w:rsidRDefault="0090125B" w:rsidP="00F935A6">
      <w:pPr>
        <w:numPr>
          <w:ilvl w:val="1"/>
          <w:numId w:val="42"/>
        </w:numPr>
        <w:rPr>
          <w:lang w:val="es-DO"/>
        </w:rPr>
      </w:pPr>
      <w:r w:rsidRPr="00CD6B91">
        <w:rPr>
          <w:lang w:val="es-DO"/>
        </w:rPr>
        <w:t>Evita que los creyentes se desvíen.</w:t>
      </w:r>
    </w:p>
    <w:p w14:paraId="059637A4" w14:textId="77777777" w:rsidR="0090125B" w:rsidRPr="00CD6B91" w:rsidRDefault="0090125B" w:rsidP="00F935A6">
      <w:pPr>
        <w:numPr>
          <w:ilvl w:val="1"/>
          <w:numId w:val="42"/>
        </w:numPr>
        <w:rPr>
          <w:lang w:val="es-DO"/>
        </w:rPr>
      </w:pPr>
      <w:r w:rsidRPr="00CD6B91">
        <w:rPr>
          <w:lang w:val="es-DO"/>
        </w:rPr>
        <w:t>Garantiza que se apliquen los beneficios del Nuevo Pacto.</w:t>
      </w:r>
    </w:p>
    <w:p w14:paraId="6EE13DB5" w14:textId="0C519E1B" w:rsidR="0090125B" w:rsidRPr="00CD6B91" w:rsidRDefault="0090125B" w:rsidP="00F935A6">
      <w:pPr>
        <w:pStyle w:val="ListParagraph"/>
        <w:numPr>
          <w:ilvl w:val="0"/>
          <w:numId w:val="57"/>
        </w:numPr>
        <w:ind w:left="648"/>
        <w:rPr>
          <w:b/>
          <w:bCs/>
          <w:lang w:val="es-DO"/>
        </w:rPr>
      </w:pPr>
      <w:r w:rsidRPr="00CD6B91">
        <w:rPr>
          <w:b/>
          <w:bCs/>
          <w:lang w:val="es-DO"/>
        </w:rPr>
        <w:t>Vivir bajo la mediación de Cristo</w:t>
      </w:r>
    </w:p>
    <w:p w14:paraId="52092C42" w14:textId="77777777" w:rsidR="0090125B" w:rsidRPr="00CD6B91" w:rsidRDefault="0090125B" w:rsidP="00F935A6">
      <w:pPr>
        <w:numPr>
          <w:ilvl w:val="0"/>
          <w:numId w:val="43"/>
        </w:numPr>
        <w:ind w:left="1080"/>
        <w:rPr>
          <w:lang w:val="es-DO"/>
        </w:rPr>
      </w:pPr>
      <w:r w:rsidRPr="00CD6B91">
        <w:rPr>
          <w:b/>
          <w:bCs/>
          <w:lang w:val="es-DO"/>
        </w:rPr>
        <w:t>La confianza para acercarnos a Dios</w:t>
      </w:r>
    </w:p>
    <w:p w14:paraId="44F3C235" w14:textId="77777777" w:rsidR="0090125B" w:rsidRPr="00CD6B91" w:rsidRDefault="0090125B" w:rsidP="00F935A6">
      <w:pPr>
        <w:numPr>
          <w:ilvl w:val="1"/>
          <w:numId w:val="43"/>
        </w:numPr>
        <w:rPr>
          <w:lang w:val="es-DO"/>
        </w:rPr>
      </w:pPr>
      <w:r w:rsidRPr="00CD6B91">
        <w:rPr>
          <w:lang w:val="es-DO"/>
        </w:rPr>
        <w:t>Ya no estoy atado por el miedo ni la condena.</w:t>
      </w:r>
    </w:p>
    <w:p w14:paraId="566E4A1D" w14:textId="77777777" w:rsidR="0090125B" w:rsidRPr="00CD6B91" w:rsidRDefault="0090125B" w:rsidP="00F935A6">
      <w:pPr>
        <w:numPr>
          <w:ilvl w:val="1"/>
          <w:numId w:val="43"/>
        </w:numPr>
        <w:rPr>
          <w:lang w:val="es-DO"/>
        </w:rPr>
      </w:pPr>
      <w:r w:rsidRPr="00CD6B91">
        <w:rPr>
          <w:lang w:val="es-DO"/>
        </w:rPr>
        <w:t>Entra con valentía en la presencia de Dios a través de la fe.</w:t>
      </w:r>
    </w:p>
    <w:p w14:paraId="601E12B9" w14:textId="77777777" w:rsidR="0090125B" w:rsidRPr="00CD6B91" w:rsidRDefault="0090125B" w:rsidP="00F935A6">
      <w:pPr>
        <w:numPr>
          <w:ilvl w:val="0"/>
          <w:numId w:val="43"/>
        </w:numPr>
        <w:ind w:left="1080"/>
        <w:rPr>
          <w:lang w:val="es-DO"/>
        </w:rPr>
      </w:pPr>
      <w:r w:rsidRPr="00CD6B91">
        <w:rPr>
          <w:b/>
          <w:bCs/>
          <w:lang w:val="es-DO"/>
        </w:rPr>
        <w:t>Caminando en la realidad del nuevo pacto</w:t>
      </w:r>
    </w:p>
    <w:p w14:paraId="7CC13B63" w14:textId="77777777" w:rsidR="0090125B" w:rsidRPr="00CD6B91" w:rsidRDefault="0090125B" w:rsidP="00F935A6">
      <w:pPr>
        <w:numPr>
          <w:ilvl w:val="1"/>
          <w:numId w:val="43"/>
        </w:numPr>
        <w:rPr>
          <w:lang w:val="es-DO"/>
        </w:rPr>
      </w:pPr>
      <w:r w:rsidRPr="00CD6B91">
        <w:rPr>
          <w:lang w:val="es-DO"/>
        </w:rPr>
        <w:t>Vivir con la seguridad de la salvación.</w:t>
      </w:r>
    </w:p>
    <w:p w14:paraId="1C1052A8" w14:textId="77777777" w:rsidR="0090125B" w:rsidRPr="00CD6B91" w:rsidRDefault="0090125B" w:rsidP="00F935A6">
      <w:pPr>
        <w:numPr>
          <w:ilvl w:val="1"/>
          <w:numId w:val="43"/>
        </w:numPr>
        <w:rPr>
          <w:lang w:val="es-DO"/>
        </w:rPr>
      </w:pPr>
      <w:r w:rsidRPr="00CD6B91">
        <w:rPr>
          <w:lang w:val="es-DO"/>
        </w:rPr>
        <w:t>Recibiendo gracia y misericordia continua en tiempos de necesidad.</w:t>
      </w:r>
    </w:p>
    <w:p w14:paraId="5D45EED3" w14:textId="05F17590" w:rsidR="0090125B" w:rsidRPr="00CD6B91" w:rsidRDefault="000F53CC" w:rsidP="0090125B">
      <w:pPr>
        <w:rPr>
          <w:b/>
          <w:bCs/>
          <w:lang w:val="es-DO"/>
        </w:rPr>
      </w:pPr>
      <w:r w:rsidRPr="00CD6B91">
        <w:rPr>
          <w:b/>
          <w:bCs/>
          <w:lang w:val="es-DO"/>
        </w:rPr>
        <w:t>III. El Espíritu y la Nueva Alianza</w:t>
      </w:r>
    </w:p>
    <w:p w14:paraId="5EE7FBD4" w14:textId="77777777" w:rsidR="0090125B" w:rsidRPr="00CD6B91" w:rsidRDefault="0090125B" w:rsidP="0090125B">
      <w:pPr>
        <w:rPr>
          <w:b/>
          <w:bCs/>
          <w:lang w:val="es-DO"/>
        </w:rPr>
      </w:pPr>
      <w:r w:rsidRPr="00CD6B91">
        <w:rPr>
          <w:b/>
          <w:bCs/>
          <w:lang w:val="es-DO"/>
        </w:rPr>
        <w:t>Descripción general:</w:t>
      </w:r>
    </w:p>
    <w:p w14:paraId="04B4D26E" w14:textId="77777777" w:rsidR="0090125B" w:rsidRPr="00CD6B91" w:rsidRDefault="0090125B" w:rsidP="0090125B">
      <w:pPr>
        <w:rPr>
          <w:lang w:val="es-DO"/>
        </w:rPr>
      </w:pPr>
      <w:r w:rsidRPr="00CD6B91">
        <w:rPr>
          <w:lang w:val="es-DO"/>
        </w:rPr>
        <w:t>Este capítulo profundiza en el papel del Espíritu Santo al hacer del Nuevo Pacto una realidad viviente en la vida del creyente. El Espíritu Santo aplica la obra consumada de Cristo y capacita a los creyentes para vivir en victoria.</w:t>
      </w:r>
    </w:p>
    <w:p w14:paraId="27F11828" w14:textId="147CC99B" w:rsidR="0090125B" w:rsidRPr="00CD6B91" w:rsidRDefault="0090125B" w:rsidP="00F935A6">
      <w:pPr>
        <w:pStyle w:val="ListParagraph"/>
        <w:numPr>
          <w:ilvl w:val="0"/>
          <w:numId w:val="58"/>
        </w:numPr>
        <w:rPr>
          <w:b/>
          <w:bCs/>
          <w:lang w:val="es-DO"/>
        </w:rPr>
      </w:pPr>
      <w:r w:rsidRPr="00CD6B91">
        <w:rPr>
          <w:b/>
          <w:bCs/>
          <w:lang w:val="es-DO"/>
        </w:rPr>
        <w:t>El Espíritu Santo como Administrador del Nuevo Pacto</w:t>
      </w:r>
    </w:p>
    <w:p w14:paraId="6738753F" w14:textId="77777777" w:rsidR="0090125B" w:rsidRPr="0090125B" w:rsidRDefault="0090125B" w:rsidP="00F935A6">
      <w:pPr>
        <w:numPr>
          <w:ilvl w:val="0"/>
          <w:numId w:val="44"/>
        </w:numPr>
      </w:pPr>
      <w:r w:rsidRPr="0090125B">
        <w:rPr>
          <w:b/>
          <w:bCs/>
        </w:rPr>
        <w:t>El Espíritu da vida</w:t>
      </w:r>
    </w:p>
    <w:p w14:paraId="7BF6CCFF" w14:textId="77777777" w:rsidR="0090125B" w:rsidRPr="00CD6B91" w:rsidRDefault="0090125B" w:rsidP="00F935A6">
      <w:pPr>
        <w:numPr>
          <w:ilvl w:val="1"/>
          <w:numId w:val="44"/>
        </w:numPr>
        <w:rPr>
          <w:lang w:val="es-DO"/>
        </w:rPr>
      </w:pPr>
      <w:r w:rsidRPr="00CD6B91">
        <w:rPr>
          <w:lang w:val="es-DO"/>
        </w:rPr>
        <w:t>La letra de la ley mata; el Espíritu da vida (2 Corintios 3:6).</w:t>
      </w:r>
    </w:p>
    <w:p w14:paraId="46234E0B" w14:textId="77777777" w:rsidR="0090125B" w:rsidRPr="00CD6B91" w:rsidRDefault="0090125B" w:rsidP="00F935A6">
      <w:pPr>
        <w:numPr>
          <w:ilvl w:val="1"/>
          <w:numId w:val="44"/>
        </w:numPr>
        <w:rPr>
          <w:lang w:val="es-DO"/>
        </w:rPr>
      </w:pPr>
      <w:r w:rsidRPr="00CD6B91">
        <w:rPr>
          <w:lang w:val="es-DO"/>
        </w:rPr>
        <w:t>Él infunde nueva vida en los creyentes, haciéndolos vivir en Cristo.</w:t>
      </w:r>
    </w:p>
    <w:p w14:paraId="27E27DB8" w14:textId="77777777" w:rsidR="000F53CC" w:rsidRPr="00CD6B91" w:rsidRDefault="000F53CC" w:rsidP="000F53CC">
      <w:pPr>
        <w:ind w:left="1440"/>
        <w:rPr>
          <w:lang w:val="es-DO"/>
        </w:rPr>
      </w:pPr>
    </w:p>
    <w:p w14:paraId="3EF93A6A" w14:textId="77777777" w:rsidR="000F53CC" w:rsidRPr="00CD6B91" w:rsidRDefault="000F53CC" w:rsidP="000F53CC">
      <w:pPr>
        <w:ind w:left="1440"/>
        <w:rPr>
          <w:lang w:val="es-DO"/>
        </w:rPr>
      </w:pPr>
    </w:p>
    <w:p w14:paraId="5375DC21" w14:textId="77777777" w:rsidR="0090125B" w:rsidRPr="00CD6B91" w:rsidRDefault="0090125B" w:rsidP="00F935A6">
      <w:pPr>
        <w:numPr>
          <w:ilvl w:val="0"/>
          <w:numId w:val="44"/>
        </w:numPr>
        <w:rPr>
          <w:lang w:val="es-DO"/>
        </w:rPr>
      </w:pPr>
      <w:r w:rsidRPr="00CD6B91">
        <w:rPr>
          <w:b/>
          <w:bCs/>
          <w:lang w:val="es-DO"/>
        </w:rPr>
        <w:t>El Espíritu escribe la ley de Dios en nuestros corazones</w:t>
      </w:r>
    </w:p>
    <w:p w14:paraId="6B8AB98C" w14:textId="77777777" w:rsidR="0090125B" w:rsidRPr="00CD6B91" w:rsidRDefault="0090125B" w:rsidP="00F935A6">
      <w:pPr>
        <w:numPr>
          <w:ilvl w:val="1"/>
          <w:numId w:val="44"/>
        </w:numPr>
        <w:rPr>
          <w:lang w:val="es-DO"/>
        </w:rPr>
      </w:pPr>
      <w:r w:rsidRPr="00CD6B91">
        <w:rPr>
          <w:lang w:val="es-DO"/>
        </w:rPr>
        <w:t>A diferencia del Antiguo Pacto, que tenía leyes externas, el Nuevo Pacto es interno.</w:t>
      </w:r>
    </w:p>
    <w:p w14:paraId="43FD2EB7" w14:textId="77777777" w:rsidR="0090125B" w:rsidRPr="00CD6B91" w:rsidRDefault="0090125B" w:rsidP="00F935A6">
      <w:pPr>
        <w:numPr>
          <w:ilvl w:val="1"/>
          <w:numId w:val="44"/>
        </w:numPr>
        <w:rPr>
          <w:lang w:val="es-DO"/>
        </w:rPr>
      </w:pPr>
      <w:r w:rsidRPr="00CD6B91">
        <w:rPr>
          <w:lang w:val="es-DO"/>
        </w:rPr>
        <w:t>Esto conduce a una vida transformada de adentro hacia afuera.</w:t>
      </w:r>
    </w:p>
    <w:p w14:paraId="62F5E9E3" w14:textId="5B7E4EC2" w:rsidR="0090125B" w:rsidRPr="00CD6B91" w:rsidRDefault="0090125B" w:rsidP="00F935A6">
      <w:pPr>
        <w:pStyle w:val="ListParagraph"/>
        <w:numPr>
          <w:ilvl w:val="0"/>
          <w:numId w:val="58"/>
        </w:numPr>
        <w:rPr>
          <w:b/>
          <w:bCs/>
          <w:lang w:val="es-DO"/>
        </w:rPr>
      </w:pPr>
      <w:r w:rsidRPr="00CD6B91">
        <w:rPr>
          <w:b/>
          <w:bCs/>
          <w:lang w:val="es-DO"/>
        </w:rPr>
        <w:t>El papel del Espíritu en guiar y empoderar a los creyentes</w:t>
      </w:r>
    </w:p>
    <w:p w14:paraId="0F1A8747" w14:textId="77777777" w:rsidR="0090125B" w:rsidRPr="0090125B" w:rsidRDefault="0090125B" w:rsidP="00F935A6">
      <w:pPr>
        <w:numPr>
          <w:ilvl w:val="0"/>
          <w:numId w:val="45"/>
        </w:numPr>
        <w:ind w:left="1080"/>
      </w:pPr>
      <w:r w:rsidRPr="0090125B">
        <w:rPr>
          <w:b/>
          <w:bCs/>
        </w:rPr>
        <w:t>Caminando en el Espíritu</w:t>
      </w:r>
    </w:p>
    <w:p w14:paraId="07C47228" w14:textId="77777777" w:rsidR="0090125B" w:rsidRPr="00CD6B91" w:rsidRDefault="0090125B" w:rsidP="00F935A6">
      <w:pPr>
        <w:numPr>
          <w:ilvl w:val="1"/>
          <w:numId w:val="45"/>
        </w:numPr>
        <w:rPr>
          <w:lang w:val="es-DO"/>
        </w:rPr>
      </w:pPr>
      <w:r w:rsidRPr="00CD6B91">
        <w:rPr>
          <w:lang w:val="es-DO"/>
        </w:rPr>
        <w:t>Guiados por el Espíritu y no por la carne.</w:t>
      </w:r>
    </w:p>
    <w:p w14:paraId="165C2753" w14:textId="77777777" w:rsidR="0090125B" w:rsidRPr="00CD6B91" w:rsidRDefault="0090125B" w:rsidP="00F935A6">
      <w:pPr>
        <w:numPr>
          <w:ilvl w:val="1"/>
          <w:numId w:val="45"/>
        </w:numPr>
        <w:rPr>
          <w:lang w:val="es-DO"/>
        </w:rPr>
      </w:pPr>
      <w:r w:rsidRPr="00CD6B91">
        <w:rPr>
          <w:lang w:val="es-DO"/>
        </w:rPr>
        <w:t>Produciendo el fruto del Espíritu (Gálatas 5:22-23).</w:t>
      </w:r>
    </w:p>
    <w:p w14:paraId="685D56DE" w14:textId="77777777" w:rsidR="0090125B" w:rsidRPr="00CD6B91" w:rsidRDefault="0090125B" w:rsidP="00F935A6">
      <w:pPr>
        <w:numPr>
          <w:ilvl w:val="0"/>
          <w:numId w:val="45"/>
        </w:numPr>
        <w:ind w:left="1080"/>
        <w:rPr>
          <w:lang w:val="es-DO"/>
        </w:rPr>
      </w:pPr>
      <w:r w:rsidRPr="00CD6B91">
        <w:rPr>
          <w:b/>
          <w:bCs/>
          <w:lang w:val="es-DO"/>
        </w:rPr>
        <w:t>Recibiendo el poder para vivir victoriosamente</w:t>
      </w:r>
    </w:p>
    <w:p w14:paraId="5FDA79EF" w14:textId="77777777" w:rsidR="0090125B" w:rsidRPr="00CD6B91" w:rsidRDefault="0090125B" w:rsidP="00F935A6">
      <w:pPr>
        <w:numPr>
          <w:ilvl w:val="1"/>
          <w:numId w:val="45"/>
        </w:numPr>
        <w:rPr>
          <w:lang w:val="es-DO"/>
        </w:rPr>
      </w:pPr>
      <w:r w:rsidRPr="00CD6B91">
        <w:rPr>
          <w:lang w:val="es-DO"/>
        </w:rPr>
        <w:t>El Espíritu capacita a los creyentes para vencer el pecado.</w:t>
      </w:r>
    </w:p>
    <w:p w14:paraId="5B84A641" w14:textId="77777777" w:rsidR="0090125B" w:rsidRPr="00CD6B91" w:rsidRDefault="0090125B" w:rsidP="00F935A6">
      <w:pPr>
        <w:numPr>
          <w:ilvl w:val="1"/>
          <w:numId w:val="45"/>
        </w:numPr>
        <w:rPr>
          <w:lang w:val="es-DO"/>
        </w:rPr>
      </w:pPr>
      <w:r w:rsidRPr="00CD6B91">
        <w:rPr>
          <w:lang w:val="es-DO"/>
        </w:rPr>
        <w:t>Los dones espirituales equipan al creyente para el servicio y el ministerio.</w:t>
      </w:r>
    </w:p>
    <w:p w14:paraId="0AEB030D" w14:textId="5C01F43F" w:rsidR="0090125B" w:rsidRPr="00CD6B91" w:rsidRDefault="0090125B" w:rsidP="00F935A6">
      <w:pPr>
        <w:pStyle w:val="ListParagraph"/>
        <w:numPr>
          <w:ilvl w:val="0"/>
          <w:numId w:val="58"/>
        </w:numPr>
        <w:rPr>
          <w:b/>
          <w:bCs/>
          <w:lang w:val="es-DO"/>
        </w:rPr>
      </w:pPr>
      <w:r w:rsidRPr="00CD6B91">
        <w:rPr>
          <w:b/>
          <w:bCs/>
          <w:lang w:val="es-DO"/>
        </w:rPr>
        <w:t>El testimonio del Espíritu sobre la filiación</w:t>
      </w:r>
    </w:p>
    <w:p w14:paraId="74E0D1BA" w14:textId="77777777" w:rsidR="0090125B" w:rsidRPr="0090125B" w:rsidRDefault="0090125B" w:rsidP="00F935A6">
      <w:pPr>
        <w:numPr>
          <w:ilvl w:val="0"/>
          <w:numId w:val="46"/>
        </w:numPr>
        <w:ind w:left="1080"/>
      </w:pPr>
      <w:r w:rsidRPr="0090125B">
        <w:rPr>
          <w:b/>
          <w:bCs/>
        </w:rPr>
        <w:t>La garantía de la adopción</w:t>
      </w:r>
    </w:p>
    <w:p w14:paraId="6FDABBC3" w14:textId="77777777" w:rsidR="0090125B" w:rsidRPr="00CD6B91" w:rsidRDefault="0090125B" w:rsidP="00F935A6">
      <w:pPr>
        <w:numPr>
          <w:ilvl w:val="1"/>
          <w:numId w:val="46"/>
        </w:numPr>
        <w:rPr>
          <w:lang w:val="es-DO"/>
        </w:rPr>
      </w:pPr>
      <w:r w:rsidRPr="00CD6B91">
        <w:rPr>
          <w:lang w:val="es-DO"/>
        </w:rPr>
        <w:t>El Espíritu testifica que los creyentes son hijos de Dios (Romanos 8:15-16).</w:t>
      </w:r>
    </w:p>
    <w:p w14:paraId="356216F6" w14:textId="77777777" w:rsidR="0090125B" w:rsidRPr="00CD6B91" w:rsidRDefault="0090125B" w:rsidP="00F935A6">
      <w:pPr>
        <w:numPr>
          <w:ilvl w:val="1"/>
          <w:numId w:val="46"/>
        </w:numPr>
        <w:rPr>
          <w:lang w:val="es-DO"/>
        </w:rPr>
      </w:pPr>
      <w:r w:rsidRPr="00CD6B91">
        <w:rPr>
          <w:lang w:val="es-DO"/>
        </w:rPr>
        <w:t>Esto trae confianza en el amor y la aceptación de Dios.</w:t>
      </w:r>
    </w:p>
    <w:p w14:paraId="0F179D3C" w14:textId="77777777" w:rsidR="0090125B" w:rsidRPr="00CD6B91" w:rsidRDefault="0090125B" w:rsidP="00F935A6">
      <w:pPr>
        <w:numPr>
          <w:ilvl w:val="0"/>
          <w:numId w:val="46"/>
        </w:numPr>
        <w:ind w:left="1080"/>
        <w:rPr>
          <w:lang w:val="es-DO"/>
        </w:rPr>
      </w:pPr>
      <w:r w:rsidRPr="00CD6B91">
        <w:rPr>
          <w:b/>
          <w:bCs/>
          <w:lang w:val="es-DO"/>
        </w:rPr>
        <w:t>El Espíritu como sello del nuevo pacto</w:t>
      </w:r>
    </w:p>
    <w:p w14:paraId="17F7AD50" w14:textId="77777777" w:rsidR="0090125B" w:rsidRPr="00CD6B91" w:rsidRDefault="0090125B" w:rsidP="00F935A6">
      <w:pPr>
        <w:numPr>
          <w:ilvl w:val="1"/>
          <w:numId w:val="46"/>
        </w:numPr>
        <w:rPr>
          <w:lang w:val="es-DO"/>
        </w:rPr>
      </w:pPr>
      <w:r w:rsidRPr="00CD6B91">
        <w:rPr>
          <w:lang w:val="es-DO"/>
        </w:rPr>
        <w:t>Una garantía de la herencia eterna del creyente.</w:t>
      </w:r>
    </w:p>
    <w:p w14:paraId="13C0977A" w14:textId="77777777" w:rsidR="0090125B" w:rsidRPr="00CD6B91" w:rsidRDefault="0090125B" w:rsidP="00F935A6">
      <w:pPr>
        <w:numPr>
          <w:ilvl w:val="1"/>
          <w:numId w:val="46"/>
        </w:numPr>
        <w:rPr>
          <w:lang w:val="es-DO"/>
        </w:rPr>
      </w:pPr>
      <w:r w:rsidRPr="00CD6B91">
        <w:rPr>
          <w:lang w:val="es-DO"/>
        </w:rPr>
        <w:t>Una obra continua de transformación hasta la redención final.</w:t>
      </w:r>
    </w:p>
    <w:p w14:paraId="2ABDF5E7" w14:textId="77777777" w:rsidR="000F53CC" w:rsidRPr="00CD6B91" w:rsidRDefault="000F53CC" w:rsidP="000F53CC">
      <w:pPr>
        <w:jc w:val="center"/>
        <w:rPr>
          <w:b/>
          <w:bCs/>
          <w:lang w:val="es-DO"/>
        </w:rPr>
      </w:pPr>
      <w:r w:rsidRPr="00CD6B91">
        <w:rPr>
          <w:b/>
          <w:bCs/>
          <w:lang w:val="es-DO"/>
        </w:rPr>
        <w:t>NOTAS:</w:t>
      </w:r>
    </w:p>
    <w:p w14:paraId="548F6CB1" w14:textId="77777777" w:rsidR="000F53CC" w:rsidRPr="00CD6B91" w:rsidRDefault="000F53CC" w:rsidP="000F53CC">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2E8BF9" w14:textId="1B711AD4" w:rsidR="00FC479A" w:rsidRPr="00CD6B91" w:rsidRDefault="0090125B" w:rsidP="009A27F0">
      <w:pPr>
        <w:jc w:val="center"/>
        <w:rPr>
          <w:b/>
          <w:bCs/>
          <w:sz w:val="36"/>
          <w:szCs w:val="36"/>
          <w:lang w:val="es-DO"/>
        </w:rPr>
      </w:pPr>
      <w:r w:rsidRPr="00CD6B91">
        <w:rPr>
          <w:b/>
          <w:bCs/>
          <w:sz w:val="36"/>
          <w:szCs w:val="36"/>
          <w:lang w:val="es-DO"/>
        </w:rPr>
        <w:lastRenderedPageBreak/>
        <w:br/>
        <w:t>LECCIÓN CATORCE</w:t>
      </w:r>
      <w:r w:rsidRPr="00CD6B91">
        <w:rPr>
          <w:b/>
          <w:bCs/>
          <w:sz w:val="36"/>
          <w:szCs w:val="36"/>
          <w:lang w:val="es-DO"/>
        </w:rPr>
        <w:br/>
      </w:r>
      <w:r w:rsidR="00FC479A" w:rsidRPr="00CD6B91">
        <w:rPr>
          <w:b/>
          <w:bCs/>
          <w:lang w:val="es-DO"/>
        </w:rPr>
        <w:t>El Nuevo Pacto: Un Pacto Mejor con Mejores Promesas – Parte 3</w:t>
      </w:r>
    </w:p>
    <w:p w14:paraId="6904D5BC" w14:textId="71C87EFE" w:rsidR="003013FC" w:rsidRPr="000F53CC" w:rsidRDefault="003013FC" w:rsidP="00F935A6">
      <w:pPr>
        <w:pStyle w:val="ListParagraph"/>
        <w:numPr>
          <w:ilvl w:val="0"/>
          <w:numId w:val="59"/>
        </w:numPr>
        <w:ind w:left="360"/>
        <w:rPr>
          <w:b/>
          <w:bCs/>
        </w:rPr>
      </w:pPr>
      <w:r w:rsidRPr="000F53CC">
        <w:rPr>
          <w:b/>
          <w:bCs/>
        </w:rPr>
        <w:t>El Pacto y la Transformación</w:t>
      </w:r>
    </w:p>
    <w:p w14:paraId="7988809C" w14:textId="77777777" w:rsidR="003013FC" w:rsidRPr="003013FC" w:rsidRDefault="003013FC" w:rsidP="003013FC">
      <w:pPr>
        <w:rPr>
          <w:b/>
          <w:bCs/>
        </w:rPr>
      </w:pPr>
      <w:r w:rsidRPr="003013FC">
        <w:rPr>
          <w:b/>
          <w:bCs/>
        </w:rPr>
        <w:t>Descripción general:</w:t>
      </w:r>
    </w:p>
    <w:p w14:paraId="04BAE66C" w14:textId="77777777" w:rsidR="003013FC" w:rsidRPr="00CD6B91" w:rsidRDefault="003013FC" w:rsidP="003013FC">
      <w:pPr>
        <w:rPr>
          <w:lang w:val="es-DO"/>
        </w:rPr>
      </w:pPr>
      <w:r w:rsidRPr="00CD6B91">
        <w:rPr>
          <w:lang w:val="es-DO"/>
        </w:rPr>
        <w:t>Este capítulo explora cómo el Nuevo Pacto conduce a una verdadera transformación en la vida del creyente. Explica que la salvación no se trata solo del perdón, sino de ser conformados a la imagen de Cristo mediante la obra del Espíritu Santo.</w:t>
      </w:r>
    </w:p>
    <w:p w14:paraId="0C11F888" w14:textId="741812FB" w:rsidR="003013FC" w:rsidRPr="00CD6B91" w:rsidRDefault="003013FC" w:rsidP="00F935A6">
      <w:pPr>
        <w:pStyle w:val="ListParagraph"/>
        <w:numPr>
          <w:ilvl w:val="0"/>
          <w:numId w:val="60"/>
        </w:numPr>
        <w:ind w:left="648"/>
        <w:rPr>
          <w:b/>
          <w:bCs/>
          <w:lang w:val="es-DO"/>
        </w:rPr>
      </w:pPr>
      <w:r w:rsidRPr="00CD6B91">
        <w:rPr>
          <w:b/>
          <w:bCs/>
          <w:lang w:val="es-DO"/>
        </w:rPr>
        <w:t>La transformación como meta del nuevo pacto</w:t>
      </w:r>
    </w:p>
    <w:p w14:paraId="287838DF" w14:textId="77777777" w:rsidR="003013FC" w:rsidRPr="00CD6B91" w:rsidRDefault="003013FC" w:rsidP="00F935A6">
      <w:pPr>
        <w:numPr>
          <w:ilvl w:val="0"/>
          <w:numId w:val="47"/>
        </w:numPr>
        <w:ind w:left="1080"/>
        <w:rPr>
          <w:lang w:val="es-DO"/>
        </w:rPr>
      </w:pPr>
      <w:r w:rsidRPr="00CD6B91">
        <w:rPr>
          <w:b/>
          <w:bCs/>
          <w:lang w:val="es-DO"/>
        </w:rPr>
        <w:t>La salvación es más que sólo perdón</w:t>
      </w:r>
    </w:p>
    <w:p w14:paraId="272A9715" w14:textId="77777777" w:rsidR="003013FC" w:rsidRPr="00CD6B91" w:rsidRDefault="003013FC" w:rsidP="00F935A6">
      <w:pPr>
        <w:numPr>
          <w:ilvl w:val="1"/>
          <w:numId w:val="47"/>
        </w:numPr>
        <w:rPr>
          <w:lang w:val="es-DO"/>
        </w:rPr>
      </w:pPr>
      <w:r w:rsidRPr="00CD6B91">
        <w:rPr>
          <w:lang w:val="es-DO"/>
        </w:rPr>
        <w:t>Se trata de restaurar al hombre al diseño original de Dios.</w:t>
      </w:r>
    </w:p>
    <w:p w14:paraId="27F2D2D4" w14:textId="77777777" w:rsidR="003013FC" w:rsidRPr="00CD6B91" w:rsidRDefault="003013FC" w:rsidP="00F935A6">
      <w:pPr>
        <w:numPr>
          <w:ilvl w:val="1"/>
          <w:numId w:val="47"/>
        </w:numPr>
        <w:rPr>
          <w:lang w:val="es-DO"/>
        </w:rPr>
      </w:pPr>
      <w:r w:rsidRPr="00CD6B91">
        <w:rPr>
          <w:lang w:val="es-DO"/>
        </w:rPr>
        <w:t>El propósito de Dios es formar a Cristo en cada creyente (Romanos 8:29).</w:t>
      </w:r>
    </w:p>
    <w:p w14:paraId="298ECC75" w14:textId="77777777" w:rsidR="003013FC" w:rsidRPr="00CD6B91" w:rsidRDefault="003013FC" w:rsidP="00F935A6">
      <w:pPr>
        <w:numPr>
          <w:ilvl w:val="0"/>
          <w:numId w:val="47"/>
        </w:numPr>
        <w:ind w:left="1080"/>
        <w:rPr>
          <w:lang w:val="es-DO"/>
        </w:rPr>
      </w:pPr>
      <w:r w:rsidRPr="00CD6B91">
        <w:rPr>
          <w:b/>
          <w:bCs/>
          <w:lang w:val="es-DO"/>
        </w:rPr>
        <w:t>El Nuevo Pacto Trae Cambio Interno</w:t>
      </w:r>
    </w:p>
    <w:p w14:paraId="66467C3E" w14:textId="77777777" w:rsidR="003013FC" w:rsidRPr="00CD6B91" w:rsidRDefault="003013FC" w:rsidP="00F935A6">
      <w:pPr>
        <w:numPr>
          <w:ilvl w:val="1"/>
          <w:numId w:val="47"/>
        </w:numPr>
        <w:rPr>
          <w:lang w:val="es-DO"/>
        </w:rPr>
      </w:pPr>
      <w:r w:rsidRPr="00CD6B91">
        <w:rPr>
          <w:lang w:val="es-DO"/>
        </w:rPr>
        <w:t>A diferencia del Antiguo Pacto, que dependía de leyes externas, el Nuevo Pacto transforma el corazón.</w:t>
      </w:r>
    </w:p>
    <w:p w14:paraId="39194B43" w14:textId="77777777" w:rsidR="003013FC" w:rsidRPr="00CD6B91" w:rsidRDefault="003013FC" w:rsidP="00F935A6">
      <w:pPr>
        <w:numPr>
          <w:ilvl w:val="1"/>
          <w:numId w:val="47"/>
        </w:numPr>
        <w:rPr>
          <w:lang w:val="es-DO"/>
        </w:rPr>
      </w:pPr>
      <w:r w:rsidRPr="00CD6B91">
        <w:rPr>
          <w:lang w:val="es-DO"/>
        </w:rPr>
        <w:t>El Espíritu Santo renueva la mente y el carácter del creyente (2 Corintios 3:18).</w:t>
      </w:r>
    </w:p>
    <w:p w14:paraId="1A692308" w14:textId="55CCFA68" w:rsidR="003013FC" w:rsidRPr="00CD6B91" w:rsidRDefault="003013FC" w:rsidP="00F935A6">
      <w:pPr>
        <w:pStyle w:val="ListParagraph"/>
        <w:numPr>
          <w:ilvl w:val="0"/>
          <w:numId w:val="61"/>
        </w:numPr>
        <w:rPr>
          <w:b/>
          <w:bCs/>
          <w:lang w:val="es-DO"/>
        </w:rPr>
      </w:pPr>
      <w:r w:rsidRPr="00CD6B91">
        <w:rPr>
          <w:b/>
          <w:bCs/>
          <w:lang w:val="es-DO"/>
        </w:rPr>
        <w:t>La obra del Espíritu Santo en la transformación</w:t>
      </w:r>
    </w:p>
    <w:p w14:paraId="4E71ADA4" w14:textId="77777777" w:rsidR="003013FC" w:rsidRPr="003013FC" w:rsidRDefault="003013FC" w:rsidP="00F935A6">
      <w:pPr>
        <w:numPr>
          <w:ilvl w:val="0"/>
          <w:numId w:val="48"/>
        </w:numPr>
        <w:ind w:left="1080"/>
      </w:pPr>
      <w:r w:rsidRPr="003013FC">
        <w:rPr>
          <w:b/>
          <w:bCs/>
        </w:rPr>
        <w:t>El Espíritu renueva y santifica</w:t>
      </w:r>
    </w:p>
    <w:p w14:paraId="7A1F4E35" w14:textId="77777777" w:rsidR="003013FC" w:rsidRPr="00CD6B91" w:rsidRDefault="003013FC" w:rsidP="00F935A6">
      <w:pPr>
        <w:numPr>
          <w:ilvl w:val="1"/>
          <w:numId w:val="48"/>
        </w:numPr>
        <w:rPr>
          <w:lang w:val="es-DO"/>
        </w:rPr>
      </w:pPr>
      <w:r w:rsidRPr="00CD6B91">
        <w:rPr>
          <w:lang w:val="es-DO"/>
        </w:rPr>
        <w:t>Él cambia los deseos del corazón para alinearlos con la voluntad de Dios.</w:t>
      </w:r>
    </w:p>
    <w:p w14:paraId="1E083B18" w14:textId="77777777" w:rsidR="003013FC" w:rsidRPr="00CD6B91" w:rsidRDefault="003013FC" w:rsidP="00F935A6">
      <w:pPr>
        <w:numPr>
          <w:ilvl w:val="1"/>
          <w:numId w:val="48"/>
        </w:numPr>
        <w:rPr>
          <w:lang w:val="es-DO"/>
        </w:rPr>
      </w:pPr>
      <w:r w:rsidRPr="00CD6B91">
        <w:rPr>
          <w:lang w:val="es-DO"/>
        </w:rPr>
        <w:t>Este es un proceso continuo, no un evento único.</w:t>
      </w:r>
    </w:p>
    <w:p w14:paraId="3CCFDAAA" w14:textId="77777777" w:rsidR="003013FC" w:rsidRPr="00CD6B91" w:rsidRDefault="003013FC" w:rsidP="00F935A6">
      <w:pPr>
        <w:numPr>
          <w:ilvl w:val="0"/>
          <w:numId w:val="48"/>
        </w:numPr>
        <w:ind w:left="1080"/>
        <w:rPr>
          <w:lang w:val="es-DO"/>
        </w:rPr>
      </w:pPr>
      <w:r w:rsidRPr="00CD6B91">
        <w:rPr>
          <w:b/>
          <w:bCs/>
          <w:lang w:val="es-DO"/>
        </w:rPr>
        <w:t>El poder de vencer la carne</w:t>
      </w:r>
    </w:p>
    <w:p w14:paraId="0D048886" w14:textId="77777777" w:rsidR="003013FC" w:rsidRPr="00CD6B91" w:rsidRDefault="003013FC" w:rsidP="00F935A6">
      <w:pPr>
        <w:numPr>
          <w:ilvl w:val="1"/>
          <w:numId w:val="48"/>
        </w:numPr>
        <w:rPr>
          <w:lang w:val="es-DO"/>
        </w:rPr>
      </w:pPr>
      <w:r w:rsidRPr="00CD6B91">
        <w:rPr>
          <w:lang w:val="es-DO"/>
        </w:rPr>
        <w:t>La vieja naturaleza pecaminosa está crucificada con Cristo (Gálatas 2:20).</w:t>
      </w:r>
    </w:p>
    <w:p w14:paraId="01F62B37" w14:textId="77777777" w:rsidR="003013FC" w:rsidRPr="00CD6B91" w:rsidRDefault="003013FC" w:rsidP="00F935A6">
      <w:pPr>
        <w:numPr>
          <w:ilvl w:val="1"/>
          <w:numId w:val="48"/>
        </w:numPr>
        <w:rPr>
          <w:lang w:val="es-DO"/>
        </w:rPr>
      </w:pPr>
      <w:r w:rsidRPr="00CD6B91">
        <w:rPr>
          <w:lang w:val="es-DO"/>
        </w:rPr>
        <w:t>El Espíritu capacita a los creyentes para caminar en justicia y santidad.</w:t>
      </w:r>
    </w:p>
    <w:p w14:paraId="4867E786" w14:textId="77777777" w:rsidR="000F53CC" w:rsidRPr="00CD6B91" w:rsidRDefault="000F53CC" w:rsidP="000F53CC">
      <w:pPr>
        <w:rPr>
          <w:lang w:val="es-DO"/>
        </w:rPr>
      </w:pPr>
    </w:p>
    <w:p w14:paraId="3F5CEE14" w14:textId="77777777" w:rsidR="000F53CC" w:rsidRPr="00CD6B91" w:rsidRDefault="000F53CC" w:rsidP="000F53CC">
      <w:pPr>
        <w:rPr>
          <w:lang w:val="es-DO"/>
        </w:rPr>
      </w:pPr>
    </w:p>
    <w:p w14:paraId="5BE488BD" w14:textId="5380CE07" w:rsidR="003013FC" w:rsidRPr="00CD6B91" w:rsidRDefault="003013FC" w:rsidP="00271BD8">
      <w:pPr>
        <w:pStyle w:val="ListParagraph"/>
        <w:numPr>
          <w:ilvl w:val="0"/>
          <w:numId w:val="65"/>
        </w:numPr>
        <w:spacing w:after="0"/>
        <w:rPr>
          <w:b/>
          <w:bCs/>
          <w:lang w:val="es-DO"/>
        </w:rPr>
      </w:pPr>
      <w:r w:rsidRPr="00CD6B91">
        <w:rPr>
          <w:b/>
          <w:bCs/>
          <w:lang w:val="es-DO"/>
        </w:rPr>
        <w:lastRenderedPageBreak/>
        <w:t>Cooperación con Dios en el proceso de transformación</w:t>
      </w:r>
    </w:p>
    <w:p w14:paraId="695E977F" w14:textId="77777777" w:rsidR="003013FC" w:rsidRPr="00CD6B91" w:rsidRDefault="003013FC" w:rsidP="00F935A6">
      <w:pPr>
        <w:numPr>
          <w:ilvl w:val="0"/>
          <w:numId w:val="49"/>
        </w:numPr>
        <w:ind w:left="1080"/>
        <w:rPr>
          <w:lang w:val="es-DO"/>
        </w:rPr>
      </w:pPr>
      <w:r w:rsidRPr="00CD6B91">
        <w:rPr>
          <w:b/>
          <w:bCs/>
          <w:lang w:val="es-DO"/>
        </w:rPr>
        <w:t>Cediendo a la obra del Espíritu</w:t>
      </w:r>
    </w:p>
    <w:p w14:paraId="6CE6D600" w14:textId="77777777" w:rsidR="003013FC" w:rsidRPr="00CD6B91" w:rsidRDefault="003013FC" w:rsidP="00F935A6">
      <w:pPr>
        <w:numPr>
          <w:ilvl w:val="1"/>
          <w:numId w:val="49"/>
        </w:numPr>
        <w:rPr>
          <w:lang w:val="es-DO"/>
        </w:rPr>
      </w:pPr>
      <w:r w:rsidRPr="00CD6B91">
        <w:rPr>
          <w:lang w:val="es-DO"/>
        </w:rPr>
        <w:t>La transformación requiere entrega y obediencia.</w:t>
      </w:r>
    </w:p>
    <w:p w14:paraId="6EACA94B" w14:textId="77777777" w:rsidR="003013FC" w:rsidRPr="00CD6B91" w:rsidRDefault="003013FC" w:rsidP="00F935A6">
      <w:pPr>
        <w:numPr>
          <w:ilvl w:val="1"/>
          <w:numId w:val="49"/>
        </w:numPr>
        <w:rPr>
          <w:lang w:val="es-DO"/>
        </w:rPr>
      </w:pPr>
      <w:r w:rsidRPr="00CD6B91">
        <w:rPr>
          <w:lang w:val="es-DO"/>
        </w:rPr>
        <w:t>El creyente debe responder activamente a la guía de Dios.</w:t>
      </w:r>
    </w:p>
    <w:p w14:paraId="70E7A6A4" w14:textId="77777777" w:rsidR="003013FC" w:rsidRPr="003013FC" w:rsidRDefault="003013FC" w:rsidP="00F935A6">
      <w:pPr>
        <w:numPr>
          <w:ilvl w:val="0"/>
          <w:numId w:val="49"/>
        </w:numPr>
        <w:ind w:left="1080"/>
      </w:pPr>
      <w:r w:rsidRPr="003013FC">
        <w:rPr>
          <w:b/>
          <w:bCs/>
        </w:rPr>
        <w:t>Creciendo en semejanza a Cristo</w:t>
      </w:r>
    </w:p>
    <w:p w14:paraId="01F0E049" w14:textId="77777777" w:rsidR="003013FC" w:rsidRPr="00CD6B91" w:rsidRDefault="003013FC" w:rsidP="00F935A6">
      <w:pPr>
        <w:numPr>
          <w:ilvl w:val="1"/>
          <w:numId w:val="49"/>
        </w:numPr>
        <w:rPr>
          <w:lang w:val="es-DO"/>
        </w:rPr>
      </w:pPr>
      <w:r w:rsidRPr="00CD6B91">
        <w:rPr>
          <w:lang w:val="es-DO"/>
        </w:rPr>
        <w:t>El verdadero cambio se refleja en el carácter y la vida diaria.</w:t>
      </w:r>
    </w:p>
    <w:p w14:paraId="10D909FE" w14:textId="77777777" w:rsidR="003013FC" w:rsidRPr="00CD6B91" w:rsidRDefault="003013FC" w:rsidP="00F935A6">
      <w:pPr>
        <w:numPr>
          <w:ilvl w:val="1"/>
          <w:numId w:val="49"/>
        </w:numPr>
        <w:rPr>
          <w:lang w:val="es-DO"/>
        </w:rPr>
      </w:pPr>
      <w:r w:rsidRPr="00CD6B91">
        <w:rPr>
          <w:lang w:val="es-DO"/>
        </w:rPr>
        <w:t>El amor, la humildad y la fidelidad son marcas de una vida transformada.</w:t>
      </w:r>
    </w:p>
    <w:p w14:paraId="346E2159" w14:textId="013E59F9" w:rsidR="003013FC" w:rsidRPr="000F53CC" w:rsidRDefault="003013FC" w:rsidP="00F935A6">
      <w:pPr>
        <w:pStyle w:val="ListParagraph"/>
        <w:numPr>
          <w:ilvl w:val="0"/>
          <w:numId w:val="59"/>
        </w:numPr>
        <w:ind w:left="360"/>
        <w:rPr>
          <w:b/>
          <w:bCs/>
        </w:rPr>
      </w:pPr>
      <w:r w:rsidRPr="000F53CC">
        <w:rPr>
          <w:b/>
          <w:bCs/>
        </w:rPr>
        <w:t>La Alianza y la Iglesia</w:t>
      </w:r>
    </w:p>
    <w:p w14:paraId="0002101A" w14:textId="77777777" w:rsidR="003013FC" w:rsidRPr="003013FC" w:rsidRDefault="003013FC" w:rsidP="002E2FB1">
      <w:pPr>
        <w:ind w:left="288"/>
        <w:rPr>
          <w:b/>
          <w:bCs/>
        </w:rPr>
      </w:pPr>
      <w:r w:rsidRPr="003013FC">
        <w:rPr>
          <w:b/>
          <w:bCs/>
        </w:rPr>
        <w:t>Descripción general:</w:t>
      </w:r>
    </w:p>
    <w:p w14:paraId="6A3074D5" w14:textId="77777777" w:rsidR="003013FC" w:rsidRPr="00CD6B91" w:rsidRDefault="003013FC" w:rsidP="002E2FB1">
      <w:pPr>
        <w:ind w:left="288"/>
        <w:rPr>
          <w:lang w:val="es-DO"/>
        </w:rPr>
      </w:pPr>
      <w:r w:rsidRPr="00CD6B91">
        <w:rPr>
          <w:lang w:val="es-DO"/>
        </w:rPr>
        <w:t>Este capítulo explica cómo el Nuevo Pacto no es solo para individuos, sino para el cuerpo corporativo de Cristo: la Iglesia. Destaca la unidad y la comunión que comparten los creyentes como miembros del Nuevo Pacto.</w:t>
      </w:r>
    </w:p>
    <w:p w14:paraId="551CFCA6" w14:textId="38D17D15" w:rsidR="003013FC" w:rsidRPr="00CD6B91" w:rsidRDefault="003013FC" w:rsidP="00271BD8">
      <w:pPr>
        <w:pStyle w:val="ListParagraph"/>
        <w:numPr>
          <w:ilvl w:val="0"/>
          <w:numId w:val="62"/>
        </w:numPr>
        <w:spacing w:after="0"/>
        <w:rPr>
          <w:b/>
          <w:bCs/>
          <w:lang w:val="es-DO"/>
        </w:rPr>
      </w:pPr>
      <w:r w:rsidRPr="00CD6B91">
        <w:rPr>
          <w:b/>
          <w:bCs/>
          <w:lang w:val="es-DO"/>
        </w:rPr>
        <w:t>La Iglesia como comunidad del pacto</w:t>
      </w:r>
    </w:p>
    <w:p w14:paraId="54154086" w14:textId="77777777" w:rsidR="003013FC" w:rsidRPr="003013FC" w:rsidRDefault="003013FC" w:rsidP="00F935A6">
      <w:pPr>
        <w:numPr>
          <w:ilvl w:val="0"/>
          <w:numId w:val="50"/>
        </w:numPr>
        <w:ind w:left="1080"/>
      </w:pPr>
      <w:r w:rsidRPr="003013FC">
        <w:rPr>
          <w:b/>
          <w:bCs/>
        </w:rPr>
        <w:t>Un pueblo apartado para Dios</w:t>
      </w:r>
    </w:p>
    <w:p w14:paraId="4E5934D0" w14:textId="77777777" w:rsidR="003013FC" w:rsidRPr="00CD6B91" w:rsidRDefault="003013FC" w:rsidP="00F935A6">
      <w:pPr>
        <w:numPr>
          <w:ilvl w:val="1"/>
          <w:numId w:val="50"/>
        </w:numPr>
        <w:rPr>
          <w:lang w:val="es-DO"/>
        </w:rPr>
      </w:pPr>
      <w:r w:rsidRPr="00CD6B91">
        <w:rPr>
          <w:lang w:val="es-DO"/>
        </w:rPr>
        <w:t>La Iglesia es el cumplimiento del plan de Dios de tener un pueblo santo (1 Pedro 2:9).</w:t>
      </w:r>
    </w:p>
    <w:p w14:paraId="4F4BEB20" w14:textId="77777777" w:rsidR="003013FC" w:rsidRPr="00CD6B91" w:rsidRDefault="003013FC" w:rsidP="00F935A6">
      <w:pPr>
        <w:numPr>
          <w:ilvl w:val="1"/>
          <w:numId w:val="50"/>
        </w:numPr>
        <w:rPr>
          <w:lang w:val="es-DO"/>
        </w:rPr>
      </w:pPr>
      <w:r w:rsidRPr="00CD6B91">
        <w:rPr>
          <w:lang w:val="es-DO"/>
        </w:rPr>
        <w:t>Los creyentes son parte de una familia espiritual, no sólo individuos.</w:t>
      </w:r>
    </w:p>
    <w:p w14:paraId="2E88031E" w14:textId="77777777" w:rsidR="003013FC" w:rsidRPr="00CD6B91" w:rsidRDefault="003013FC" w:rsidP="00F935A6">
      <w:pPr>
        <w:numPr>
          <w:ilvl w:val="0"/>
          <w:numId w:val="50"/>
        </w:numPr>
        <w:ind w:left="1080"/>
        <w:rPr>
          <w:lang w:val="es-DO"/>
        </w:rPr>
      </w:pPr>
      <w:r w:rsidRPr="00CD6B91">
        <w:rPr>
          <w:b/>
          <w:bCs/>
          <w:lang w:val="es-DO"/>
        </w:rPr>
        <w:t>La Iglesia como Cuerpo de Cristo</w:t>
      </w:r>
    </w:p>
    <w:p w14:paraId="32EC5D3B" w14:textId="77777777" w:rsidR="003013FC" w:rsidRPr="00CD6B91" w:rsidRDefault="003013FC" w:rsidP="00F935A6">
      <w:pPr>
        <w:numPr>
          <w:ilvl w:val="1"/>
          <w:numId w:val="50"/>
        </w:numPr>
        <w:ind w:right="-288"/>
        <w:rPr>
          <w:lang w:val="es-DO"/>
        </w:rPr>
      </w:pPr>
      <w:r w:rsidRPr="00CD6B91">
        <w:rPr>
          <w:lang w:val="es-DO"/>
        </w:rPr>
        <w:t>Cada miembro tiene un papel y una función dentro del cuerpo (1 Corintios 12:12-27).</w:t>
      </w:r>
    </w:p>
    <w:p w14:paraId="30C17747" w14:textId="77777777" w:rsidR="003013FC" w:rsidRPr="00CD6B91" w:rsidRDefault="003013FC" w:rsidP="00F935A6">
      <w:pPr>
        <w:numPr>
          <w:ilvl w:val="1"/>
          <w:numId w:val="50"/>
        </w:numPr>
        <w:rPr>
          <w:lang w:val="es-DO"/>
        </w:rPr>
      </w:pPr>
      <w:r w:rsidRPr="00CD6B91">
        <w:rPr>
          <w:lang w:val="es-DO"/>
        </w:rPr>
        <w:t>La unidad es esencial para cumplir el propósito de Dios para la Iglesia.</w:t>
      </w:r>
    </w:p>
    <w:p w14:paraId="6D75F608" w14:textId="77777777" w:rsidR="002E2FB1" w:rsidRDefault="002E2FB1" w:rsidP="002E2FB1">
      <w:pPr>
        <w:jc w:val="center"/>
        <w:rPr>
          <w:b/>
          <w:bCs/>
        </w:rPr>
      </w:pPr>
      <w:r>
        <w:rPr>
          <w:b/>
          <w:bCs/>
        </w:rPr>
        <w:t>NOTAS:</w:t>
      </w:r>
    </w:p>
    <w:p w14:paraId="616C7DDA" w14:textId="77777777" w:rsidR="002E2FB1" w:rsidRDefault="002E2FB1" w:rsidP="002E2FB1">
      <w:pPr>
        <w:spacing w:line="360" w:lineRule="auto"/>
        <w:jc w:val="cente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1DBB1" w14:textId="77777777" w:rsidR="002E2FB1" w:rsidRPr="003013FC" w:rsidRDefault="002E2FB1" w:rsidP="002E2FB1"/>
    <w:p w14:paraId="0909A647" w14:textId="30830343" w:rsidR="003013FC" w:rsidRPr="00CD6B91" w:rsidRDefault="003013FC" w:rsidP="00F935A6">
      <w:pPr>
        <w:pStyle w:val="ListParagraph"/>
        <w:numPr>
          <w:ilvl w:val="0"/>
          <w:numId w:val="63"/>
        </w:numPr>
        <w:rPr>
          <w:b/>
          <w:bCs/>
          <w:lang w:val="es-DO"/>
        </w:rPr>
      </w:pPr>
      <w:r w:rsidRPr="00CD6B91">
        <w:rPr>
          <w:b/>
          <w:bCs/>
          <w:lang w:val="es-DO"/>
        </w:rPr>
        <w:t>El Pacto y la Comunidad de la Iglesia</w:t>
      </w:r>
    </w:p>
    <w:p w14:paraId="523CB035" w14:textId="77777777" w:rsidR="003013FC" w:rsidRPr="00CD6B91" w:rsidRDefault="003013FC" w:rsidP="00F935A6">
      <w:pPr>
        <w:numPr>
          <w:ilvl w:val="0"/>
          <w:numId w:val="51"/>
        </w:numPr>
        <w:ind w:left="1080"/>
        <w:rPr>
          <w:lang w:val="es-DO"/>
        </w:rPr>
      </w:pPr>
      <w:r w:rsidRPr="00CD6B91">
        <w:rPr>
          <w:b/>
          <w:bCs/>
          <w:lang w:val="es-DO"/>
        </w:rPr>
        <w:t>La base de la unidad cristiana</w:t>
      </w:r>
    </w:p>
    <w:p w14:paraId="7D40C6DA" w14:textId="77777777" w:rsidR="003013FC" w:rsidRPr="00CD6B91" w:rsidRDefault="003013FC" w:rsidP="00F935A6">
      <w:pPr>
        <w:numPr>
          <w:ilvl w:val="1"/>
          <w:numId w:val="51"/>
        </w:numPr>
        <w:rPr>
          <w:lang w:val="es-DO"/>
        </w:rPr>
      </w:pPr>
      <w:r w:rsidRPr="00CD6B91">
        <w:rPr>
          <w:lang w:val="es-DO"/>
        </w:rPr>
        <w:t>El Nuevo Pacto une a todos los creyentes, independientemente de su origen.</w:t>
      </w:r>
    </w:p>
    <w:p w14:paraId="3919A516" w14:textId="77777777" w:rsidR="003013FC" w:rsidRPr="00CD6B91" w:rsidRDefault="003013FC" w:rsidP="00F935A6">
      <w:pPr>
        <w:numPr>
          <w:ilvl w:val="1"/>
          <w:numId w:val="51"/>
        </w:numPr>
        <w:rPr>
          <w:lang w:val="es-DO"/>
        </w:rPr>
      </w:pPr>
      <w:r w:rsidRPr="00CD6B91">
        <w:rPr>
          <w:lang w:val="es-DO"/>
        </w:rPr>
        <w:t>Cristo es el fundamento común de la verdadera comunión.</w:t>
      </w:r>
    </w:p>
    <w:p w14:paraId="27DF1BA1" w14:textId="77777777" w:rsidR="003013FC" w:rsidRPr="00CD6B91" w:rsidRDefault="003013FC" w:rsidP="00F935A6">
      <w:pPr>
        <w:numPr>
          <w:ilvl w:val="0"/>
          <w:numId w:val="51"/>
        </w:numPr>
        <w:rPr>
          <w:lang w:val="es-DO"/>
        </w:rPr>
      </w:pPr>
      <w:r w:rsidRPr="00CD6B91">
        <w:rPr>
          <w:b/>
          <w:bCs/>
          <w:lang w:val="es-DO"/>
        </w:rPr>
        <w:t>Vivir en una relación de pacto con los demás</w:t>
      </w:r>
    </w:p>
    <w:p w14:paraId="3533B2C6" w14:textId="77777777" w:rsidR="003013FC" w:rsidRPr="00CD6B91" w:rsidRDefault="003013FC" w:rsidP="00F935A6">
      <w:pPr>
        <w:numPr>
          <w:ilvl w:val="1"/>
          <w:numId w:val="51"/>
        </w:numPr>
        <w:rPr>
          <w:lang w:val="es-DO"/>
        </w:rPr>
      </w:pPr>
      <w:r w:rsidRPr="00CD6B91">
        <w:rPr>
          <w:lang w:val="es-DO"/>
        </w:rPr>
        <w:t>El amor, el perdón y el estímulo mutuo son esenciales.</w:t>
      </w:r>
    </w:p>
    <w:p w14:paraId="1B5E341E" w14:textId="77777777" w:rsidR="003013FC" w:rsidRPr="00CD6B91" w:rsidRDefault="003013FC" w:rsidP="00F935A6">
      <w:pPr>
        <w:numPr>
          <w:ilvl w:val="1"/>
          <w:numId w:val="51"/>
        </w:numPr>
        <w:rPr>
          <w:lang w:val="es-DO"/>
        </w:rPr>
      </w:pPr>
      <w:r w:rsidRPr="00CD6B91">
        <w:rPr>
          <w:lang w:val="es-DO"/>
        </w:rPr>
        <w:t>La Iglesia debe reflejar el carácter de Cristo al mundo.</w:t>
      </w:r>
    </w:p>
    <w:p w14:paraId="080222BE" w14:textId="666A5D0E" w:rsidR="003013FC" w:rsidRPr="00CD6B91" w:rsidRDefault="003013FC" w:rsidP="00F935A6">
      <w:pPr>
        <w:pStyle w:val="ListParagraph"/>
        <w:numPr>
          <w:ilvl w:val="0"/>
          <w:numId w:val="64"/>
        </w:numPr>
        <w:rPr>
          <w:b/>
          <w:bCs/>
          <w:lang w:val="es-DO"/>
        </w:rPr>
      </w:pPr>
      <w:r w:rsidRPr="00CD6B91">
        <w:rPr>
          <w:b/>
          <w:bCs/>
          <w:lang w:val="es-DO"/>
        </w:rPr>
        <w:t>La misión de la Iglesia bajo el Nuevo Pacto</w:t>
      </w:r>
    </w:p>
    <w:p w14:paraId="54FB7D35" w14:textId="77777777" w:rsidR="003013FC" w:rsidRPr="00CD6B91" w:rsidRDefault="003013FC" w:rsidP="00F935A6">
      <w:pPr>
        <w:numPr>
          <w:ilvl w:val="0"/>
          <w:numId w:val="52"/>
        </w:numPr>
        <w:ind w:left="1080"/>
        <w:rPr>
          <w:lang w:val="es-DO"/>
        </w:rPr>
      </w:pPr>
      <w:r w:rsidRPr="00CD6B91">
        <w:rPr>
          <w:b/>
          <w:bCs/>
          <w:lang w:val="es-DO"/>
        </w:rPr>
        <w:t>Proclamando el Evangelio de la Nueva Alianza</w:t>
      </w:r>
    </w:p>
    <w:p w14:paraId="4EFF3E35" w14:textId="77777777" w:rsidR="003013FC" w:rsidRPr="00CD6B91" w:rsidRDefault="003013FC" w:rsidP="00F935A6">
      <w:pPr>
        <w:numPr>
          <w:ilvl w:val="1"/>
          <w:numId w:val="52"/>
        </w:numPr>
        <w:rPr>
          <w:lang w:val="es-DO"/>
        </w:rPr>
      </w:pPr>
      <w:r w:rsidRPr="00CD6B91">
        <w:rPr>
          <w:lang w:val="es-DO"/>
        </w:rPr>
        <w:t>La Iglesia tiene la misión de difundir el mensaje de Cristo.</w:t>
      </w:r>
    </w:p>
    <w:p w14:paraId="31025CEF" w14:textId="77777777" w:rsidR="003013FC" w:rsidRPr="00CD6B91" w:rsidRDefault="003013FC" w:rsidP="00F935A6">
      <w:pPr>
        <w:numPr>
          <w:ilvl w:val="1"/>
          <w:numId w:val="52"/>
        </w:numPr>
        <w:rPr>
          <w:lang w:val="es-DO"/>
        </w:rPr>
      </w:pPr>
      <w:r w:rsidRPr="00CD6B91">
        <w:rPr>
          <w:lang w:val="es-DO"/>
        </w:rPr>
        <w:t>La evangelización y el discipulado son centrales en esta misión.</w:t>
      </w:r>
    </w:p>
    <w:p w14:paraId="42B402F5" w14:textId="77777777" w:rsidR="003013FC" w:rsidRPr="003013FC" w:rsidRDefault="003013FC" w:rsidP="00F935A6">
      <w:pPr>
        <w:numPr>
          <w:ilvl w:val="0"/>
          <w:numId w:val="52"/>
        </w:numPr>
        <w:ind w:left="936"/>
      </w:pPr>
      <w:r w:rsidRPr="003013FC">
        <w:rPr>
          <w:b/>
          <w:bCs/>
        </w:rPr>
        <w:t>Demostrando el Reino de Dios</w:t>
      </w:r>
    </w:p>
    <w:p w14:paraId="0EE24B72" w14:textId="77777777" w:rsidR="003013FC" w:rsidRPr="00CD6B91" w:rsidRDefault="003013FC" w:rsidP="00F935A6">
      <w:pPr>
        <w:numPr>
          <w:ilvl w:val="1"/>
          <w:numId w:val="52"/>
        </w:numPr>
        <w:rPr>
          <w:lang w:val="es-DO"/>
        </w:rPr>
      </w:pPr>
      <w:r w:rsidRPr="00CD6B91">
        <w:rPr>
          <w:lang w:val="es-DO"/>
        </w:rPr>
        <w:t>La Iglesia debe ser un testimonio vivo del poder y del amor de Dios.</w:t>
      </w:r>
    </w:p>
    <w:p w14:paraId="1A75111C" w14:textId="77777777" w:rsidR="003013FC" w:rsidRPr="00CD6B91" w:rsidRDefault="003013FC" w:rsidP="00F935A6">
      <w:pPr>
        <w:numPr>
          <w:ilvl w:val="1"/>
          <w:numId w:val="52"/>
        </w:numPr>
        <w:rPr>
          <w:lang w:val="es-DO"/>
        </w:rPr>
      </w:pPr>
      <w:r w:rsidRPr="00CD6B91">
        <w:rPr>
          <w:lang w:val="es-DO"/>
        </w:rPr>
        <w:t>Las buenas obras y una vida guiada por el Espíritu confirman la realidad del Nuevo Pacto.</w:t>
      </w:r>
    </w:p>
    <w:p w14:paraId="557BF371" w14:textId="77777777" w:rsidR="003013FC" w:rsidRPr="00CD6B91" w:rsidRDefault="003013FC" w:rsidP="00F935A6">
      <w:pPr>
        <w:pStyle w:val="ListParagraph"/>
        <w:numPr>
          <w:ilvl w:val="0"/>
          <w:numId w:val="59"/>
        </w:numPr>
        <w:ind w:left="360"/>
        <w:rPr>
          <w:b/>
          <w:bCs/>
          <w:lang w:val="es-DO"/>
        </w:rPr>
      </w:pPr>
      <w:r w:rsidRPr="00CD6B91">
        <w:rPr>
          <w:b/>
          <w:bCs/>
          <w:lang w:val="es-DO"/>
        </w:rPr>
        <w:t>Palabra final: Vivir en la plenitud del nuevo pacto</w:t>
      </w:r>
    </w:p>
    <w:p w14:paraId="0F370BFF" w14:textId="77777777" w:rsidR="003013FC" w:rsidRPr="00CD6B91" w:rsidRDefault="003013FC" w:rsidP="002E2FB1">
      <w:pPr>
        <w:ind w:left="432"/>
        <w:rPr>
          <w:b/>
          <w:bCs/>
          <w:lang w:val="es-DO"/>
        </w:rPr>
      </w:pPr>
      <w:r w:rsidRPr="00CD6B91">
        <w:rPr>
          <w:b/>
          <w:bCs/>
          <w:lang w:val="es-DO"/>
        </w:rPr>
        <w:t>Descripción general:</w:t>
      </w:r>
    </w:p>
    <w:p w14:paraId="4DD3F639" w14:textId="77777777" w:rsidR="003013FC" w:rsidRPr="00CD6B91" w:rsidRDefault="003013FC" w:rsidP="002E2FB1">
      <w:pPr>
        <w:ind w:left="432"/>
        <w:rPr>
          <w:lang w:val="es-DO"/>
        </w:rPr>
      </w:pPr>
      <w:r w:rsidRPr="00CD6B91">
        <w:rPr>
          <w:lang w:val="es-DO"/>
        </w:rPr>
        <w:t>La sección final anima a los creyentes a abrazar y vivir plenamente las bendiciones del Nuevo Pacto. Es a la vez un desafío y una invitación a vivir en fe, victoria e intimidad con Dios.</w:t>
      </w:r>
    </w:p>
    <w:p w14:paraId="44166082" w14:textId="330AD6CE" w:rsidR="003013FC" w:rsidRPr="00CD6B91" w:rsidRDefault="003013FC" w:rsidP="00F935A6">
      <w:pPr>
        <w:pStyle w:val="ListParagraph"/>
        <w:numPr>
          <w:ilvl w:val="0"/>
          <w:numId w:val="66"/>
        </w:numPr>
        <w:rPr>
          <w:b/>
          <w:bCs/>
          <w:lang w:val="es-DO"/>
        </w:rPr>
      </w:pPr>
      <w:r w:rsidRPr="00CD6B91">
        <w:rPr>
          <w:b/>
          <w:bCs/>
          <w:lang w:val="es-DO"/>
        </w:rPr>
        <w:t>Caminando en la realidad del nuevo pacto</w:t>
      </w:r>
    </w:p>
    <w:p w14:paraId="298144A7" w14:textId="77777777" w:rsidR="003013FC" w:rsidRPr="00CD6B91" w:rsidRDefault="003013FC" w:rsidP="00F935A6">
      <w:pPr>
        <w:numPr>
          <w:ilvl w:val="0"/>
          <w:numId w:val="53"/>
        </w:numPr>
        <w:ind w:left="1080"/>
        <w:rPr>
          <w:lang w:val="es-DO"/>
        </w:rPr>
      </w:pPr>
      <w:r w:rsidRPr="00CD6B91">
        <w:rPr>
          <w:b/>
          <w:bCs/>
          <w:lang w:val="es-DO"/>
        </w:rPr>
        <w:t>Fe en la obra terminada de Cristo</w:t>
      </w:r>
    </w:p>
    <w:p w14:paraId="5F3383F2" w14:textId="77777777" w:rsidR="003013FC" w:rsidRPr="00CD6B91" w:rsidRDefault="003013FC" w:rsidP="00F935A6">
      <w:pPr>
        <w:numPr>
          <w:ilvl w:val="1"/>
          <w:numId w:val="53"/>
        </w:numPr>
        <w:rPr>
          <w:lang w:val="es-DO"/>
        </w:rPr>
      </w:pPr>
      <w:r w:rsidRPr="00CD6B91">
        <w:rPr>
          <w:lang w:val="es-DO"/>
        </w:rPr>
        <w:t>Descansar en lo que Jesús ya ha hecho, en lugar de esforzarse por el esfuerzo humano.</w:t>
      </w:r>
    </w:p>
    <w:p w14:paraId="5659CD7A" w14:textId="77777777" w:rsidR="003013FC" w:rsidRPr="00CD6B91" w:rsidRDefault="003013FC" w:rsidP="00F935A6">
      <w:pPr>
        <w:numPr>
          <w:ilvl w:val="1"/>
          <w:numId w:val="53"/>
        </w:numPr>
        <w:rPr>
          <w:lang w:val="es-DO"/>
        </w:rPr>
      </w:pPr>
      <w:r w:rsidRPr="00CD6B91">
        <w:rPr>
          <w:lang w:val="es-DO"/>
        </w:rPr>
        <w:t>Confiando en las promesas y provisión de Dios.</w:t>
      </w:r>
    </w:p>
    <w:p w14:paraId="455A4ED7" w14:textId="77777777" w:rsidR="002E2FB1" w:rsidRPr="00CD6B91" w:rsidRDefault="002E2FB1" w:rsidP="002E2FB1">
      <w:pPr>
        <w:rPr>
          <w:lang w:val="es-DO"/>
        </w:rPr>
      </w:pPr>
    </w:p>
    <w:p w14:paraId="4E2CB71B" w14:textId="77777777" w:rsidR="003013FC" w:rsidRPr="003013FC" w:rsidRDefault="003013FC" w:rsidP="00F935A6">
      <w:pPr>
        <w:numPr>
          <w:ilvl w:val="0"/>
          <w:numId w:val="53"/>
        </w:numPr>
        <w:ind w:left="1080"/>
      </w:pPr>
      <w:r w:rsidRPr="003013FC">
        <w:rPr>
          <w:b/>
          <w:bCs/>
        </w:rPr>
        <w:t>Vivir por el Espíritu</w:t>
      </w:r>
    </w:p>
    <w:p w14:paraId="24797554" w14:textId="77777777" w:rsidR="003013FC" w:rsidRPr="00CD6B91" w:rsidRDefault="003013FC" w:rsidP="00F935A6">
      <w:pPr>
        <w:numPr>
          <w:ilvl w:val="1"/>
          <w:numId w:val="53"/>
        </w:numPr>
        <w:rPr>
          <w:lang w:val="es-DO"/>
        </w:rPr>
      </w:pPr>
      <w:r w:rsidRPr="00CD6B91">
        <w:rPr>
          <w:lang w:val="es-DO"/>
        </w:rPr>
        <w:t>Dependencia del Espíritu Santo para recibir guía y fortaleza diariamente.</w:t>
      </w:r>
    </w:p>
    <w:p w14:paraId="6296EE48" w14:textId="77777777" w:rsidR="003013FC" w:rsidRPr="00CD6B91" w:rsidRDefault="003013FC" w:rsidP="00F935A6">
      <w:pPr>
        <w:numPr>
          <w:ilvl w:val="1"/>
          <w:numId w:val="53"/>
        </w:numPr>
        <w:rPr>
          <w:lang w:val="es-DO"/>
        </w:rPr>
      </w:pPr>
      <w:r w:rsidRPr="00CD6B91">
        <w:rPr>
          <w:lang w:val="es-DO"/>
        </w:rPr>
        <w:t>Rechazando la autosuficiencia y abrazando el poder de Dios.</w:t>
      </w:r>
    </w:p>
    <w:p w14:paraId="53402708" w14:textId="61B10D11" w:rsidR="003013FC" w:rsidRPr="00CD6B91" w:rsidRDefault="003013FC" w:rsidP="00F935A6">
      <w:pPr>
        <w:pStyle w:val="ListParagraph"/>
        <w:numPr>
          <w:ilvl w:val="0"/>
          <w:numId w:val="67"/>
        </w:numPr>
        <w:rPr>
          <w:b/>
          <w:bCs/>
          <w:lang w:val="es-DO"/>
        </w:rPr>
      </w:pPr>
      <w:r w:rsidRPr="00CD6B91">
        <w:rPr>
          <w:b/>
          <w:bCs/>
          <w:lang w:val="es-DO"/>
        </w:rPr>
        <w:t>Creciendo en una relación más profunda con Dios</w:t>
      </w:r>
    </w:p>
    <w:p w14:paraId="5F2646CE" w14:textId="77777777" w:rsidR="003013FC" w:rsidRPr="003013FC" w:rsidRDefault="003013FC" w:rsidP="00F935A6">
      <w:pPr>
        <w:numPr>
          <w:ilvl w:val="0"/>
          <w:numId w:val="54"/>
        </w:numPr>
        <w:ind w:left="1080"/>
      </w:pPr>
      <w:r w:rsidRPr="003013FC">
        <w:rPr>
          <w:b/>
          <w:bCs/>
        </w:rPr>
        <w:t>Conociendo a Dios íntimamente</w:t>
      </w:r>
    </w:p>
    <w:p w14:paraId="5A773210" w14:textId="77777777" w:rsidR="003013FC" w:rsidRPr="00CD6B91" w:rsidRDefault="003013FC" w:rsidP="00F935A6">
      <w:pPr>
        <w:numPr>
          <w:ilvl w:val="1"/>
          <w:numId w:val="54"/>
        </w:numPr>
        <w:rPr>
          <w:lang w:val="es-DO"/>
        </w:rPr>
      </w:pPr>
      <w:r w:rsidRPr="00CD6B91">
        <w:rPr>
          <w:lang w:val="es-DO"/>
        </w:rPr>
        <w:t>El Nuevo Pacto proporciona acceso directo a la presencia de Dios.</w:t>
      </w:r>
    </w:p>
    <w:p w14:paraId="29C878DD" w14:textId="77777777" w:rsidR="003013FC" w:rsidRPr="00CD6B91" w:rsidRDefault="003013FC" w:rsidP="00F935A6">
      <w:pPr>
        <w:numPr>
          <w:ilvl w:val="1"/>
          <w:numId w:val="54"/>
        </w:numPr>
        <w:rPr>
          <w:lang w:val="es-DO"/>
        </w:rPr>
      </w:pPr>
      <w:r w:rsidRPr="00CD6B91">
        <w:rPr>
          <w:lang w:val="es-DO"/>
        </w:rPr>
        <w:t>La oración y la adoración profundizan nuestra relación con Él.</w:t>
      </w:r>
    </w:p>
    <w:p w14:paraId="0AD18317" w14:textId="77777777" w:rsidR="003013FC" w:rsidRPr="00CD6B91" w:rsidRDefault="003013FC" w:rsidP="00F935A6">
      <w:pPr>
        <w:numPr>
          <w:ilvl w:val="0"/>
          <w:numId w:val="54"/>
        </w:numPr>
        <w:ind w:left="1080"/>
        <w:rPr>
          <w:lang w:val="es-DO"/>
        </w:rPr>
      </w:pPr>
      <w:r w:rsidRPr="00CD6B91">
        <w:rPr>
          <w:b/>
          <w:bCs/>
          <w:lang w:val="es-DO"/>
        </w:rPr>
        <w:t>Una vida marcada por la fe y la obediencia</w:t>
      </w:r>
    </w:p>
    <w:p w14:paraId="229EC3CD" w14:textId="77777777" w:rsidR="003013FC" w:rsidRPr="00CD6B91" w:rsidRDefault="003013FC" w:rsidP="00F935A6">
      <w:pPr>
        <w:numPr>
          <w:ilvl w:val="1"/>
          <w:numId w:val="54"/>
        </w:numPr>
        <w:rPr>
          <w:lang w:val="es-DO"/>
        </w:rPr>
      </w:pPr>
      <w:r w:rsidRPr="00CD6B91">
        <w:rPr>
          <w:lang w:val="es-DO"/>
        </w:rPr>
        <w:t>La verdadera fe se demuestra a través de la acción.</w:t>
      </w:r>
    </w:p>
    <w:p w14:paraId="3FCA5D06" w14:textId="77777777" w:rsidR="003013FC" w:rsidRPr="00CD6B91" w:rsidRDefault="003013FC" w:rsidP="00F935A6">
      <w:pPr>
        <w:numPr>
          <w:ilvl w:val="1"/>
          <w:numId w:val="54"/>
        </w:numPr>
        <w:rPr>
          <w:lang w:val="es-DO"/>
        </w:rPr>
      </w:pPr>
      <w:r w:rsidRPr="00CD6B91">
        <w:rPr>
          <w:lang w:val="es-DO"/>
        </w:rPr>
        <w:t>La obediencia trae la plenitud de la bendición de Dios.</w:t>
      </w:r>
    </w:p>
    <w:p w14:paraId="515F88F1" w14:textId="4993C8A1" w:rsidR="003013FC" w:rsidRPr="00CD6B91" w:rsidRDefault="003013FC" w:rsidP="00F935A6">
      <w:pPr>
        <w:pStyle w:val="ListParagraph"/>
        <w:numPr>
          <w:ilvl w:val="0"/>
          <w:numId w:val="68"/>
        </w:numPr>
        <w:ind w:left="648"/>
        <w:rPr>
          <w:b/>
          <w:bCs/>
          <w:lang w:val="es-DO"/>
        </w:rPr>
      </w:pPr>
      <w:r w:rsidRPr="00CD6B91">
        <w:rPr>
          <w:b/>
          <w:bCs/>
          <w:lang w:val="es-DO"/>
        </w:rPr>
        <w:t>El Nuevo Pacto y la Esperanza de la Eternidad</w:t>
      </w:r>
    </w:p>
    <w:p w14:paraId="5915769E" w14:textId="77777777" w:rsidR="003013FC" w:rsidRPr="003013FC" w:rsidRDefault="003013FC" w:rsidP="00F935A6">
      <w:pPr>
        <w:numPr>
          <w:ilvl w:val="0"/>
          <w:numId w:val="55"/>
        </w:numPr>
        <w:ind w:left="1080"/>
      </w:pPr>
      <w:r w:rsidRPr="003013FC">
        <w:rPr>
          <w:b/>
          <w:bCs/>
        </w:rPr>
        <w:t>El cumplimiento final del pacto</w:t>
      </w:r>
    </w:p>
    <w:p w14:paraId="277468E9" w14:textId="77777777" w:rsidR="003013FC" w:rsidRPr="00CD6B91" w:rsidRDefault="003013FC" w:rsidP="00F935A6">
      <w:pPr>
        <w:numPr>
          <w:ilvl w:val="1"/>
          <w:numId w:val="55"/>
        </w:numPr>
        <w:rPr>
          <w:lang w:val="es-DO"/>
        </w:rPr>
      </w:pPr>
      <w:r w:rsidRPr="00CD6B91">
        <w:rPr>
          <w:lang w:val="es-DO"/>
        </w:rPr>
        <w:t>La promesa última del Nuevo Pacto es la vida eterna con Dios.</w:t>
      </w:r>
    </w:p>
    <w:p w14:paraId="37E9807F" w14:textId="77777777" w:rsidR="003013FC" w:rsidRPr="00CD6B91" w:rsidRDefault="003013FC" w:rsidP="00F935A6">
      <w:pPr>
        <w:numPr>
          <w:ilvl w:val="1"/>
          <w:numId w:val="55"/>
        </w:numPr>
        <w:rPr>
          <w:lang w:val="es-DO"/>
        </w:rPr>
      </w:pPr>
      <w:r w:rsidRPr="00CD6B91">
        <w:rPr>
          <w:lang w:val="es-DO"/>
        </w:rPr>
        <w:t>Los creyentes esperan el regreso de Cristo y la plenitud de Su Reino.</w:t>
      </w:r>
    </w:p>
    <w:p w14:paraId="13F3576A" w14:textId="77777777" w:rsidR="003013FC" w:rsidRPr="003013FC" w:rsidRDefault="003013FC" w:rsidP="00F935A6">
      <w:pPr>
        <w:numPr>
          <w:ilvl w:val="0"/>
          <w:numId w:val="55"/>
        </w:numPr>
        <w:ind w:left="1080"/>
      </w:pPr>
      <w:r w:rsidRPr="003013FC">
        <w:rPr>
          <w:b/>
          <w:bCs/>
        </w:rPr>
        <w:t>Vivir con una perspectiva eterna</w:t>
      </w:r>
    </w:p>
    <w:p w14:paraId="796D37B9" w14:textId="77777777" w:rsidR="003013FC" w:rsidRPr="00CD6B91" w:rsidRDefault="003013FC" w:rsidP="00F935A6">
      <w:pPr>
        <w:numPr>
          <w:ilvl w:val="1"/>
          <w:numId w:val="55"/>
        </w:numPr>
        <w:rPr>
          <w:lang w:val="es-DO"/>
        </w:rPr>
      </w:pPr>
      <w:r w:rsidRPr="00CD6B91">
        <w:rPr>
          <w:lang w:val="es-DO"/>
        </w:rPr>
        <w:t>La vida terrenal es temporal; los creyentes deben invertir en las cosas eternas.</w:t>
      </w:r>
    </w:p>
    <w:p w14:paraId="6DFFB994" w14:textId="77777777" w:rsidR="003013FC" w:rsidRPr="00CD6B91" w:rsidRDefault="003013FC" w:rsidP="00F935A6">
      <w:pPr>
        <w:numPr>
          <w:ilvl w:val="1"/>
          <w:numId w:val="55"/>
        </w:numPr>
        <w:rPr>
          <w:lang w:val="es-DO"/>
        </w:rPr>
      </w:pPr>
      <w:r w:rsidRPr="00CD6B91">
        <w:rPr>
          <w:lang w:val="es-DO"/>
        </w:rPr>
        <w:t>El Nuevo Pacto garantiza un futuro glorioso con Cristo.</w:t>
      </w:r>
    </w:p>
    <w:p w14:paraId="6DE3066E" w14:textId="77777777" w:rsidR="002E2FB1" w:rsidRPr="00CD6B91" w:rsidRDefault="002E2FB1" w:rsidP="002E2FB1">
      <w:pPr>
        <w:jc w:val="center"/>
        <w:rPr>
          <w:b/>
          <w:bCs/>
          <w:lang w:val="es-DO"/>
        </w:rPr>
      </w:pPr>
      <w:r w:rsidRPr="00CD6B91">
        <w:rPr>
          <w:b/>
          <w:bCs/>
          <w:lang w:val="es-DO"/>
        </w:rPr>
        <w:t>NOTAS:</w:t>
      </w:r>
    </w:p>
    <w:p w14:paraId="397AA60B" w14:textId="77777777" w:rsidR="002E2FB1" w:rsidRPr="00CD6B91" w:rsidRDefault="002E2FB1" w:rsidP="002E2FB1">
      <w:pPr>
        <w:spacing w:line="360" w:lineRule="auto"/>
        <w:jc w:val="center"/>
        <w:rPr>
          <w:b/>
          <w:bCs/>
          <w:lang w:val="es-DO"/>
        </w:rPr>
      </w:pPr>
      <w:r w:rsidRPr="00CD6B91">
        <w:rPr>
          <w:b/>
          <w:bCs/>
          <w:lang w:val="es-D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AB27D" w14:textId="77777777" w:rsidR="00FB0AF3" w:rsidRPr="00CD6B91" w:rsidRDefault="00FB0AF3" w:rsidP="009A27F0">
      <w:pPr>
        <w:jc w:val="center"/>
        <w:rPr>
          <w:b/>
          <w:bCs/>
          <w:sz w:val="36"/>
          <w:szCs w:val="36"/>
          <w:lang w:val="es-DO"/>
        </w:rPr>
      </w:pPr>
    </w:p>
    <w:p w14:paraId="68F541DD" w14:textId="4E7378B6" w:rsidR="00692A78" w:rsidRPr="00CD6B91" w:rsidRDefault="009A27F0" w:rsidP="00FC479A">
      <w:pPr>
        <w:spacing w:after="120"/>
        <w:jc w:val="center"/>
        <w:rPr>
          <w:b/>
          <w:bCs/>
          <w:lang w:val="es-DO"/>
        </w:rPr>
      </w:pPr>
      <w:r w:rsidRPr="00CD6B91">
        <w:rPr>
          <w:b/>
          <w:bCs/>
          <w:sz w:val="36"/>
          <w:szCs w:val="36"/>
          <w:lang w:val="es-DO"/>
        </w:rPr>
        <w:t>LECCIÓN QUINCE</w:t>
      </w:r>
      <w:r w:rsidRPr="00CD6B91">
        <w:rPr>
          <w:b/>
          <w:bCs/>
          <w:sz w:val="36"/>
          <w:szCs w:val="36"/>
          <w:lang w:val="es-DO"/>
        </w:rPr>
        <w:br/>
      </w:r>
      <w:r w:rsidRPr="00CD6B91">
        <w:rPr>
          <w:b/>
          <w:bCs/>
          <w:lang w:val="es-DO"/>
        </w:rPr>
        <w:t>Pacto eterno</w:t>
      </w:r>
    </w:p>
    <w:p w14:paraId="6B1D0E41" w14:textId="77777777" w:rsidR="009A27F0" w:rsidRPr="00CD6B91" w:rsidRDefault="009A27F0" w:rsidP="00FC479A">
      <w:pPr>
        <w:spacing w:after="0"/>
        <w:rPr>
          <w:b/>
          <w:bCs/>
          <w:lang w:val="es-DO"/>
        </w:rPr>
      </w:pPr>
      <w:r w:rsidRPr="00CD6B91">
        <w:rPr>
          <w:b/>
          <w:bCs/>
          <w:lang w:val="es-DO"/>
        </w:rPr>
        <w:t>I. Introducción</w:t>
      </w:r>
    </w:p>
    <w:p w14:paraId="54B8C20F" w14:textId="77777777" w:rsidR="009A27F0" w:rsidRPr="00CD6B91" w:rsidRDefault="009A27F0" w:rsidP="00F935A6">
      <w:pPr>
        <w:numPr>
          <w:ilvl w:val="0"/>
          <w:numId w:val="24"/>
        </w:numPr>
        <w:rPr>
          <w:lang w:val="es-DO"/>
        </w:rPr>
      </w:pPr>
      <w:r w:rsidRPr="00CD6B91">
        <w:rPr>
          <w:lang w:val="es-DO"/>
        </w:rPr>
        <w:t>Definición y significado del "pacto eterno"</w:t>
      </w:r>
    </w:p>
    <w:p w14:paraId="4EF98966" w14:textId="77777777" w:rsidR="009A27F0" w:rsidRPr="00CD6B91" w:rsidRDefault="009A27F0" w:rsidP="00F935A6">
      <w:pPr>
        <w:numPr>
          <w:ilvl w:val="0"/>
          <w:numId w:val="24"/>
        </w:numPr>
        <w:rPr>
          <w:lang w:val="es-DO"/>
        </w:rPr>
      </w:pPr>
      <w:r w:rsidRPr="00CD6B91">
        <w:rPr>
          <w:lang w:val="es-DO"/>
        </w:rPr>
        <w:t>Importancia de explorar este concepto más a fondo</w:t>
      </w:r>
    </w:p>
    <w:p w14:paraId="5618E0A0" w14:textId="77777777" w:rsidR="009A27F0" w:rsidRPr="00CD6B91" w:rsidRDefault="009A27F0" w:rsidP="00FC479A">
      <w:pPr>
        <w:spacing w:after="0"/>
        <w:rPr>
          <w:b/>
          <w:bCs/>
          <w:lang w:val="es-DO"/>
        </w:rPr>
      </w:pPr>
      <w:r w:rsidRPr="00CD6B91">
        <w:rPr>
          <w:b/>
          <w:bCs/>
          <w:lang w:val="es-DO"/>
        </w:rPr>
        <w:t>II. El contexto del pacto eterno</w:t>
      </w:r>
    </w:p>
    <w:p w14:paraId="136E3A69" w14:textId="77777777" w:rsidR="009A27F0" w:rsidRPr="00CD6B91" w:rsidRDefault="009A27F0" w:rsidP="00F935A6">
      <w:pPr>
        <w:numPr>
          <w:ilvl w:val="0"/>
          <w:numId w:val="25"/>
        </w:numPr>
        <w:rPr>
          <w:lang w:val="es-DO"/>
        </w:rPr>
      </w:pPr>
      <w:r w:rsidRPr="00CD6B91">
        <w:rPr>
          <w:lang w:val="es-DO"/>
        </w:rPr>
        <w:t>Resumen de la frase "pacto eterno" en las Escrituras</w:t>
      </w:r>
    </w:p>
    <w:p w14:paraId="06C39149" w14:textId="77777777" w:rsidR="009A27F0" w:rsidRPr="009A27F0" w:rsidRDefault="009A27F0" w:rsidP="00F935A6">
      <w:pPr>
        <w:numPr>
          <w:ilvl w:val="0"/>
          <w:numId w:val="25"/>
        </w:numPr>
      </w:pPr>
      <w:r w:rsidRPr="009A27F0">
        <w:t>Ejemplos:</w:t>
      </w:r>
    </w:p>
    <w:p w14:paraId="17A94768" w14:textId="77777777" w:rsidR="009A27F0" w:rsidRPr="009A27F0" w:rsidRDefault="009A27F0" w:rsidP="00F935A6">
      <w:pPr>
        <w:numPr>
          <w:ilvl w:val="1"/>
          <w:numId w:val="25"/>
        </w:numPr>
      </w:pPr>
      <w:r w:rsidRPr="009A27F0">
        <w:rPr>
          <w:b/>
          <w:bCs/>
        </w:rPr>
        <w:t>Pacto con Noé</w:t>
      </w:r>
    </w:p>
    <w:p w14:paraId="542528DD" w14:textId="77777777" w:rsidR="009A27F0" w:rsidRPr="00CD6B91" w:rsidRDefault="009A27F0" w:rsidP="00F935A6">
      <w:pPr>
        <w:numPr>
          <w:ilvl w:val="2"/>
          <w:numId w:val="25"/>
        </w:numPr>
        <w:rPr>
          <w:lang w:val="es-DO"/>
        </w:rPr>
      </w:pPr>
      <w:r w:rsidRPr="00CD6B91">
        <w:rPr>
          <w:lang w:val="es-DO"/>
        </w:rPr>
        <w:t>Promesa: Nunca más inundar la tierra (Génesis 9:16)</w:t>
      </w:r>
    </w:p>
    <w:p w14:paraId="309D7616" w14:textId="77777777" w:rsidR="009A27F0" w:rsidRPr="00CD6B91" w:rsidRDefault="009A27F0" w:rsidP="00F935A6">
      <w:pPr>
        <w:numPr>
          <w:ilvl w:val="2"/>
          <w:numId w:val="25"/>
        </w:numPr>
        <w:rPr>
          <w:lang w:val="es-DO"/>
        </w:rPr>
      </w:pPr>
      <w:r w:rsidRPr="00CD6B91">
        <w:rPr>
          <w:lang w:val="es-DO"/>
        </w:rPr>
        <w:t>Ilustración: El arcoíris como señal (Génesis 9:13)</w:t>
      </w:r>
    </w:p>
    <w:p w14:paraId="23C7EEA1" w14:textId="77777777" w:rsidR="009A27F0" w:rsidRPr="009A27F0" w:rsidRDefault="009A27F0" w:rsidP="00F935A6">
      <w:pPr>
        <w:numPr>
          <w:ilvl w:val="1"/>
          <w:numId w:val="25"/>
        </w:numPr>
      </w:pPr>
      <w:r w:rsidRPr="009A27F0">
        <w:rPr>
          <w:b/>
          <w:bCs/>
        </w:rPr>
        <w:t>Pacto Abrahámico</w:t>
      </w:r>
    </w:p>
    <w:p w14:paraId="481A58A6" w14:textId="77777777" w:rsidR="009A27F0" w:rsidRPr="00CD6B91" w:rsidRDefault="009A27F0" w:rsidP="00F935A6">
      <w:pPr>
        <w:numPr>
          <w:ilvl w:val="2"/>
          <w:numId w:val="25"/>
        </w:numPr>
        <w:rPr>
          <w:lang w:val="es-DO"/>
        </w:rPr>
      </w:pPr>
      <w:r w:rsidRPr="00CD6B91">
        <w:rPr>
          <w:lang w:val="es-DO"/>
        </w:rPr>
        <w:t>Promesa: La tierra de Canaán como posesión eterna (Génesis 17:8)</w:t>
      </w:r>
    </w:p>
    <w:p w14:paraId="35C7C10E" w14:textId="77777777" w:rsidR="009A27F0" w:rsidRPr="00CD6B91" w:rsidRDefault="009A27F0" w:rsidP="00F935A6">
      <w:pPr>
        <w:numPr>
          <w:ilvl w:val="2"/>
          <w:numId w:val="25"/>
        </w:numPr>
        <w:rPr>
          <w:lang w:val="es-DO"/>
        </w:rPr>
      </w:pPr>
      <w:r w:rsidRPr="00CD6B91">
        <w:rPr>
          <w:lang w:val="es-DO"/>
        </w:rPr>
        <w:t>Ilustración: La circuncisión como sello (Génesis 17:10)</w:t>
      </w:r>
    </w:p>
    <w:p w14:paraId="4B460D61" w14:textId="77777777" w:rsidR="009A27F0" w:rsidRPr="009A27F0" w:rsidRDefault="009A27F0" w:rsidP="00F935A6">
      <w:pPr>
        <w:numPr>
          <w:ilvl w:val="1"/>
          <w:numId w:val="25"/>
        </w:numPr>
      </w:pPr>
      <w:r w:rsidRPr="009A27F0">
        <w:rPr>
          <w:b/>
          <w:bCs/>
        </w:rPr>
        <w:t>Pacto Mosaico</w:t>
      </w:r>
    </w:p>
    <w:p w14:paraId="597C0D2A" w14:textId="77777777" w:rsidR="009A27F0" w:rsidRPr="009A27F0" w:rsidRDefault="009A27F0" w:rsidP="00F935A6">
      <w:pPr>
        <w:numPr>
          <w:ilvl w:val="2"/>
          <w:numId w:val="25"/>
        </w:numPr>
      </w:pPr>
      <w:r w:rsidRPr="009A27F0">
        <w:t>Promesas y condiciones (Éxodo 31:16-17)</w:t>
      </w:r>
    </w:p>
    <w:p w14:paraId="0711F6AD" w14:textId="77777777" w:rsidR="009A27F0" w:rsidRPr="00CD6B91" w:rsidRDefault="009A27F0" w:rsidP="00F935A6">
      <w:pPr>
        <w:numPr>
          <w:ilvl w:val="2"/>
          <w:numId w:val="25"/>
        </w:numPr>
        <w:rPr>
          <w:lang w:val="es-DO"/>
        </w:rPr>
      </w:pPr>
      <w:r w:rsidRPr="00CD6B91">
        <w:rPr>
          <w:lang w:val="es-DO"/>
        </w:rPr>
        <w:t>Ilustración: El sábado como pacto perpetuo</w:t>
      </w:r>
    </w:p>
    <w:p w14:paraId="57310C55" w14:textId="77777777" w:rsidR="009A27F0" w:rsidRPr="009A27F0" w:rsidRDefault="009A27F0" w:rsidP="00F935A6">
      <w:pPr>
        <w:numPr>
          <w:ilvl w:val="1"/>
          <w:numId w:val="25"/>
        </w:numPr>
      </w:pPr>
      <w:r w:rsidRPr="009A27F0">
        <w:rPr>
          <w:b/>
          <w:bCs/>
        </w:rPr>
        <w:t>Nuevo Pacto</w:t>
      </w:r>
    </w:p>
    <w:p w14:paraId="0FB30FA5" w14:textId="77777777" w:rsidR="009A27F0" w:rsidRPr="00CD6B91" w:rsidRDefault="009A27F0" w:rsidP="00F935A6">
      <w:pPr>
        <w:numPr>
          <w:ilvl w:val="2"/>
          <w:numId w:val="25"/>
        </w:numPr>
        <w:rPr>
          <w:lang w:val="es-DO"/>
        </w:rPr>
      </w:pPr>
      <w:r w:rsidRPr="00CD6B91">
        <w:rPr>
          <w:lang w:val="es-DO"/>
        </w:rPr>
        <w:t>Cumplimiento por medio de Jesucristo (Hebreos 13:20-21)</w:t>
      </w:r>
    </w:p>
    <w:p w14:paraId="636BDC98" w14:textId="77777777" w:rsidR="009A27F0" w:rsidRPr="00CD6B91" w:rsidRDefault="009A27F0" w:rsidP="00F935A6">
      <w:pPr>
        <w:numPr>
          <w:ilvl w:val="2"/>
          <w:numId w:val="25"/>
        </w:numPr>
        <w:rPr>
          <w:lang w:val="es-DO"/>
        </w:rPr>
      </w:pPr>
      <w:r w:rsidRPr="00CD6B91">
        <w:rPr>
          <w:lang w:val="es-DO"/>
        </w:rPr>
        <w:t>Ilustración: El sacrificio de Jesús como base de la nueva alianza</w:t>
      </w:r>
    </w:p>
    <w:p w14:paraId="3BFAA124" w14:textId="77777777" w:rsidR="009A27F0" w:rsidRPr="00CD6B91" w:rsidRDefault="009A27F0" w:rsidP="00FC479A">
      <w:pPr>
        <w:spacing w:after="0"/>
        <w:rPr>
          <w:b/>
          <w:bCs/>
          <w:lang w:val="es-DO"/>
        </w:rPr>
      </w:pPr>
      <w:r w:rsidRPr="00CD6B91">
        <w:rPr>
          <w:b/>
          <w:bCs/>
          <w:lang w:val="es-DO"/>
        </w:rPr>
        <w:t>III. Por qué es importante el concepto</w:t>
      </w:r>
    </w:p>
    <w:p w14:paraId="1904A777" w14:textId="77777777" w:rsidR="009A27F0" w:rsidRPr="00CD6B91" w:rsidRDefault="009A27F0" w:rsidP="00F935A6">
      <w:pPr>
        <w:numPr>
          <w:ilvl w:val="0"/>
          <w:numId w:val="26"/>
        </w:numPr>
        <w:rPr>
          <w:lang w:val="es-DO"/>
        </w:rPr>
      </w:pPr>
      <w:r w:rsidRPr="00CD6B91">
        <w:rPr>
          <w:lang w:val="es-DO"/>
        </w:rPr>
        <w:t>Tema central a lo largo de la Biblia</w:t>
      </w:r>
    </w:p>
    <w:p w14:paraId="1FB71D22" w14:textId="3A562EAB" w:rsidR="00FC479A" w:rsidRPr="00CD6B91" w:rsidRDefault="009A27F0" w:rsidP="00FC479A">
      <w:pPr>
        <w:numPr>
          <w:ilvl w:val="0"/>
          <w:numId w:val="26"/>
        </w:numPr>
        <w:spacing w:after="240"/>
        <w:rPr>
          <w:lang w:val="es-DO"/>
        </w:rPr>
      </w:pPr>
      <w:r w:rsidRPr="00CD6B91">
        <w:rPr>
          <w:lang w:val="es-DO"/>
        </w:rPr>
        <w:t>La fidelidad y el compromiso de Dios con su pueblo</w:t>
      </w:r>
    </w:p>
    <w:p w14:paraId="2B86AB3C" w14:textId="77777777" w:rsidR="009A27F0" w:rsidRPr="00CD6B91" w:rsidRDefault="009A27F0" w:rsidP="00F935A6">
      <w:pPr>
        <w:numPr>
          <w:ilvl w:val="0"/>
          <w:numId w:val="26"/>
        </w:numPr>
        <w:rPr>
          <w:lang w:val="es-DO"/>
        </w:rPr>
      </w:pPr>
      <w:r w:rsidRPr="00CD6B91">
        <w:rPr>
          <w:lang w:val="es-DO"/>
        </w:rPr>
        <w:t>Implicaciones teológicas de la naturaleza inmutable de Dios</w:t>
      </w:r>
    </w:p>
    <w:p w14:paraId="6B605D74" w14:textId="77777777" w:rsidR="00FC479A" w:rsidRPr="00CD6B91" w:rsidRDefault="00FC479A" w:rsidP="00FC479A">
      <w:pPr>
        <w:ind w:left="720"/>
        <w:rPr>
          <w:lang w:val="es-DO"/>
        </w:rPr>
      </w:pPr>
    </w:p>
    <w:p w14:paraId="6863F7D5" w14:textId="77777777" w:rsidR="009A27F0" w:rsidRPr="00CD6B91" w:rsidRDefault="009A27F0" w:rsidP="00FC479A">
      <w:pPr>
        <w:spacing w:after="0"/>
        <w:rPr>
          <w:b/>
          <w:bCs/>
          <w:lang w:val="es-DO"/>
        </w:rPr>
      </w:pPr>
      <w:r w:rsidRPr="00CD6B91">
        <w:rPr>
          <w:b/>
          <w:bCs/>
          <w:lang w:val="es-DO"/>
        </w:rPr>
        <w:t>IV. Fundamentos del Antiguo Testamento del Pacto Eterno</w:t>
      </w:r>
    </w:p>
    <w:p w14:paraId="5E279AD1" w14:textId="77777777" w:rsidR="009A27F0" w:rsidRPr="009A27F0" w:rsidRDefault="009A27F0" w:rsidP="00F935A6">
      <w:pPr>
        <w:numPr>
          <w:ilvl w:val="0"/>
          <w:numId w:val="27"/>
        </w:numPr>
      </w:pPr>
      <w:r w:rsidRPr="009A27F0">
        <w:rPr>
          <w:b/>
          <w:bCs/>
        </w:rPr>
        <w:t>Pacto con Noé</w:t>
      </w:r>
    </w:p>
    <w:p w14:paraId="306B281B" w14:textId="77777777" w:rsidR="009A27F0" w:rsidRPr="009A27F0" w:rsidRDefault="009A27F0" w:rsidP="00F935A6">
      <w:pPr>
        <w:numPr>
          <w:ilvl w:val="0"/>
          <w:numId w:val="27"/>
        </w:numPr>
      </w:pPr>
      <w:r w:rsidRPr="009A27F0">
        <w:rPr>
          <w:b/>
          <w:bCs/>
        </w:rPr>
        <w:t>Pacto Abrahámico</w:t>
      </w:r>
    </w:p>
    <w:p w14:paraId="19EE6808" w14:textId="77777777" w:rsidR="009A27F0" w:rsidRPr="009A27F0" w:rsidRDefault="009A27F0" w:rsidP="00F935A6">
      <w:pPr>
        <w:numPr>
          <w:ilvl w:val="0"/>
          <w:numId w:val="27"/>
        </w:numPr>
      </w:pPr>
      <w:r w:rsidRPr="009A27F0">
        <w:rPr>
          <w:b/>
          <w:bCs/>
        </w:rPr>
        <w:t>Pacto Mosaico</w:t>
      </w:r>
    </w:p>
    <w:p w14:paraId="6A19B4AC" w14:textId="77777777" w:rsidR="009A27F0" w:rsidRPr="009A27F0" w:rsidRDefault="009A27F0" w:rsidP="00F935A6">
      <w:pPr>
        <w:numPr>
          <w:ilvl w:val="0"/>
          <w:numId w:val="27"/>
        </w:numPr>
      </w:pPr>
      <w:r w:rsidRPr="009A27F0">
        <w:rPr>
          <w:b/>
          <w:bCs/>
        </w:rPr>
        <w:t>Pacto Davídico</w:t>
      </w:r>
    </w:p>
    <w:p w14:paraId="77352C68" w14:textId="77777777" w:rsidR="009A27F0" w:rsidRPr="00CD6B91" w:rsidRDefault="009A27F0" w:rsidP="00FC479A">
      <w:pPr>
        <w:spacing w:after="0"/>
        <w:rPr>
          <w:b/>
          <w:bCs/>
          <w:lang w:val="es-DO"/>
        </w:rPr>
      </w:pPr>
      <w:r w:rsidRPr="00CD6B91">
        <w:rPr>
          <w:b/>
          <w:bCs/>
          <w:lang w:val="es-DO"/>
        </w:rPr>
        <w:t>V. Cumplimiento del Pacto Eterno en el Nuevo Testamento</w:t>
      </w:r>
    </w:p>
    <w:p w14:paraId="4DF590A2" w14:textId="77777777" w:rsidR="009A27F0" w:rsidRPr="009A27F0" w:rsidRDefault="009A27F0" w:rsidP="00F935A6">
      <w:pPr>
        <w:numPr>
          <w:ilvl w:val="0"/>
          <w:numId w:val="28"/>
        </w:numPr>
      </w:pPr>
      <w:r w:rsidRPr="009A27F0">
        <w:rPr>
          <w:b/>
          <w:bCs/>
        </w:rPr>
        <w:t>Jesucristo como el cumplimiento</w:t>
      </w:r>
    </w:p>
    <w:p w14:paraId="60BA849F" w14:textId="77777777" w:rsidR="009A27F0" w:rsidRPr="00CD6B91" w:rsidRDefault="009A27F0" w:rsidP="00F935A6">
      <w:pPr>
        <w:numPr>
          <w:ilvl w:val="1"/>
          <w:numId w:val="28"/>
        </w:numPr>
        <w:rPr>
          <w:lang w:val="es-DO"/>
        </w:rPr>
      </w:pPr>
      <w:r w:rsidRPr="00CD6B91">
        <w:rPr>
          <w:lang w:val="es-DO"/>
        </w:rPr>
        <w:t>Nuevo Pacto en Su sangre (Lucas 22:20)</w:t>
      </w:r>
    </w:p>
    <w:p w14:paraId="6E7EA592" w14:textId="77777777" w:rsidR="009A27F0" w:rsidRPr="00CD6B91" w:rsidRDefault="009A27F0" w:rsidP="00F935A6">
      <w:pPr>
        <w:numPr>
          <w:ilvl w:val="1"/>
          <w:numId w:val="28"/>
        </w:numPr>
        <w:rPr>
          <w:lang w:val="es-DO"/>
        </w:rPr>
      </w:pPr>
      <w:r w:rsidRPr="00CD6B91">
        <w:rPr>
          <w:lang w:val="es-DO"/>
        </w:rPr>
        <w:t>Mejores promesas y mediador (Hebreos 8:6)</w:t>
      </w:r>
    </w:p>
    <w:p w14:paraId="0BA2BBC4" w14:textId="77777777" w:rsidR="009A27F0" w:rsidRPr="00CD6B91" w:rsidRDefault="009A27F0" w:rsidP="00F935A6">
      <w:pPr>
        <w:numPr>
          <w:ilvl w:val="1"/>
          <w:numId w:val="28"/>
        </w:numPr>
        <w:rPr>
          <w:lang w:val="es-DO"/>
        </w:rPr>
      </w:pPr>
      <w:r w:rsidRPr="00CD6B91">
        <w:rPr>
          <w:lang w:val="es-DO"/>
        </w:rPr>
        <w:t>Ilustración: La Última Cena y la expiación sacrificial</w:t>
      </w:r>
    </w:p>
    <w:p w14:paraId="7D0A0D11" w14:textId="77777777" w:rsidR="009A27F0" w:rsidRPr="00CD6B91" w:rsidRDefault="009A27F0" w:rsidP="009A27F0">
      <w:pPr>
        <w:rPr>
          <w:b/>
          <w:bCs/>
          <w:lang w:val="es-DO"/>
        </w:rPr>
      </w:pPr>
      <w:r w:rsidRPr="00CD6B91">
        <w:rPr>
          <w:b/>
          <w:bCs/>
          <w:lang w:val="es-DO"/>
        </w:rPr>
        <w:t>VI. Implicaciones teológicas del pacto eterno</w:t>
      </w:r>
    </w:p>
    <w:p w14:paraId="05A42E3B" w14:textId="77777777" w:rsidR="009A27F0" w:rsidRPr="00CD6B91" w:rsidRDefault="009A27F0" w:rsidP="00F935A6">
      <w:pPr>
        <w:numPr>
          <w:ilvl w:val="0"/>
          <w:numId w:val="29"/>
        </w:numPr>
        <w:rPr>
          <w:lang w:val="es-DO"/>
        </w:rPr>
      </w:pPr>
      <w:r w:rsidRPr="00CD6B91">
        <w:rPr>
          <w:lang w:val="es-DO"/>
        </w:rPr>
        <w:t>Continuidad y coherencia en el plan redentor de Dios</w:t>
      </w:r>
    </w:p>
    <w:p w14:paraId="068E3407" w14:textId="77777777" w:rsidR="009A27F0" w:rsidRPr="00CD6B91" w:rsidRDefault="009A27F0" w:rsidP="00F935A6">
      <w:pPr>
        <w:numPr>
          <w:ilvl w:val="0"/>
          <w:numId w:val="29"/>
        </w:numPr>
        <w:rPr>
          <w:lang w:val="es-DO"/>
        </w:rPr>
      </w:pPr>
      <w:r w:rsidRPr="00CD6B91">
        <w:rPr>
          <w:lang w:val="es-DO"/>
        </w:rPr>
        <w:t>La soberanía y la gracia de Dios al iniciar y sostener el pacto</w:t>
      </w:r>
    </w:p>
    <w:p w14:paraId="186E9290" w14:textId="77777777" w:rsidR="009A27F0" w:rsidRPr="00CD6B91" w:rsidRDefault="009A27F0" w:rsidP="00F935A6">
      <w:pPr>
        <w:numPr>
          <w:ilvl w:val="0"/>
          <w:numId w:val="29"/>
        </w:numPr>
        <w:rPr>
          <w:lang w:val="es-DO"/>
        </w:rPr>
      </w:pPr>
      <w:r w:rsidRPr="00CD6B91">
        <w:rPr>
          <w:lang w:val="es-DO"/>
        </w:rPr>
        <w:t>Seguridad y esperanza para los creyentes en Cristo</w:t>
      </w:r>
    </w:p>
    <w:p w14:paraId="64F9639F" w14:textId="77777777" w:rsidR="009A27F0" w:rsidRPr="009A27F0" w:rsidRDefault="009A27F0" w:rsidP="009A27F0">
      <w:pPr>
        <w:rPr>
          <w:b/>
          <w:bCs/>
        </w:rPr>
      </w:pPr>
      <w:r w:rsidRPr="009A27F0">
        <w:rPr>
          <w:b/>
          <w:bCs/>
        </w:rPr>
        <w:t>VII. Conclusión</w:t>
      </w:r>
    </w:p>
    <w:p w14:paraId="4E6FA546" w14:textId="77777777" w:rsidR="009A27F0" w:rsidRPr="00CD6B91" w:rsidRDefault="009A27F0" w:rsidP="00F935A6">
      <w:pPr>
        <w:numPr>
          <w:ilvl w:val="0"/>
          <w:numId w:val="30"/>
        </w:numPr>
        <w:rPr>
          <w:lang w:val="es-DO"/>
        </w:rPr>
      </w:pPr>
      <w:r w:rsidRPr="00CD6B91">
        <w:rPr>
          <w:lang w:val="es-DO"/>
        </w:rPr>
        <w:t>Resumen del compromiso y la fidelidad inquebrantables de Dios</w:t>
      </w:r>
    </w:p>
    <w:p w14:paraId="2C245874" w14:textId="77777777" w:rsidR="009A27F0" w:rsidRPr="00CD6B91" w:rsidRDefault="009A27F0" w:rsidP="00F935A6">
      <w:pPr>
        <w:numPr>
          <w:ilvl w:val="0"/>
          <w:numId w:val="30"/>
        </w:numPr>
        <w:rPr>
          <w:lang w:val="es-DO"/>
        </w:rPr>
      </w:pPr>
      <w:r w:rsidRPr="00CD6B91">
        <w:rPr>
          <w:lang w:val="es-DO"/>
        </w:rPr>
        <w:t>Jesucristo como el cumplimiento de todos los pactos</w:t>
      </w:r>
    </w:p>
    <w:p w14:paraId="60A3FE5E" w14:textId="59237DC6" w:rsidR="00692A78" w:rsidRPr="00CD6B91" w:rsidRDefault="009A27F0" w:rsidP="00FC479A">
      <w:pPr>
        <w:numPr>
          <w:ilvl w:val="0"/>
          <w:numId w:val="30"/>
        </w:numPr>
        <w:spacing w:after="0"/>
        <w:rPr>
          <w:lang w:val="es-DO"/>
        </w:rPr>
      </w:pPr>
      <w:r w:rsidRPr="00CD6B91">
        <w:rPr>
          <w:lang w:val="es-DO"/>
        </w:rPr>
        <w:t>Invitación a los creyentes a abrazar las bendiciones del pacto eterno a través de la fe en Cristo.</w:t>
      </w:r>
    </w:p>
    <w:p w14:paraId="5C3FF1EB" w14:textId="77777777" w:rsidR="009A27F0" w:rsidRDefault="009A27F0" w:rsidP="00FC479A">
      <w:pPr>
        <w:spacing w:after="0"/>
        <w:jc w:val="center"/>
        <w:rPr>
          <w:b/>
          <w:bCs/>
        </w:rPr>
      </w:pPr>
      <w:r>
        <w:rPr>
          <w:b/>
          <w:bCs/>
        </w:rPr>
        <w:t>NOTAS:</w:t>
      </w:r>
    </w:p>
    <w:p w14:paraId="72959AA5" w14:textId="2BF7B7E9" w:rsidR="005D1881" w:rsidRDefault="009A27F0" w:rsidP="009A27F0">
      <w:pPr>
        <w:spacing w:line="360" w:lineRule="auto"/>
        <w:jc w:val="center"/>
        <w:rPr>
          <w:b/>
          <w:bCs/>
        </w:rPr>
        <w:sectPr w:rsidR="005D1881" w:rsidSect="009A27F0">
          <w:pgSz w:w="12240" w:h="15840"/>
          <w:pgMar w:top="1440" w:right="1440" w:bottom="1440" w:left="1440" w:header="720" w:footer="432" w:gutter="0"/>
          <w:cols w:space="720"/>
          <w:titlePg/>
          <w:docGrid w:linePitch="360"/>
        </w:sect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8C9B3" w14:textId="1AE21A67" w:rsidR="009A27F0" w:rsidRDefault="009A27F0" w:rsidP="009A27F0">
      <w:pPr>
        <w:spacing w:line="360" w:lineRule="auto"/>
        <w:jc w:val="center"/>
        <w:rPr>
          <w:b/>
          <w:bCs/>
        </w:rPr>
      </w:pPr>
    </w:p>
    <w:p w14:paraId="6348BE1D" w14:textId="170EC9D9" w:rsidR="009A27F0" w:rsidRDefault="009A27F0" w:rsidP="009A27F0">
      <w:pPr>
        <w:spacing w:line="360" w:lineRule="auto"/>
        <w:jc w:val="center"/>
        <w:rPr>
          <w:b/>
          <w:bCs/>
        </w:rPr>
      </w:pPr>
    </w:p>
    <w:p w14:paraId="1C30B49E" w14:textId="78B23A05" w:rsidR="009A27F0" w:rsidRDefault="009A27F0" w:rsidP="009A27F0">
      <w:pPr>
        <w:spacing w:line="360" w:lineRule="auto"/>
        <w:jc w:val="center"/>
        <w:rPr>
          <w:b/>
          <w:bCs/>
        </w:rPr>
      </w:pPr>
    </w:p>
    <w:p w14:paraId="420A54C4" w14:textId="77777777" w:rsidR="00692A78" w:rsidRPr="009A27F0" w:rsidRDefault="00692A78" w:rsidP="006A4CCC"/>
    <w:p w14:paraId="6625F32C" w14:textId="77777777" w:rsidR="00692A78" w:rsidRPr="009A27F0" w:rsidRDefault="00692A78" w:rsidP="006A4CCC"/>
    <w:p w14:paraId="597A4538" w14:textId="77777777" w:rsidR="00692A78" w:rsidRPr="009A27F0" w:rsidRDefault="00692A78" w:rsidP="006A4CCC"/>
    <w:p w14:paraId="1C4C3497" w14:textId="77777777" w:rsidR="00692A78" w:rsidRPr="009A27F0" w:rsidRDefault="00692A78" w:rsidP="006A4CCC"/>
    <w:p w14:paraId="7E184A18" w14:textId="77777777" w:rsidR="00692A78" w:rsidRPr="009A27F0" w:rsidRDefault="00692A78" w:rsidP="006A4CCC">
      <w:pPr>
        <w:rPr>
          <w:b/>
          <w:bCs/>
        </w:rPr>
      </w:pPr>
    </w:p>
    <w:p w14:paraId="0E86A9F2" w14:textId="77777777" w:rsidR="00692A78" w:rsidRPr="009A27F0" w:rsidRDefault="00692A78" w:rsidP="006A4CCC">
      <w:pPr>
        <w:rPr>
          <w:b/>
          <w:bCs/>
        </w:rPr>
      </w:pPr>
    </w:p>
    <w:p w14:paraId="2D9E7101" w14:textId="77777777" w:rsidR="00692A78" w:rsidRPr="009A27F0" w:rsidRDefault="00692A78" w:rsidP="006A4CCC">
      <w:pPr>
        <w:rPr>
          <w:b/>
          <w:bCs/>
        </w:rPr>
      </w:pPr>
    </w:p>
    <w:p w14:paraId="764279D4" w14:textId="77777777" w:rsidR="00692A78" w:rsidRDefault="00692A78" w:rsidP="006A4CCC">
      <w:pPr>
        <w:rPr>
          <w:b/>
          <w:bCs/>
          <w:sz w:val="28"/>
          <w:szCs w:val="28"/>
        </w:rPr>
      </w:pPr>
    </w:p>
    <w:p w14:paraId="516DC6EC" w14:textId="77777777" w:rsidR="00692A78" w:rsidRDefault="00692A78" w:rsidP="006A4CCC">
      <w:pPr>
        <w:rPr>
          <w:b/>
          <w:bCs/>
          <w:sz w:val="28"/>
          <w:szCs w:val="28"/>
        </w:rPr>
      </w:pPr>
    </w:p>
    <w:p w14:paraId="5C009E1A" w14:textId="77777777" w:rsidR="00692A78" w:rsidRDefault="00692A78" w:rsidP="006A4CCC">
      <w:pPr>
        <w:rPr>
          <w:b/>
          <w:bCs/>
          <w:sz w:val="28"/>
          <w:szCs w:val="28"/>
        </w:rPr>
      </w:pPr>
    </w:p>
    <w:p w14:paraId="7B20FDF2" w14:textId="77777777" w:rsidR="00692A78" w:rsidRDefault="00692A78" w:rsidP="006A4CCC">
      <w:pPr>
        <w:rPr>
          <w:b/>
          <w:bCs/>
          <w:sz w:val="28"/>
          <w:szCs w:val="28"/>
        </w:rPr>
        <w:sectPr w:rsidR="00692A78" w:rsidSect="009A27F0">
          <w:pgSz w:w="12240" w:h="15840"/>
          <w:pgMar w:top="1440" w:right="1440" w:bottom="1440" w:left="1440" w:header="720" w:footer="432" w:gutter="0"/>
          <w:cols w:space="720"/>
          <w:titlePg/>
          <w:docGrid w:linePitch="360"/>
        </w:sectPr>
      </w:pPr>
    </w:p>
    <w:p w14:paraId="025B1428" w14:textId="16FB1DEF" w:rsidR="00692A78" w:rsidRPr="006A4CCC" w:rsidRDefault="00692A78" w:rsidP="006A4CCC">
      <w:pPr>
        <w:rPr>
          <w:b/>
          <w:bCs/>
          <w:sz w:val="28"/>
          <w:szCs w:val="28"/>
        </w:rPr>
      </w:pPr>
      <w:r>
        <w:rPr>
          <w:b/>
          <w:bCs/>
          <w:noProof/>
          <w:sz w:val="28"/>
          <w:szCs w:val="28"/>
        </w:rPr>
        <w:lastRenderedPageBreak/>
        <w:drawing>
          <wp:anchor distT="0" distB="0" distL="114300" distR="114300" simplePos="0" relativeHeight="251658244" behindDoc="1" locked="0" layoutInCell="1" allowOverlap="1" wp14:anchorId="3AB8274D" wp14:editId="06D0DE8D">
            <wp:simplePos x="0" y="0"/>
            <wp:positionH relativeFrom="page">
              <wp:align>right</wp:align>
            </wp:positionH>
            <wp:positionV relativeFrom="paragraph">
              <wp:posOffset>-914587</wp:posOffset>
            </wp:positionV>
            <wp:extent cx="7772400" cy="10058449"/>
            <wp:effectExtent l="0" t="0" r="0" b="0"/>
            <wp:wrapNone/>
            <wp:docPr id="1292641334" name="Picture 2" descr="A close-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1334" name="Picture 2" descr="A close-up of a book&#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p>
    <w:p w14:paraId="2B1F8EBF" w14:textId="77777777" w:rsidR="006A4CCC" w:rsidRPr="006A4CCC" w:rsidRDefault="006A4CCC">
      <w:pPr>
        <w:rPr>
          <w:b/>
          <w:bCs/>
          <w:sz w:val="28"/>
          <w:szCs w:val="28"/>
        </w:rPr>
      </w:pPr>
    </w:p>
    <w:sectPr w:rsidR="006A4CCC" w:rsidRPr="006A4CCC" w:rsidSect="007C4E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62792" w14:textId="77777777" w:rsidR="008D4EC8" w:rsidRDefault="008D4EC8" w:rsidP="006A4CCC">
      <w:pPr>
        <w:spacing w:after="0" w:line="240" w:lineRule="auto"/>
      </w:pPr>
      <w:r>
        <w:separator/>
      </w:r>
    </w:p>
  </w:endnote>
  <w:endnote w:type="continuationSeparator" w:id="0">
    <w:p w14:paraId="4A432957" w14:textId="77777777" w:rsidR="008D4EC8" w:rsidRDefault="008D4EC8" w:rsidP="006A4CCC">
      <w:pPr>
        <w:spacing w:after="0" w:line="240" w:lineRule="auto"/>
      </w:pPr>
      <w:r>
        <w:continuationSeparator/>
      </w:r>
    </w:p>
  </w:endnote>
  <w:endnote w:type="continuationNotice" w:id="1">
    <w:p w14:paraId="45239B80" w14:textId="77777777" w:rsidR="008D4EC8" w:rsidRDefault="008D4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659117"/>
      <w:docPartObj>
        <w:docPartGallery w:val="Page Numbers (Bottom of Page)"/>
        <w:docPartUnique/>
      </w:docPartObj>
    </w:sdtPr>
    <w:sdtEndPr>
      <w:rPr>
        <w:noProof/>
      </w:rPr>
    </w:sdtEndPr>
    <w:sdtContent>
      <w:p w14:paraId="06C03C3F" w14:textId="31910D06" w:rsidR="009A27F0" w:rsidRDefault="009A27F0">
        <w:pPr>
          <w:pStyle w:val="Footer"/>
          <w:jc w:val="center"/>
        </w:pPr>
        <w:r>
          <w:rPr>
            <w:noProof/>
          </w:rPr>
          <mc:AlternateContent>
            <mc:Choice Requires="wps">
              <w:drawing>
                <wp:inline distT="0" distB="0" distL="0" distR="0" wp14:anchorId="022B4A25" wp14:editId="50019CE1">
                  <wp:extent cx="5467350" cy="54610"/>
                  <wp:effectExtent l="9525" t="19050" r="9525" b="12065"/>
                  <wp:docPr id="528742575"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8B8F47B"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7D3EE91" w14:textId="48459C7C" w:rsidR="009A27F0" w:rsidRDefault="009A27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7F981" w14:textId="77777777" w:rsidR="009A27F0" w:rsidRDefault="009A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C5DE" w14:textId="77777777" w:rsidR="008D4EC8" w:rsidRDefault="008D4EC8" w:rsidP="006A4CCC">
      <w:pPr>
        <w:spacing w:after="0" w:line="240" w:lineRule="auto"/>
      </w:pPr>
      <w:r>
        <w:separator/>
      </w:r>
    </w:p>
  </w:footnote>
  <w:footnote w:type="continuationSeparator" w:id="0">
    <w:p w14:paraId="23269F74" w14:textId="77777777" w:rsidR="008D4EC8" w:rsidRDefault="008D4EC8" w:rsidP="006A4CCC">
      <w:pPr>
        <w:spacing w:after="0" w:line="240" w:lineRule="auto"/>
      </w:pPr>
      <w:r>
        <w:continuationSeparator/>
      </w:r>
    </w:p>
  </w:footnote>
  <w:footnote w:type="continuationNotice" w:id="1">
    <w:p w14:paraId="2D7DCDB0" w14:textId="77777777" w:rsidR="008D4EC8" w:rsidRDefault="008D4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6C12" w14:textId="77777777" w:rsidR="006A4CCC" w:rsidRDefault="006A4CCC" w:rsidP="006A4CCC">
    <w:pPr>
      <w:tabs>
        <w:tab w:val="center" w:pos="4680"/>
        <w:tab w:val="right" w:pos="9360"/>
      </w:tabs>
      <w:spacing w:after="120"/>
      <w:jc w:val="center"/>
      <w:rPr>
        <w:lang w:val="es-DO"/>
      </w:rPr>
    </w:pPr>
    <w:r w:rsidRPr="00AE0DD0">
      <w:rPr>
        <w:b/>
        <w:bCs/>
        <w:noProof/>
        <w:sz w:val="44"/>
        <w:szCs w:val="44"/>
      </w:rPr>
      <w:drawing>
        <wp:anchor distT="0" distB="0" distL="114300" distR="114300" simplePos="0" relativeHeight="251658241" behindDoc="1" locked="0" layoutInCell="1" allowOverlap="1" wp14:anchorId="6CA7AF0C" wp14:editId="77F35C43">
          <wp:simplePos x="0" y="0"/>
          <wp:positionH relativeFrom="column">
            <wp:posOffset>-672193</wp:posOffset>
          </wp:positionH>
          <wp:positionV relativeFrom="paragraph">
            <wp:posOffset>-455930</wp:posOffset>
          </wp:positionV>
          <wp:extent cx="1171575" cy="1077728"/>
          <wp:effectExtent l="0" t="0" r="0" b="0"/>
          <wp:wrapNone/>
          <wp:docPr id="1829334470" name="Picture 4" descr="Un logotipo en negro y rojo con fondo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39054" name="Picture 26" descr="A black and red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1575" cy="1077728"/>
                  </a:xfrm>
                  <a:prstGeom prst="rect">
                    <a:avLst/>
                  </a:prstGeom>
                </pic:spPr>
              </pic:pic>
            </a:graphicData>
          </a:graphic>
        </wp:anchor>
      </w:drawing>
    </w:r>
    <w:r w:rsidRPr="00AE0DD0">
      <w:rPr>
        <w:b/>
        <w:bCs/>
        <w:noProof/>
        <w:sz w:val="44"/>
        <w:szCs w:val="44"/>
      </w:rPr>
      <mc:AlternateContent>
        <mc:Choice Requires="wps">
          <w:drawing>
            <wp:anchor distT="0" distB="0" distL="114300" distR="114300" simplePos="0" relativeHeight="251658240" behindDoc="0" locked="0" layoutInCell="1" allowOverlap="1" wp14:anchorId="4E276EC0" wp14:editId="59D091B1">
              <wp:simplePos x="0" y="0"/>
              <wp:positionH relativeFrom="column">
                <wp:posOffset>-233226</wp:posOffset>
              </wp:positionH>
              <wp:positionV relativeFrom="paragraph">
                <wp:posOffset>476431</wp:posOffset>
              </wp:positionV>
              <wp:extent cx="6126480" cy="45719"/>
              <wp:effectExtent l="0" t="0" r="26670" b="12065"/>
              <wp:wrapNone/>
              <wp:docPr id="605738192" name="Rectangle: Diagonal Corners Snipped 5"/>
              <wp:cNvGraphicFramePr/>
              <a:graphic xmlns:a="http://schemas.openxmlformats.org/drawingml/2006/main">
                <a:graphicData uri="http://schemas.microsoft.com/office/word/2010/wordprocessingShape">
                  <wps:wsp>
                    <wps:cNvSpPr/>
                    <wps:spPr>
                      <a:xfrm>
                        <a:off x="0" y="0"/>
                        <a:ext cx="6126480" cy="45719"/>
                      </a:xfrm>
                      <a:prstGeom prst="snip2DiagRect">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46A240" id="Rectangle: Diagonal Corners Snipped 5" o:spid="_x0000_s1026" style="position:absolute;margin-left:-18.35pt;margin-top:37.5pt;width:482.4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1264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" path="m,l6118860,r7620,7620l6126480,45719r,l7620,45719,,38099,,xe" fillcolor="black [3213]" strokecolor="#404040 [2429]" strokeweight="1pt">
              <v:stroke joinstyle="miter"/>
              <v:path arrowok="t" o:connecttype="custom" o:connectlocs="0,0;6118860,0;6126480,7620;6126480,45719;6126480,45719;7620,45719;0,38099;0,0" o:connectangles="0,0,0,0,0,0,0,0"/>
            </v:shape>
          </w:pict>
        </mc:Fallback>
      </mc:AlternateContent>
    </w:r>
    <w:r w:rsidRPr="00397D3A">
      <w:rPr>
        <w:rFonts w:ascii="Georgia" w:hAnsi="Georgia"/>
        <w:b/>
        <w:bCs/>
        <w:sz w:val="44"/>
        <w:szCs w:val="44"/>
        <w:lang w:val="es-DO"/>
      </w:rPr>
      <w:t>Escuela Bíblica de Liderazgo</w:t>
    </w:r>
  </w:p>
  <w:p w14:paraId="742FE66C" w14:textId="77777777" w:rsidR="006A4CCC" w:rsidRDefault="006A4CCC" w:rsidP="006A4CCC">
    <w:pPr>
      <w:pStyle w:val="Header"/>
      <w:tabs>
        <w:tab w:val="clear" w:pos="4680"/>
        <w:tab w:val="clear" w:pos="9360"/>
        <w:tab w:val="right" w:pos="10512"/>
      </w:tabs>
      <w:rPr>
        <w:lang w:val="es-DO"/>
      </w:rPr>
    </w:pPr>
    <w:r w:rsidRPr="004821D8">
      <w:rPr>
        <w:b/>
        <w:bCs/>
        <w:noProof/>
        <w:sz w:val="28"/>
        <w:szCs w:val="28"/>
      </w:rPr>
      <mc:AlternateContent>
        <mc:Choice Requires="wps">
          <w:drawing>
            <wp:anchor distT="0" distB="0" distL="114300" distR="114300" simplePos="0" relativeHeight="251658242" behindDoc="1" locked="0" layoutInCell="1" allowOverlap="1" wp14:anchorId="31721A41" wp14:editId="0165F91F">
              <wp:simplePos x="0" y="0"/>
              <wp:positionH relativeFrom="margin">
                <wp:posOffset>35379</wp:posOffset>
              </wp:positionH>
              <wp:positionV relativeFrom="paragraph">
                <wp:posOffset>158660</wp:posOffset>
              </wp:positionV>
              <wp:extent cx="5562600" cy="333375"/>
              <wp:effectExtent l="0" t="0" r="19050" b="28575"/>
              <wp:wrapNone/>
              <wp:docPr id="832256666" name="Rectangle: Top Corners Snipped 6"/>
              <wp:cNvGraphicFramePr/>
              <a:graphic xmlns:a="http://schemas.openxmlformats.org/drawingml/2006/main">
                <a:graphicData uri="http://schemas.microsoft.com/office/word/2010/wordprocessingShape">
                  <wps:wsp>
                    <wps:cNvSpPr/>
                    <wps:spPr>
                      <a:xfrm rot="10800000">
                        <a:off x="0" y="0"/>
                        <a:ext cx="5562600" cy="333375"/>
                      </a:xfrm>
                      <a:prstGeom prst="snip2Same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D75606" id="Rectangle: Top Corners Snipped 6" o:spid="_x0000_s1026" style="position:absolute;margin-left:2.8pt;margin-top:12.5pt;width:438pt;height:26.25pt;rotation:180;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55626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" path="m55564,l5507036,r55564,55564l5562600,333375r,l,333375r,l,55564,55564,xe" fillcolor="black [3213]" strokecolor="#0a2f40 [1604]" strokeweight="1pt">
              <v:stroke joinstyle="miter"/>
              <v:path arrowok="t" o:connecttype="custom" o:connectlocs="55564,0;5507036,0;5562600,55564;5562600,333375;5562600,333375;0,333375;0,333375;0,55564;55564,0" o:connectangles="0,0,0,0,0,0,0,0,0"/>
              <w10:wrap anchorx="margin"/>
            </v:shape>
          </w:pict>
        </mc:Fallback>
      </mc:AlternateContent>
    </w:r>
  </w:p>
  <w:p w14:paraId="083CEF9B" w14:textId="0D988B8D" w:rsidR="006A4CCC" w:rsidRPr="006A4CCC" w:rsidRDefault="006A4CCC" w:rsidP="006A4CCC">
    <w:pPr>
      <w:pStyle w:val="Header"/>
      <w:jc w:val="center"/>
      <w:rPr>
        <w:rFonts w:ascii="Times New Roman" w:hAnsi="Times New Roman" w:cs="Times New Roman"/>
        <w:color w:val="FFFFFF" w:themeColor="background1"/>
        <w:sz w:val="36"/>
        <w:szCs w:val="36"/>
        <w:lang w:val="es-DO"/>
      </w:rPr>
    </w:pPr>
    <w:r w:rsidRPr="006A4CCC">
      <w:rPr>
        <w:rFonts w:ascii="Times New Roman" w:hAnsi="Times New Roman" w:cs="Times New Roman"/>
        <w:color w:val="FFFFFF" w:themeColor="background1"/>
        <w:sz w:val="36"/>
        <w:szCs w:val="36"/>
        <w:lang w:val="es-DO"/>
      </w:rPr>
      <w:t>ENTENDIENDO LOS PACTOS BÍBLICOS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F63"/>
    <w:multiLevelType w:val="hybridMultilevel"/>
    <w:tmpl w:val="C8CA95E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F6C90"/>
    <w:multiLevelType w:val="multilevel"/>
    <w:tmpl w:val="D480A924"/>
    <w:lvl w:ilvl="0">
      <w:start w:val="1"/>
      <w:numFmt w:val="upp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52BA2"/>
    <w:multiLevelType w:val="multilevel"/>
    <w:tmpl w:val="BC48975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81188"/>
    <w:multiLevelType w:val="multilevel"/>
    <w:tmpl w:val="7430E560"/>
    <w:lvl w:ilvl="0">
      <w:start w:val="2"/>
      <w:numFmt w:val="upp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40285"/>
    <w:multiLevelType w:val="multilevel"/>
    <w:tmpl w:val="94283C3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152B3"/>
    <w:multiLevelType w:val="multilevel"/>
    <w:tmpl w:val="A69648C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4616D"/>
    <w:multiLevelType w:val="multilevel"/>
    <w:tmpl w:val="D4846B6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11BC7"/>
    <w:multiLevelType w:val="multilevel"/>
    <w:tmpl w:val="FB6CFEA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439F5"/>
    <w:multiLevelType w:val="multilevel"/>
    <w:tmpl w:val="851AA558"/>
    <w:lvl w:ilvl="0">
      <w:start w:val="2"/>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A0D19"/>
    <w:multiLevelType w:val="multilevel"/>
    <w:tmpl w:val="09C88208"/>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E551C"/>
    <w:multiLevelType w:val="multilevel"/>
    <w:tmpl w:val="6B30B22C"/>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EE0F44"/>
    <w:multiLevelType w:val="hybridMultilevel"/>
    <w:tmpl w:val="17F8EA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F72FF9"/>
    <w:multiLevelType w:val="multilevel"/>
    <w:tmpl w:val="815644B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5B013F"/>
    <w:multiLevelType w:val="multilevel"/>
    <w:tmpl w:val="B6D48DE0"/>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D0037"/>
    <w:multiLevelType w:val="multilevel"/>
    <w:tmpl w:val="6808929A"/>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A04C48"/>
    <w:multiLevelType w:val="multilevel"/>
    <w:tmpl w:val="E5D2603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107EF1"/>
    <w:multiLevelType w:val="hybridMultilevel"/>
    <w:tmpl w:val="8300F8A8"/>
    <w:lvl w:ilvl="0" w:tplc="17767B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56A6E"/>
    <w:multiLevelType w:val="multilevel"/>
    <w:tmpl w:val="394A19B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8326B"/>
    <w:multiLevelType w:val="hybridMultilevel"/>
    <w:tmpl w:val="A0C89D90"/>
    <w:lvl w:ilvl="0" w:tplc="5FCEDA20">
      <w:start w:val="1"/>
      <w:numFmt w:val="upperLetter"/>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A8272B2"/>
    <w:multiLevelType w:val="multilevel"/>
    <w:tmpl w:val="A31C05E8"/>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D1939"/>
    <w:multiLevelType w:val="multilevel"/>
    <w:tmpl w:val="D29E941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940FB"/>
    <w:multiLevelType w:val="multilevel"/>
    <w:tmpl w:val="3AAADEA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D92940"/>
    <w:multiLevelType w:val="multilevel"/>
    <w:tmpl w:val="8A6C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827482"/>
    <w:multiLevelType w:val="multilevel"/>
    <w:tmpl w:val="BEEC0F1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742010"/>
    <w:multiLevelType w:val="hybridMultilevel"/>
    <w:tmpl w:val="1018E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AB606C"/>
    <w:multiLevelType w:val="multilevel"/>
    <w:tmpl w:val="9E70BF40"/>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8B495A"/>
    <w:multiLevelType w:val="multilevel"/>
    <w:tmpl w:val="9CDC2570"/>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D81AC6"/>
    <w:multiLevelType w:val="hybridMultilevel"/>
    <w:tmpl w:val="82C8CD6C"/>
    <w:lvl w:ilvl="0" w:tplc="DB500C9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31A2D"/>
    <w:multiLevelType w:val="hybridMultilevel"/>
    <w:tmpl w:val="AF0267DC"/>
    <w:lvl w:ilvl="0" w:tplc="041CEAB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C90035"/>
    <w:multiLevelType w:val="multilevel"/>
    <w:tmpl w:val="BFDE567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34358B"/>
    <w:multiLevelType w:val="multilevel"/>
    <w:tmpl w:val="9FB8C62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6B7202"/>
    <w:multiLevelType w:val="multilevel"/>
    <w:tmpl w:val="F3F6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A767C2"/>
    <w:multiLevelType w:val="multilevel"/>
    <w:tmpl w:val="71A2D99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A77736"/>
    <w:multiLevelType w:val="multilevel"/>
    <w:tmpl w:val="B852BE04"/>
    <w:lvl w:ilvl="0">
      <w:start w:val="1"/>
      <w:numFmt w:val="upperLetter"/>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4A2EFC"/>
    <w:multiLevelType w:val="multilevel"/>
    <w:tmpl w:val="A1B8BC50"/>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042440"/>
    <w:multiLevelType w:val="hybridMultilevel"/>
    <w:tmpl w:val="95DCA6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3CD63C5"/>
    <w:multiLevelType w:val="hybridMultilevel"/>
    <w:tmpl w:val="770433BA"/>
    <w:lvl w:ilvl="0" w:tplc="2F3EB08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576303"/>
    <w:multiLevelType w:val="multilevel"/>
    <w:tmpl w:val="9748377A"/>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AC3F2E"/>
    <w:multiLevelType w:val="multilevel"/>
    <w:tmpl w:val="B63E097A"/>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191" w:hanging="111"/>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AD4A63"/>
    <w:multiLevelType w:val="multilevel"/>
    <w:tmpl w:val="D2860546"/>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36915"/>
    <w:multiLevelType w:val="multilevel"/>
    <w:tmpl w:val="66401B5A"/>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947042"/>
    <w:multiLevelType w:val="multilevel"/>
    <w:tmpl w:val="F2C067F4"/>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543D2C"/>
    <w:multiLevelType w:val="multilevel"/>
    <w:tmpl w:val="4E8CCB8C"/>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9F670D"/>
    <w:multiLevelType w:val="multilevel"/>
    <w:tmpl w:val="CFB0298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1C2179"/>
    <w:multiLevelType w:val="hybridMultilevel"/>
    <w:tmpl w:val="6F08DD78"/>
    <w:lvl w:ilvl="0" w:tplc="F748100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B87E49"/>
    <w:multiLevelType w:val="multilevel"/>
    <w:tmpl w:val="0D84CC3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C9122D"/>
    <w:multiLevelType w:val="multilevel"/>
    <w:tmpl w:val="6CF0BD70"/>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D562B7"/>
    <w:multiLevelType w:val="hybridMultilevel"/>
    <w:tmpl w:val="0CD0E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092A40"/>
    <w:multiLevelType w:val="multilevel"/>
    <w:tmpl w:val="4E8CDDB2"/>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BB66EA"/>
    <w:multiLevelType w:val="multilevel"/>
    <w:tmpl w:val="32ECFAC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4E6D8F"/>
    <w:multiLevelType w:val="multilevel"/>
    <w:tmpl w:val="842069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8E0E13"/>
    <w:multiLevelType w:val="hybridMultilevel"/>
    <w:tmpl w:val="455416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DA60089"/>
    <w:multiLevelType w:val="multilevel"/>
    <w:tmpl w:val="7DA0FE98"/>
    <w:lvl w:ilvl="0">
      <w:start w:val="2"/>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E016BF"/>
    <w:multiLevelType w:val="multilevel"/>
    <w:tmpl w:val="3CC47E94"/>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6C3E32"/>
    <w:multiLevelType w:val="hybridMultilevel"/>
    <w:tmpl w:val="75A25876"/>
    <w:lvl w:ilvl="0" w:tplc="6C88120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7135F5"/>
    <w:multiLevelType w:val="multilevel"/>
    <w:tmpl w:val="2DB4C99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4B0E95"/>
    <w:multiLevelType w:val="multilevel"/>
    <w:tmpl w:val="6D1406F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045794"/>
    <w:multiLevelType w:val="multilevel"/>
    <w:tmpl w:val="40C0823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526C1A"/>
    <w:multiLevelType w:val="hybridMultilevel"/>
    <w:tmpl w:val="718C6088"/>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9" w15:restartNumberingAfterBreak="0">
    <w:nsid w:val="6E5E6991"/>
    <w:multiLevelType w:val="hybridMultilevel"/>
    <w:tmpl w:val="6F7E9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0F5905"/>
    <w:multiLevelType w:val="hybridMultilevel"/>
    <w:tmpl w:val="39667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D30AFF"/>
    <w:multiLevelType w:val="multilevel"/>
    <w:tmpl w:val="24C4CD9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125C76"/>
    <w:multiLevelType w:val="multilevel"/>
    <w:tmpl w:val="29CE106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F95E96"/>
    <w:multiLevelType w:val="multilevel"/>
    <w:tmpl w:val="2AA0BC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DC723B"/>
    <w:multiLevelType w:val="multilevel"/>
    <w:tmpl w:val="AF90B226"/>
    <w:lvl w:ilvl="0">
      <w:start w:val="1"/>
      <w:numFmt w:val="upp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4738CD"/>
    <w:multiLevelType w:val="multilevel"/>
    <w:tmpl w:val="148CBA4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F164D3"/>
    <w:multiLevelType w:val="hybridMultilevel"/>
    <w:tmpl w:val="68AE5BD6"/>
    <w:lvl w:ilvl="0" w:tplc="7C50811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2E57B3"/>
    <w:multiLevelType w:val="multilevel"/>
    <w:tmpl w:val="AE547DD4"/>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132739">
    <w:abstractNumId w:val="31"/>
  </w:num>
  <w:num w:numId="2" w16cid:durableId="734551108">
    <w:abstractNumId w:val="22"/>
  </w:num>
  <w:num w:numId="3" w16cid:durableId="866874351">
    <w:abstractNumId w:val="57"/>
  </w:num>
  <w:num w:numId="4" w16cid:durableId="1579247503">
    <w:abstractNumId w:val="50"/>
  </w:num>
  <w:num w:numId="5" w16cid:durableId="615527184">
    <w:abstractNumId w:val="63"/>
  </w:num>
  <w:num w:numId="6" w16cid:durableId="1892762943">
    <w:abstractNumId w:val="17"/>
  </w:num>
  <w:num w:numId="7" w16cid:durableId="516121966">
    <w:abstractNumId w:val="29"/>
  </w:num>
  <w:num w:numId="8" w16cid:durableId="481389177">
    <w:abstractNumId w:val="2"/>
  </w:num>
  <w:num w:numId="9" w16cid:durableId="1768311901">
    <w:abstractNumId w:val="56"/>
  </w:num>
  <w:num w:numId="10" w16cid:durableId="561720650">
    <w:abstractNumId w:val="43"/>
  </w:num>
  <w:num w:numId="11" w16cid:durableId="1460954731">
    <w:abstractNumId w:val="32"/>
  </w:num>
  <w:num w:numId="12" w16cid:durableId="206259337">
    <w:abstractNumId w:val="13"/>
  </w:num>
  <w:num w:numId="13" w16cid:durableId="1732843597">
    <w:abstractNumId w:val="1"/>
  </w:num>
  <w:num w:numId="14" w16cid:durableId="1896430890">
    <w:abstractNumId w:val="5"/>
  </w:num>
  <w:num w:numId="15" w16cid:durableId="587008123">
    <w:abstractNumId w:val="21"/>
  </w:num>
  <w:num w:numId="16" w16cid:durableId="1276134802">
    <w:abstractNumId w:val="65"/>
  </w:num>
  <w:num w:numId="17" w16cid:durableId="1862741989">
    <w:abstractNumId w:val="20"/>
  </w:num>
  <w:num w:numId="18" w16cid:durableId="892933858">
    <w:abstractNumId w:val="12"/>
  </w:num>
  <w:num w:numId="19" w16cid:durableId="473370165">
    <w:abstractNumId w:val="15"/>
  </w:num>
  <w:num w:numId="20" w16cid:durableId="1550800773">
    <w:abstractNumId w:val="38"/>
  </w:num>
  <w:num w:numId="21" w16cid:durableId="2052917913">
    <w:abstractNumId w:val="49"/>
  </w:num>
  <w:num w:numId="22" w16cid:durableId="276528948">
    <w:abstractNumId w:val="18"/>
  </w:num>
  <w:num w:numId="23" w16cid:durableId="2123961594">
    <w:abstractNumId w:val="58"/>
  </w:num>
  <w:num w:numId="24" w16cid:durableId="1240672056">
    <w:abstractNumId w:val="67"/>
  </w:num>
  <w:num w:numId="25" w16cid:durableId="1238129164">
    <w:abstractNumId w:val="33"/>
  </w:num>
  <w:num w:numId="26" w16cid:durableId="206067499">
    <w:abstractNumId w:val="48"/>
  </w:num>
  <w:num w:numId="27" w16cid:durableId="475268732">
    <w:abstractNumId w:val="55"/>
  </w:num>
  <w:num w:numId="28" w16cid:durableId="305818699">
    <w:abstractNumId w:val="64"/>
  </w:num>
  <w:num w:numId="29" w16cid:durableId="782655727">
    <w:abstractNumId w:val="34"/>
  </w:num>
  <w:num w:numId="30" w16cid:durableId="1941719662">
    <w:abstractNumId w:val="6"/>
  </w:num>
  <w:num w:numId="31" w16cid:durableId="604582100">
    <w:abstractNumId w:val="3"/>
  </w:num>
  <w:num w:numId="32" w16cid:durableId="1363021396">
    <w:abstractNumId w:val="52"/>
  </w:num>
  <w:num w:numId="33" w16cid:durableId="1405879966">
    <w:abstractNumId w:val="8"/>
  </w:num>
  <w:num w:numId="34" w16cid:durableId="51512993">
    <w:abstractNumId w:val="0"/>
  </w:num>
  <w:num w:numId="35" w16cid:durableId="1194273075">
    <w:abstractNumId w:val="10"/>
  </w:num>
  <w:num w:numId="36" w16cid:durableId="1169439679">
    <w:abstractNumId w:val="44"/>
  </w:num>
  <w:num w:numId="37" w16cid:durableId="812789936">
    <w:abstractNumId w:val="45"/>
  </w:num>
  <w:num w:numId="38" w16cid:durableId="558637793">
    <w:abstractNumId w:val="40"/>
  </w:num>
  <w:num w:numId="39" w16cid:durableId="610356902">
    <w:abstractNumId w:val="30"/>
  </w:num>
  <w:num w:numId="40" w16cid:durableId="1963534564">
    <w:abstractNumId w:val="62"/>
  </w:num>
  <w:num w:numId="41" w16cid:durableId="1853913227">
    <w:abstractNumId w:val="61"/>
  </w:num>
  <w:num w:numId="42" w16cid:durableId="1064376556">
    <w:abstractNumId w:val="26"/>
  </w:num>
  <w:num w:numId="43" w16cid:durableId="1953659762">
    <w:abstractNumId w:val="53"/>
  </w:num>
  <w:num w:numId="44" w16cid:durableId="1159495670">
    <w:abstractNumId w:val="14"/>
  </w:num>
  <w:num w:numId="45" w16cid:durableId="610086812">
    <w:abstractNumId w:val="46"/>
  </w:num>
  <w:num w:numId="46" w16cid:durableId="1269434155">
    <w:abstractNumId w:val="19"/>
  </w:num>
  <w:num w:numId="47" w16cid:durableId="535121531">
    <w:abstractNumId w:val="39"/>
  </w:num>
  <w:num w:numId="48" w16cid:durableId="1388410305">
    <w:abstractNumId w:val="7"/>
  </w:num>
  <w:num w:numId="49" w16cid:durableId="393966141">
    <w:abstractNumId w:val="42"/>
  </w:num>
  <w:num w:numId="50" w16cid:durableId="1485703541">
    <w:abstractNumId w:val="41"/>
  </w:num>
  <w:num w:numId="51" w16cid:durableId="1950576296">
    <w:abstractNumId w:val="9"/>
  </w:num>
  <w:num w:numId="52" w16cid:durableId="1694837534">
    <w:abstractNumId w:val="4"/>
  </w:num>
  <w:num w:numId="53" w16cid:durableId="568656843">
    <w:abstractNumId w:val="37"/>
  </w:num>
  <w:num w:numId="54" w16cid:durableId="4745140">
    <w:abstractNumId w:val="25"/>
  </w:num>
  <w:num w:numId="55" w16cid:durableId="1693417317">
    <w:abstractNumId w:val="23"/>
  </w:num>
  <w:num w:numId="56" w16cid:durableId="1958170635">
    <w:abstractNumId w:val="60"/>
  </w:num>
  <w:num w:numId="57" w16cid:durableId="1933320143">
    <w:abstractNumId w:val="24"/>
  </w:num>
  <w:num w:numId="58" w16cid:durableId="1051811599">
    <w:abstractNumId w:val="47"/>
  </w:num>
  <w:num w:numId="59" w16cid:durableId="1177815029">
    <w:abstractNumId w:val="59"/>
  </w:num>
  <w:num w:numId="60" w16cid:durableId="631591645">
    <w:abstractNumId w:val="51"/>
  </w:num>
  <w:num w:numId="61" w16cid:durableId="793719342">
    <w:abstractNumId w:val="28"/>
  </w:num>
  <w:num w:numId="62" w16cid:durableId="1679651184">
    <w:abstractNumId w:val="35"/>
  </w:num>
  <w:num w:numId="63" w16cid:durableId="1419248471">
    <w:abstractNumId w:val="54"/>
  </w:num>
  <w:num w:numId="64" w16cid:durableId="1299267404">
    <w:abstractNumId w:val="66"/>
  </w:num>
  <w:num w:numId="65" w16cid:durableId="855996995">
    <w:abstractNumId w:val="27"/>
  </w:num>
  <w:num w:numId="66" w16cid:durableId="1490831809">
    <w:abstractNumId w:val="11"/>
  </w:num>
  <w:num w:numId="67" w16cid:durableId="1622765192">
    <w:abstractNumId w:val="16"/>
  </w:num>
  <w:num w:numId="68" w16cid:durableId="1986425531">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E6"/>
    <w:rsid w:val="000F53CC"/>
    <w:rsid w:val="00103859"/>
    <w:rsid w:val="0012651F"/>
    <w:rsid w:val="00156BFC"/>
    <w:rsid w:val="001E76D5"/>
    <w:rsid w:val="00240075"/>
    <w:rsid w:val="00271BD8"/>
    <w:rsid w:val="002E2FB1"/>
    <w:rsid w:val="002E5265"/>
    <w:rsid w:val="003013FC"/>
    <w:rsid w:val="003948E5"/>
    <w:rsid w:val="003F6F8C"/>
    <w:rsid w:val="004130DF"/>
    <w:rsid w:val="00426C88"/>
    <w:rsid w:val="004467C2"/>
    <w:rsid w:val="00461837"/>
    <w:rsid w:val="00494E39"/>
    <w:rsid w:val="00510FD1"/>
    <w:rsid w:val="00523B28"/>
    <w:rsid w:val="005437BF"/>
    <w:rsid w:val="005C6E44"/>
    <w:rsid w:val="005D1881"/>
    <w:rsid w:val="006313CC"/>
    <w:rsid w:val="00686D82"/>
    <w:rsid w:val="00692A78"/>
    <w:rsid w:val="006A4CCC"/>
    <w:rsid w:val="006B6F5D"/>
    <w:rsid w:val="006C08E6"/>
    <w:rsid w:val="00765A4C"/>
    <w:rsid w:val="007B596A"/>
    <w:rsid w:val="007C4EC2"/>
    <w:rsid w:val="007D55D0"/>
    <w:rsid w:val="0082267E"/>
    <w:rsid w:val="00871A36"/>
    <w:rsid w:val="008D4EC8"/>
    <w:rsid w:val="0090125B"/>
    <w:rsid w:val="00970E70"/>
    <w:rsid w:val="00986B07"/>
    <w:rsid w:val="009A27F0"/>
    <w:rsid w:val="00A066B1"/>
    <w:rsid w:val="00A36B23"/>
    <w:rsid w:val="00A55F7E"/>
    <w:rsid w:val="00A973CE"/>
    <w:rsid w:val="00AC2C1E"/>
    <w:rsid w:val="00B5237D"/>
    <w:rsid w:val="00BA5263"/>
    <w:rsid w:val="00BD533D"/>
    <w:rsid w:val="00C34BF8"/>
    <w:rsid w:val="00CA3FAD"/>
    <w:rsid w:val="00CD281A"/>
    <w:rsid w:val="00CD6B91"/>
    <w:rsid w:val="00D03576"/>
    <w:rsid w:val="00D04778"/>
    <w:rsid w:val="00ED5E7F"/>
    <w:rsid w:val="00EF0071"/>
    <w:rsid w:val="00F45F93"/>
    <w:rsid w:val="00F55663"/>
    <w:rsid w:val="00F71289"/>
    <w:rsid w:val="00F935A6"/>
    <w:rsid w:val="00FB0AF3"/>
    <w:rsid w:val="00FC479A"/>
    <w:rsid w:val="00F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69CD"/>
  <w15:chartTrackingRefBased/>
  <w15:docId w15:val="{1A3C5D49-1082-4633-A6F0-E5EE64B8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8E6"/>
    <w:rPr>
      <w:rFonts w:eastAsiaTheme="majorEastAsia" w:cstheme="majorBidi"/>
      <w:color w:val="272727" w:themeColor="text1" w:themeTint="D8"/>
    </w:rPr>
  </w:style>
  <w:style w:type="paragraph" w:styleId="Title">
    <w:name w:val="Title"/>
    <w:basedOn w:val="Normal"/>
    <w:next w:val="Normal"/>
    <w:link w:val="TitleChar"/>
    <w:uiPriority w:val="10"/>
    <w:qFormat/>
    <w:rsid w:val="006C0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8E6"/>
    <w:pPr>
      <w:spacing w:before="160"/>
      <w:jc w:val="center"/>
    </w:pPr>
    <w:rPr>
      <w:i/>
      <w:iCs/>
      <w:color w:val="404040" w:themeColor="text1" w:themeTint="BF"/>
    </w:rPr>
  </w:style>
  <w:style w:type="character" w:customStyle="1" w:styleId="QuoteChar">
    <w:name w:val="Quote Char"/>
    <w:basedOn w:val="DefaultParagraphFont"/>
    <w:link w:val="Quote"/>
    <w:uiPriority w:val="29"/>
    <w:rsid w:val="006C08E6"/>
    <w:rPr>
      <w:i/>
      <w:iCs/>
      <w:color w:val="404040" w:themeColor="text1" w:themeTint="BF"/>
    </w:rPr>
  </w:style>
  <w:style w:type="paragraph" w:styleId="ListParagraph">
    <w:name w:val="List Paragraph"/>
    <w:basedOn w:val="Normal"/>
    <w:uiPriority w:val="34"/>
    <w:qFormat/>
    <w:rsid w:val="006C08E6"/>
    <w:pPr>
      <w:ind w:left="720"/>
      <w:contextualSpacing/>
    </w:pPr>
  </w:style>
  <w:style w:type="character" w:styleId="IntenseEmphasis">
    <w:name w:val="Intense Emphasis"/>
    <w:basedOn w:val="DefaultParagraphFont"/>
    <w:uiPriority w:val="21"/>
    <w:qFormat/>
    <w:rsid w:val="006C08E6"/>
    <w:rPr>
      <w:i/>
      <w:iCs/>
      <w:color w:val="0F4761" w:themeColor="accent1" w:themeShade="BF"/>
    </w:rPr>
  </w:style>
  <w:style w:type="paragraph" w:styleId="IntenseQuote">
    <w:name w:val="Intense Quote"/>
    <w:basedOn w:val="Normal"/>
    <w:next w:val="Normal"/>
    <w:link w:val="IntenseQuoteChar"/>
    <w:uiPriority w:val="30"/>
    <w:qFormat/>
    <w:rsid w:val="006C0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8E6"/>
    <w:rPr>
      <w:i/>
      <w:iCs/>
      <w:color w:val="0F4761" w:themeColor="accent1" w:themeShade="BF"/>
    </w:rPr>
  </w:style>
  <w:style w:type="character" w:styleId="IntenseReference">
    <w:name w:val="Intense Reference"/>
    <w:basedOn w:val="DefaultParagraphFont"/>
    <w:uiPriority w:val="32"/>
    <w:qFormat/>
    <w:rsid w:val="006C08E6"/>
    <w:rPr>
      <w:b/>
      <w:bCs/>
      <w:smallCaps/>
      <w:color w:val="0F4761" w:themeColor="accent1" w:themeShade="BF"/>
      <w:spacing w:val="5"/>
    </w:rPr>
  </w:style>
  <w:style w:type="paragraph" w:styleId="Header">
    <w:name w:val="header"/>
    <w:basedOn w:val="Normal"/>
    <w:link w:val="HeaderChar"/>
    <w:uiPriority w:val="99"/>
    <w:unhideWhenUsed/>
    <w:rsid w:val="006A4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CCC"/>
  </w:style>
  <w:style w:type="paragraph" w:styleId="Footer">
    <w:name w:val="footer"/>
    <w:basedOn w:val="Normal"/>
    <w:link w:val="FooterChar"/>
    <w:uiPriority w:val="99"/>
    <w:unhideWhenUsed/>
    <w:rsid w:val="006A4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CCC"/>
  </w:style>
  <w:style w:type="paragraph" w:styleId="BodyText">
    <w:name w:val="Body Text"/>
    <w:basedOn w:val="Normal"/>
    <w:link w:val="BodyTextChar"/>
    <w:uiPriority w:val="1"/>
    <w:qFormat/>
    <w:rsid w:val="009A27F0"/>
    <w:pPr>
      <w:widowControl w:val="0"/>
      <w:autoSpaceDE w:val="0"/>
      <w:autoSpaceDN w:val="0"/>
      <w:spacing w:after="0" w:line="240" w:lineRule="auto"/>
    </w:pPr>
    <w:rPr>
      <w:rFonts w:ascii="Arial" w:eastAsia="Arial" w:hAnsi="Arial" w:cs="Arial"/>
      <w:kern w:val="0"/>
      <w:sz w:val="21"/>
      <w:szCs w:val="21"/>
      <w:lang w:bidi="en-US"/>
      <w14:ligatures w14:val="none"/>
    </w:rPr>
  </w:style>
  <w:style w:type="character" w:customStyle="1" w:styleId="BodyTextChar">
    <w:name w:val="Body Text Char"/>
    <w:basedOn w:val="DefaultParagraphFont"/>
    <w:link w:val="BodyText"/>
    <w:uiPriority w:val="1"/>
    <w:rsid w:val="009A27F0"/>
    <w:rPr>
      <w:rFonts w:ascii="Arial" w:eastAsia="Arial" w:hAnsi="Arial" w:cs="Arial"/>
      <w:kern w:val="0"/>
      <w:sz w:val="21"/>
      <w:szCs w:val="21"/>
      <w:lang w:bidi="en-US"/>
      <w14:ligatures w14:val="none"/>
    </w:rPr>
  </w:style>
  <w:style w:type="paragraph" w:customStyle="1" w:styleId="TableParagraph">
    <w:name w:val="Table Paragraph"/>
    <w:basedOn w:val="Normal"/>
    <w:uiPriority w:val="1"/>
    <w:qFormat/>
    <w:rsid w:val="009A27F0"/>
    <w:pPr>
      <w:widowControl w:val="0"/>
      <w:autoSpaceDE w:val="0"/>
      <w:autoSpaceDN w:val="0"/>
      <w:spacing w:after="0" w:line="240" w:lineRule="auto"/>
      <w:ind w:left="612"/>
    </w:pPr>
    <w:rPr>
      <w:rFonts w:ascii="Arial" w:eastAsia="Arial" w:hAnsi="Arial" w:cs="Arial"/>
      <w:kern w:val="0"/>
      <w:sz w:val="22"/>
      <w:szCs w:val="22"/>
      <w:lang w:bidi="en-US"/>
      <w14:ligatures w14:val="none"/>
    </w:rPr>
  </w:style>
  <w:style w:type="paragraph" w:styleId="NormalWeb">
    <w:name w:val="Normal (Web)"/>
    <w:basedOn w:val="Normal"/>
    <w:uiPriority w:val="99"/>
    <w:semiHidden/>
    <w:unhideWhenUsed/>
    <w:rsid w:val="009A27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A27F0"/>
    <w:rPr>
      <w:b/>
      <w:bCs/>
    </w:rPr>
  </w:style>
  <w:style w:type="character" w:styleId="Emphasis">
    <w:name w:val="Emphasis"/>
    <w:basedOn w:val="DefaultParagraphFont"/>
    <w:uiPriority w:val="20"/>
    <w:qFormat/>
    <w:rsid w:val="009A27F0"/>
    <w:rPr>
      <w:i/>
      <w:iCs/>
    </w:rPr>
  </w:style>
  <w:style w:type="character" w:styleId="Hyperlink">
    <w:name w:val="Hyperlink"/>
    <w:basedOn w:val="DefaultParagraphFont"/>
    <w:uiPriority w:val="99"/>
    <w:unhideWhenUsed/>
    <w:rsid w:val="00CD6B91"/>
    <w:rPr>
      <w:color w:val="467886" w:themeColor="hyperlink"/>
      <w:u w:val="single"/>
    </w:rPr>
  </w:style>
  <w:style w:type="character" w:styleId="UnresolvedMention">
    <w:name w:val="Unresolved Mention"/>
    <w:basedOn w:val="DefaultParagraphFont"/>
    <w:uiPriority w:val="99"/>
    <w:semiHidden/>
    <w:unhideWhenUsed/>
    <w:rsid w:val="00CD6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399">
      <w:bodyDiv w:val="1"/>
      <w:marLeft w:val="0"/>
      <w:marRight w:val="0"/>
      <w:marTop w:val="0"/>
      <w:marBottom w:val="0"/>
      <w:divBdr>
        <w:top w:val="none" w:sz="0" w:space="0" w:color="auto"/>
        <w:left w:val="none" w:sz="0" w:space="0" w:color="auto"/>
        <w:bottom w:val="none" w:sz="0" w:space="0" w:color="auto"/>
        <w:right w:val="none" w:sz="0" w:space="0" w:color="auto"/>
      </w:divBdr>
    </w:div>
    <w:div w:id="114950610">
      <w:bodyDiv w:val="1"/>
      <w:marLeft w:val="0"/>
      <w:marRight w:val="0"/>
      <w:marTop w:val="0"/>
      <w:marBottom w:val="0"/>
      <w:divBdr>
        <w:top w:val="none" w:sz="0" w:space="0" w:color="auto"/>
        <w:left w:val="none" w:sz="0" w:space="0" w:color="auto"/>
        <w:bottom w:val="none" w:sz="0" w:space="0" w:color="auto"/>
        <w:right w:val="none" w:sz="0" w:space="0" w:color="auto"/>
      </w:divBdr>
    </w:div>
    <w:div w:id="385376110">
      <w:bodyDiv w:val="1"/>
      <w:marLeft w:val="0"/>
      <w:marRight w:val="0"/>
      <w:marTop w:val="0"/>
      <w:marBottom w:val="0"/>
      <w:divBdr>
        <w:top w:val="none" w:sz="0" w:space="0" w:color="auto"/>
        <w:left w:val="none" w:sz="0" w:space="0" w:color="auto"/>
        <w:bottom w:val="none" w:sz="0" w:space="0" w:color="auto"/>
        <w:right w:val="none" w:sz="0" w:space="0" w:color="auto"/>
      </w:divBdr>
    </w:div>
    <w:div w:id="417945239">
      <w:bodyDiv w:val="1"/>
      <w:marLeft w:val="0"/>
      <w:marRight w:val="0"/>
      <w:marTop w:val="0"/>
      <w:marBottom w:val="0"/>
      <w:divBdr>
        <w:top w:val="none" w:sz="0" w:space="0" w:color="auto"/>
        <w:left w:val="none" w:sz="0" w:space="0" w:color="auto"/>
        <w:bottom w:val="none" w:sz="0" w:space="0" w:color="auto"/>
        <w:right w:val="none" w:sz="0" w:space="0" w:color="auto"/>
      </w:divBdr>
    </w:div>
    <w:div w:id="480345936">
      <w:bodyDiv w:val="1"/>
      <w:marLeft w:val="0"/>
      <w:marRight w:val="0"/>
      <w:marTop w:val="0"/>
      <w:marBottom w:val="0"/>
      <w:divBdr>
        <w:top w:val="none" w:sz="0" w:space="0" w:color="auto"/>
        <w:left w:val="none" w:sz="0" w:space="0" w:color="auto"/>
        <w:bottom w:val="none" w:sz="0" w:space="0" w:color="auto"/>
        <w:right w:val="none" w:sz="0" w:space="0" w:color="auto"/>
      </w:divBdr>
      <w:divsChild>
        <w:div w:id="2068646219">
          <w:marLeft w:val="0"/>
          <w:marRight w:val="0"/>
          <w:marTop w:val="0"/>
          <w:marBottom w:val="0"/>
          <w:divBdr>
            <w:top w:val="none" w:sz="0" w:space="0" w:color="auto"/>
            <w:left w:val="none" w:sz="0" w:space="0" w:color="auto"/>
            <w:bottom w:val="none" w:sz="0" w:space="0" w:color="auto"/>
            <w:right w:val="none" w:sz="0" w:space="0" w:color="auto"/>
          </w:divBdr>
          <w:divsChild>
            <w:div w:id="750467826">
              <w:marLeft w:val="0"/>
              <w:marRight w:val="0"/>
              <w:marTop w:val="0"/>
              <w:marBottom w:val="0"/>
              <w:divBdr>
                <w:top w:val="none" w:sz="0" w:space="0" w:color="auto"/>
                <w:left w:val="none" w:sz="0" w:space="0" w:color="auto"/>
                <w:bottom w:val="none" w:sz="0" w:space="0" w:color="auto"/>
                <w:right w:val="none" w:sz="0" w:space="0" w:color="auto"/>
              </w:divBdr>
              <w:divsChild>
                <w:div w:id="240872040">
                  <w:marLeft w:val="0"/>
                  <w:marRight w:val="0"/>
                  <w:marTop w:val="0"/>
                  <w:marBottom w:val="0"/>
                  <w:divBdr>
                    <w:top w:val="none" w:sz="0" w:space="0" w:color="auto"/>
                    <w:left w:val="none" w:sz="0" w:space="0" w:color="auto"/>
                    <w:bottom w:val="none" w:sz="0" w:space="0" w:color="auto"/>
                    <w:right w:val="none" w:sz="0" w:space="0" w:color="auto"/>
                  </w:divBdr>
                  <w:divsChild>
                    <w:div w:id="893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2110">
      <w:bodyDiv w:val="1"/>
      <w:marLeft w:val="0"/>
      <w:marRight w:val="0"/>
      <w:marTop w:val="0"/>
      <w:marBottom w:val="0"/>
      <w:divBdr>
        <w:top w:val="none" w:sz="0" w:space="0" w:color="auto"/>
        <w:left w:val="none" w:sz="0" w:space="0" w:color="auto"/>
        <w:bottom w:val="none" w:sz="0" w:space="0" w:color="auto"/>
        <w:right w:val="none" w:sz="0" w:space="0" w:color="auto"/>
      </w:divBdr>
    </w:div>
    <w:div w:id="542988429">
      <w:bodyDiv w:val="1"/>
      <w:marLeft w:val="0"/>
      <w:marRight w:val="0"/>
      <w:marTop w:val="0"/>
      <w:marBottom w:val="0"/>
      <w:divBdr>
        <w:top w:val="none" w:sz="0" w:space="0" w:color="auto"/>
        <w:left w:val="none" w:sz="0" w:space="0" w:color="auto"/>
        <w:bottom w:val="none" w:sz="0" w:space="0" w:color="auto"/>
        <w:right w:val="none" w:sz="0" w:space="0" w:color="auto"/>
      </w:divBdr>
    </w:div>
    <w:div w:id="667904886">
      <w:bodyDiv w:val="1"/>
      <w:marLeft w:val="0"/>
      <w:marRight w:val="0"/>
      <w:marTop w:val="0"/>
      <w:marBottom w:val="0"/>
      <w:divBdr>
        <w:top w:val="none" w:sz="0" w:space="0" w:color="auto"/>
        <w:left w:val="none" w:sz="0" w:space="0" w:color="auto"/>
        <w:bottom w:val="none" w:sz="0" w:space="0" w:color="auto"/>
        <w:right w:val="none" w:sz="0" w:space="0" w:color="auto"/>
      </w:divBdr>
    </w:div>
    <w:div w:id="672030329">
      <w:bodyDiv w:val="1"/>
      <w:marLeft w:val="0"/>
      <w:marRight w:val="0"/>
      <w:marTop w:val="0"/>
      <w:marBottom w:val="0"/>
      <w:divBdr>
        <w:top w:val="none" w:sz="0" w:space="0" w:color="auto"/>
        <w:left w:val="none" w:sz="0" w:space="0" w:color="auto"/>
        <w:bottom w:val="none" w:sz="0" w:space="0" w:color="auto"/>
        <w:right w:val="none" w:sz="0" w:space="0" w:color="auto"/>
      </w:divBdr>
    </w:div>
    <w:div w:id="696203775">
      <w:bodyDiv w:val="1"/>
      <w:marLeft w:val="0"/>
      <w:marRight w:val="0"/>
      <w:marTop w:val="0"/>
      <w:marBottom w:val="0"/>
      <w:divBdr>
        <w:top w:val="none" w:sz="0" w:space="0" w:color="auto"/>
        <w:left w:val="none" w:sz="0" w:space="0" w:color="auto"/>
        <w:bottom w:val="none" w:sz="0" w:space="0" w:color="auto"/>
        <w:right w:val="none" w:sz="0" w:space="0" w:color="auto"/>
      </w:divBdr>
      <w:divsChild>
        <w:div w:id="1783569498">
          <w:marLeft w:val="0"/>
          <w:marRight w:val="0"/>
          <w:marTop w:val="0"/>
          <w:marBottom w:val="0"/>
          <w:divBdr>
            <w:top w:val="none" w:sz="0" w:space="0" w:color="auto"/>
            <w:left w:val="none" w:sz="0" w:space="0" w:color="auto"/>
            <w:bottom w:val="none" w:sz="0" w:space="0" w:color="auto"/>
            <w:right w:val="none" w:sz="0" w:space="0" w:color="auto"/>
          </w:divBdr>
          <w:divsChild>
            <w:div w:id="148789931">
              <w:marLeft w:val="0"/>
              <w:marRight w:val="0"/>
              <w:marTop w:val="0"/>
              <w:marBottom w:val="0"/>
              <w:divBdr>
                <w:top w:val="none" w:sz="0" w:space="0" w:color="auto"/>
                <w:left w:val="none" w:sz="0" w:space="0" w:color="auto"/>
                <w:bottom w:val="none" w:sz="0" w:space="0" w:color="auto"/>
                <w:right w:val="none" w:sz="0" w:space="0" w:color="auto"/>
              </w:divBdr>
              <w:divsChild>
                <w:div w:id="1503660366">
                  <w:marLeft w:val="0"/>
                  <w:marRight w:val="0"/>
                  <w:marTop w:val="0"/>
                  <w:marBottom w:val="0"/>
                  <w:divBdr>
                    <w:top w:val="none" w:sz="0" w:space="0" w:color="auto"/>
                    <w:left w:val="none" w:sz="0" w:space="0" w:color="auto"/>
                    <w:bottom w:val="none" w:sz="0" w:space="0" w:color="auto"/>
                    <w:right w:val="none" w:sz="0" w:space="0" w:color="auto"/>
                  </w:divBdr>
                  <w:divsChild>
                    <w:div w:id="10557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4899">
      <w:bodyDiv w:val="1"/>
      <w:marLeft w:val="0"/>
      <w:marRight w:val="0"/>
      <w:marTop w:val="0"/>
      <w:marBottom w:val="0"/>
      <w:divBdr>
        <w:top w:val="none" w:sz="0" w:space="0" w:color="auto"/>
        <w:left w:val="none" w:sz="0" w:space="0" w:color="auto"/>
        <w:bottom w:val="none" w:sz="0" w:space="0" w:color="auto"/>
        <w:right w:val="none" w:sz="0" w:space="0" w:color="auto"/>
      </w:divBdr>
    </w:div>
    <w:div w:id="810832182">
      <w:bodyDiv w:val="1"/>
      <w:marLeft w:val="0"/>
      <w:marRight w:val="0"/>
      <w:marTop w:val="0"/>
      <w:marBottom w:val="0"/>
      <w:divBdr>
        <w:top w:val="none" w:sz="0" w:space="0" w:color="auto"/>
        <w:left w:val="none" w:sz="0" w:space="0" w:color="auto"/>
        <w:bottom w:val="none" w:sz="0" w:space="0" w:color="auto"/>
        <w:right w:val="none" w:sz="0" w:space="0" w:color="auto"/>
      </w:divBdr>
    </w:div>
    <w:div w:id="824395164">
      <w:bodyDiv w:val="1"/>
      <w:marLeft w:val="0"/>
      <w:marRight w:val="0"/>
      <w:marTop w:val="0"/>
      <w:marBottom w:val="0"/>
      <w:divBdr>
        <w:top w:val="none" w:sz="0" w:space="0" w:color="auto"/>
        <w:left w:val="none" w:sz="0" w:space="0" w:color="auto"/>
        <w:bottom w:val="none" w:sz="0" w:space="0" w:color="auto"/>
        <w:right w:val="none" w:sz="0" w:space="0" w:color="auto"/>
      </w:divBdr>
    </w:div>
    <w:div w:id="833257034">
      <w:bodyDiv w:val="1"/>
      <w:marLeft w:val="0"/>
      <w:marRight w:val="0"/>
      <w:marTop w:val="0"/>
      <w:marBottom w:val="0"/>
      <w:divBdr>
        <w:top w:val="none" w:sz="0" w:space="0" w:color="auto"/>
        <w:left w:val="none" w:sz="0" w:space="0" w:color="auto"/>
        <w:bottom w:val="none" w:sz="0" w:space="0" w:color="auto"/>
        <w:right w:val="none" w:sz="0" w:space="0" w:color="auto"/>
      </w:divBdr>
    </w:div>
    <w:div w:id="847600173">
      <w:bodyDiv w:val="1"/>
      <w:marLeft w:val="0"/>
      <w:marRight w:val="0"/>
      <w:marTop w:val="0"/>
      <w:marBottom w:val="0"/>
      <w:divBdr>
        <w:top w:val="none" w:sz="0" w:space="0" w:color="auto"/>
        <w:left w:val="none" w:sz="0" w:space="0" w:color="auto"/>
        <w:bottom w:val="none" w:sz="0" w:space="0" w:color="auto"/>
        <w:right w:val="none" w:sz="0" w:space="0" w:color="auto"/>
      </w:divBdr>
    </w:div>
    <w:div w:id="873152688">
      <w:bodyDiv w:val="1"/>
      <w:marLeft w:val="0"/>
      <w:marRight w:val="0"/>
      <w:marTop w:val="0"/>
      <w:marBottom w:val="0"/>
      <w:divBdr>
        <w:top w:val="none" w:sz="0" w:space="0" w:color="auto"/>
        <w:left w:val="none" w:sz="0" w:space="0" w:color="auto"/>
        <w:bottom w:val="none" w:sz="0" w:space="0" w:color="auto"/>
        <w:right w:val="none" w:sz="0" w:space="0" w:color="auto"/>
      </w:divBdr>
      <w:divsChild>
        <w:div w:id="1473869653">
          <w:marLeft w:val="0"/>
          <w:marRight w:val="0"/>
          <w:marTop w:val="0"/>
          <w:marBottom w:val="0"/>
          <w:divBdr>
            <w:top w:val="none" w:sz="0" w:space="0" w:color="auto"/>
            <w:left w:val="none" w:sz="0" w:space="0" w:color="auto"/>
            <w:bottom w:val="none" w:sz="0" w:space="0" w:color="auto"/>
            <w:right w:val="none" w:sz="0" w:space="0" w:color="auto"/>
          </w:divBdr>
          <w:divsChild>
            <w:div w:id="1107430223">
              <w:marLeft w:val="0"/>
              <w:marRight w:val="0"/>
              <w:marTop w:val="0"/>
              <w:marBottom w:val="0"/>
              <w:divBdr>
                <w:top w:val="none" w:sz="0" w:space="0" w:color="auto"/>
                <w:left w:val="none" w:sz="0" w:space="0" w:color="auto"/>
                <w:bottom w:val="none" w:sz="0" w:space="0" w:color="auto"/>
                <w:right w:val="none" w:sz="0" w:space="0" w:color="auto"/>
              </w:divBdr>
              <w:divsChild>
                <w:div w:id="1810705736">
                  <w:marLeft w:val="0"/>
                  <w:marRight w:val="0"/>
                  <w:marTop w:val="0"/>
                  <w:marBottom w:val="0"/>
                  <w:divBdr>
                    <w:top w:val="none" w:sz="0" w:space="0" w:color="auto"/>
                    <w:left w:val="none" w:sz="0" w:space="0" w:color="auto"/>
                    <w:bottom w:val="none" w:sz="0" w:space="0" w:color="auto"/>
                    <w:right w:val="none" w:sz="0" w:space="0" w:color="auto"/>
                  </w:divBdr>
                  <w:divsChild>
                    <w:div w:id="8129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30808">
      <w:bodyDiv w:val="1"/>
      <w:marLeft w:val="0"/>
      <w:marRight w:val="0"/>
      <w:marTop w:val="0"/>
      <w:marBottom w:val="0"/>
      <w:divBdr>
        <w:top w:val="none" w:sz="0" w:space="0" w:color="auto"/>
        <w:left w:val="none" w:sz="0" w:space="0" w:color="auto"/>
        <w:bottom w:val="none" w:sz="0" w:space="0" w:color="auto"/>
        <w:right w:val="none" w:sz="0" w:space="0" w:color="auto"/>
      </w:divBdr>
    </w:div>
    <w:div w:id="1011029538">
      <w:bodyDiv w:val="1"/>
      <w:marLeft w:val="0"/>
      <w:marRight w:val="0"/>
      <w:marTop w:val="0"/>
      <w:marBottom w:val="0"/>
      <w:divBdr>
        <w:top w:val="none" w:sz="0" w:space="0" w:color="auto"/>
        <w:left w:val="none" w:sz="0" w:space="0" w:color="auto"/>
        <w:bottom w:val="none" w:sz="0" w:space="0" w:color="auto"/>
        <w:right w:val="none" w:sz="0" w:space="0" w:color="auto"/>
      </w:divBdr>
      <w:divsChild>
        <w:div w:id="247882590">
          <w:marLeft w:val="0"/>
          <w:marRight w:val="0"/>
          <w:marTop w:val="0"/>
          <w:marBottom w:val="0"/>
          <w:divBdr>
            <w:top w:val="none" w:sz="0" w:space="0" w:color="auto"/>
            <w:left w:val="none" w:sz="0" w:space="0" w:color="auto"/>
            <w:bottom w:val="none" w:sz="0" w:space="0" w:color="auto"/>
            <w:right w:val="none" w:sz="0" w:space="0" w:color="auto"/>
          </w:divBdr>
          <w:divsChild>
            <w:div w:id="107091553">
              <w:marLeft w:val="0"/>
              <w:marRight w:val="0"/>
              <w:marTop w:val="0"/>
              <w:marBottom w:val="0"/>
              <w:divBdr>
                <w:top w:val="none" w:sz="0" w:space="0" w:color="auto"/>
                <w:left w:val="none" w:sz="0" w:space="0" w:color="auto"/>
                <w:bottom w:val="none" w:sz="0" w:space="0" w:color="auto"/>
                <w:right w:val="none" w:sz="0" w:space="0" w:color="auto"/>
              </w:divBdr>
              <w:divsChild>
                <w:div w:id="1241065618">
                  <w:marLeft w:val="0"/>
                  <w:marRight w:val="0"/>
                  <w:marTop w:val="0"/>
                  <w:marBottom w:val="0"/>
                  <w:divBdr>
                    <w:top w:val="none" w:sz="0" w:space="0" w:color="auto"/>
                    <w:left w:val="none" w:sz="0" w:space="0" w:color="auto"/>
                    <w:bottom w:val="none" w:sz="0" w:space="0" w:color="auto"/>
                    <w:right w:val="none" w:sz="0" w:space="0" w:color="auto"/>
                  </w:divBdr>
                  <w:divsChild>
                    <w:div w:id="16602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2977">
      <w:bodyDiv w:val="1"/>
      <w:marLeft w:val="0"/>
      <w:marRight w:val="0"/>
      <w:marTop w:val="0"/>
      <w:marBottom w:val="0"/>
      <w:divBdr>
        <w:top w:val="none" w:sz="0" w:space="0" w:color="auto"/>
        <w:left w:val="none" w:sz="0" w:space="0" w:color="auto"/>
        <w:bottom w:val="none" w:sz="0" w:space="0" w:color="auto"/>
        <w:right w:val="none" w:sz="0" w:space="0" w:color="auto"/>
      </w:divBdr>
      <w:divsChild>
        <w:div w:id="457843336">
          <w:marLeft w:val="0"/>
          <w:marRight w:val="0"/>
          <w:marTop w:val="0"/>
          <w:marBottom w:val="0"/>
          <w:divBdr>
            <w:top w:val="none" w:sz="0" w:space="0" w:color="auto"/>
            <w:left w:val="none" w:sz="0" w:space="0" w:color="auto"/>
            <w:bottom w:val="none" w:sz="0" w:space="0" w:color="auto"/>
            <w:right w:val="none" w:sz="0" w:space="0" w:color="auto"/>
          </w:divBdr>
          <w:divsChild>
            <w:div w:id="1789859645">
              <w:marLeft w:val="0"/>
              <w:marRight w:val="0"/>
              <w:marTop w:val="0"/>
              <w:marBottom w:val="0"/>
              <w:divBdr>
                <w:top w:val="none" w:sz="0" w:space="0" w:color="auto"/>
                <w:left w:val="none" w:sz="0" w:space="0" w:color="auto"/>
                <w:bottom w:val="none" w:sz="0" w:space="0" w:color="auto"/>
                <w:right w:val="none" w:sz="0" w:space="0" w:color="auto"/>
              </w:divBdr>
              <w:divsChild>
                <w:div w:id="1888252058">
                  <w:marLeft w:val="0"/>
                  <w:marRight w:val="0"/>
                  <w:marTop w:val="0"/>
                  <w:marBottom w:val="0"/>
                  <w:divBdr>
                    <w:top w:val="none" w:sz="0" w:space="0" w:color="auto"/>
                    <w:left w:val="none" w:sz="0" w:space="0" w:color="auto"/>
                    <w:bottom w:val="none" w:sz="0" w:space="0" w:color="auto"/>
                    <w:right w:val="none" w:sz="0" w:space="0" w:color="auto"/>
                  </w:divBdr>
                  <w:divsChild>
                    <w:div w:id="522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71710">
      <w:bodyDiv w:val="1"/>
      <w:marLeft w:val="0"/>
      <w:marRight w:val="0"/>
      <w:marTop w:val="0"/>
      <w:marBottom w:val="0"/>
      <w:divBdr>
        <w:top w:val="none" w:sz="0" w:space="0" w:color="auto"/>
        <w:left w:val="none" w:sz="0" w:space="0" w:color="auto"/>
        <w:bottom w:val="none" w:sz="0" w:space="0" w:color="auto"/>
        <w:right w:val="none" w:sz="0" w:space="0" w:color="auto"/>
      </w:divBdr>
    </w:div>
    <w:div w:id="1182477434">
      <w:bodyDiv w:val="1"/>
      <w:marLeft w:val="0"/>
      <w:marRight w:val="0"/>
      <w:marTop w:val="0"/>
      <w:marBottom w:val="0"/>
      <w:divBdr>
        <w:top w:val="none" w:sz="0" w:space="0" w:color="auto"/>
        <w:left w:val="none" w:sz="0" w:space="0" w:color="auto"/>
        <w:bottom w:val="none" w:sz="0" w:space="0" w:color="auto"/>
        <w:right w:val="none" w:sz="0" w:space="0" w:color="auto"/>
      </w:divBdr>
      <w:divsChild>
        <w:div w:id="1874343274">
          <w:marLeft w:val="0"/>
          <w:marRight w:val="0"/>
          <w:marTop w:val="0"/>
          <w:marBottom w:val="0"/>
          <w:divBdr>
            <w:top w:val="none" w:sz="0" w:space="0" w:color="auto"/>
            <w:left w:val="none" w:sz="0" w:space="0" w:color="auto"/>
            <w:bottom w:val="none" w:sz="0" w:space="0" w:color="auto"/>
            <w:right w:val="none" w:sz="0" w:space="0" w:color="auto"/>
          </w:divBdr>
          <w:divsChild>
            <w:div w:id="1985548192">
              <w:marLeft w:val="0"/>
              <w:marRight w:val="0"/>
              <w:marTop w:val="0"/>
              <w:marBottom w:val="0"/>
              <w:divBdr>
                <w:top w:val="none" w:sz="0" w:space="0" w:color="auto"/>
                <w:left w:val="none" w:sz="0" w:space="0" w:color="auto"/>
                <w:bottom w:val="none" w:sz="0" w:space="0" w:color="auto"/>
                <w:right w:val="none" w:sz="0" w:space="0" w:color="auto"/>
              </w:divBdr>
              <w:divsChild>
                <w:div w:id="512108957">
                  <w:marLeft w:val="0"/>
                  <w:marRight w:val="0"/>
                  <w:marTop w:val="0"/>
                  <w:marBottom w:val="0"/>
                  <w:divBdr>
                    <w:top w:val="none" w:sz="0" w:space="0" w:color="auto"/>
                    <w:left w:val="none" w:sz="0" w:space="0" w:color="auto"/>
                    <w:bottom w:val="none" w:sz="0" w:space="0" w:color="auto"/>
                    <w:right w:val="none" w:sz="0" w:space="0" w:color="auto"/>
                  </w:divBdr>
                  <w:divsChild>
                    <w:div w:id="16598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2492">
      <w:bodyDiv w:val="1"/>
      <w:marLeft w:val="0"/>
      <w:marRight w:val="0"/>
      <w:marTop w:val="0"/>
      <w:marBottom w:val="0"/>
      <w:divBdr>
        <w:top w:val="none" w:sz="0" w:space="0" w:color="auto"/>
        <w:left w:val="none" w:sz="0" w:space="0" w:color="auto"/>
        <w:bottom w:val="none" w:sz="0" w:space="0" w:color="auto"/>
        <w:right w:val="none" w:sz="0" w:space="0" w:color="auto"/>
      </w:divBdr>
      <w:divsChild>
        <w:div w:id="1007176681">
          <w:marLeft w:val="0"/>
          <w:marRight w:val="0"/>
          <w:marTop w:val="0"/>
          <w:marBottom w:val="0"/>
          <w:divBdr>
            <w:top w:val="none" w:sz="0" w:space="0" w:color="auto"/>
            <w:left w:val="none" w:sz="0" w:space="0" w:color="auto"/>
            <w:bottom w:val="none" w:sz="0" w:space="0" w:color="auto"/>
            <w:right w:val="none" w:sz="0" w:space="0" w:color="auto"/>
          </w:divBdr>
          <w:divsChild>
            <w:div w:id="892739611">
              <w:marLeft w:val="0"/>
              <w:marRight w:val="0"/>
              <w:marTop w:val="0"/>
              <w:marBottom w:val="0"/>
              <w:divBdr>
                <w:top w:val="none" w:sz="0" w:space="0" w:color="auto"/>
                <w:left w:val="none" w:sz="0" w:space="0" w:color="auto"/>
                <w:bottom w:val="none" w:sz="0" w:space="0" w:color="auto"/>
                <w:right w:val="none" w:sz="0" w:space="0" w:color="auto"/>
              </w:divBdr>
              <w:divsChild>
                <w:div w:id="351343048">
                  <w:marLeft w:val="0"/>
                  <w:marRight w:val="0"/>
                  <w:marTop w:val="0"/>
                  <w:marBottom w:val="0"/>
                  <w:divBdr>
                    <w:top w:val="none" w:sz="0" w:space="0" w:color="auto"/>
                    <w:left w:val="none" w:sz="0" w:space="0" w:color="auto"/>
                    <w:bottom w:val="none" w:sz="0" w:space="0" w:color="auto"/>
                    <w:right w:val="none" w:sz="0" w:space="0" w:color="auto"/>
                  </w:divBdr>
                  <w:divsChild>
                    <w:div w:id="9546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5986">
      <w:bodyDiv w:val="1"/>
      <w:marLeft w:val="0"/>
      <w:marRight w:val="0"/>
      <w:marTop w:val="0"/>
      <w:marBottom w:val="0"/>
      <w:divBdr>
        <w:top w:val="none" w:sz="0" w:space="0" w:color="auto"/>
        <w:left w:val="none" w:sz="0" w:space="0" w:color="auto"/>
        <w:bottom w:val="none" w:sz="0" w:space="0" w:color="auto"/>
        <w:right w:val="none" w:sz="0" w:space="0" w:color="auto"/>
      </w:divBdr>
    </w:div>
    <w:div w:id="1398362522">
      <w:bodyDiv w:val="1"/>
      <w:marLeft w:val="0"/>
      <w:marRight w:val="0"/>
      <w:marTop w:val="0"/>
      <w:marBottom w:val="0"/>
      <w:divBdr>
        <w:top w:val="none" w:sz="0" w:space="0" w:color="auto"/>
        <w:left w:val="none" w:sz="0" w:space="0" w:color="auto"/>
        <w:bottom w:val="none" w:sz="0" w:space="0" w:color="auto"/>
        <w:right w:val="none" w:sz="0" w:space="0" w:color="auto"/>
      </w:divBdr>
    </w:div>
    <w:div w:id="1469737788">
      <w:bodyDiv w:val="1"/>
      <w:marLeft w:val="0"/>
      <w:marRight w:val="0"/>
      <w:marTop w:val="0"/>
      <w:marBottom w:val="0"/>
      <w:divBdr>
        <w:top w:val="none" w:sz="0" w:space="0" w:color="auto"/>
        <w:left w:val="none" w:sz="0" w:space="0" w:color="auto"/>
        <w:bottom w:val="none" w:sz="0" w:space="0" w:color="auto"/>
        <w:right w:val="none" w:sz="0" w:space="0" w:color="auto"/>
      </w:divBdr>
    </w:div>
    <w:div w:id="1585912192">
      <w:bodyDiv w:val="1"/>
      <w:marLeft w:val="0"/>
      <w:marRight w:val="0"/>
      <w:marTop w:val="0"/>
      <w:marBottom w:val="0"/>
      <w:divBdr>
        <w:top w:val="none" w:sz="0" w:space="0" w:color="auto"/>
        <w:left w:val="none" w:sz="0" w:space="0" w:color="auto"/>
        <w:bottom w:val="none" w:sz="0" w:space="0" w:color="auto"/>
        <w:right w:val="none" w:sz="0" w:space="0" w:color="auto"/>
      </w:divBdr>
      <w:divsChild>
        <w:div w:id="216598387">
          <w:marLeft w:val="0"/>
          <w:marRight w:val="0"/>
          <w:marTop w:val="0"/>
          <w:marBottom w:val="0"/>
          <w:divBdr>
            <w:top w:val="none" w:sz="0" w:space="0" w:color="auto"/>
            <w:left w:val="none" w:sz="0" w:space="0" w:color="auto"/>
            <w:bottom w:val="none" w:sz="0" w:space="0" w:color="auto"/>
            <w:right w:val="none" w:sz="0" w:space="0" w:color="auto"/>
          </w:divBdr>
          <w:divsChild>
            <w:div w:id="1159006396">
              <w:marLeft w:val="0"/>
              <w:marRight w:val="0"/>
              <w:marTop w:val="0"/>
              <w:marBottom w:val="0"/>
              <w:divBdr>
                <w:top w:val="none" w:sz="0" w:space="0" w:color="auto"/>
                <w:left w:val="none" w:sz="0" w:space="0" w:color="auto"/>
                <w:bottom w:val="none" w:sz="0" w:space="0" w:color="auto"/>
                <w:right w:val="none" w:sz="0" w:space="0" w:color="auto"/>
              </w:divBdr>
              <w:divsChild>
                <w:div w:id="913666468">
                  <w:marLeft w:val="0"/>
                  <w:marRight w:val="0"/>
                  <w:marTop w:val="0"/>
                  <w:marBottom w:val="0"/>
                  <w:divBdr>
                    <w:top w:val="none" w:sz="0" w:space="0" w:color="auto"/>
                    <w:left w:val="none" w:sz="0" w:space="0" w:color="auto"/>
                    <w:bottom w:val="none" w:sz="0" w:space="0" w:color="auto"/>
                    <w:right w:val="none" w:sz="0" w:space="0" w:color="auto"/>
                  </w:divBdr>
                  <w:divsChild>
                    <w:div w:id="15146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5289">
      <w:bodyDiv w:val="1"/>
      <w:marLeft w:val="0"/>
      <w:marRight w:val="0"/>
      <w:marTop w:val="0"/>
      <w:marBottom w:val="0"/>
      <w:divBdr>
        <w:top w:val="none" w:sz="0" w:space="0" w:color="auto"/>
        <w:left w:val="none" w:sz="0" w:space="0" w:color="auto"/>
        <w:bottom w:val="none" w:sz="0" w:space="0" w:color="auto"/>
        <w:right w:val="none" w:sz="0" w:space="0" w:color="auto"/>
      </w:divBdr>
      <w:divsChild>
        <w:div w:id="50464704">
          <w:marLeft w:val="0"/>
          <w:marRight w:val="0"/>
          <w:marTop w:val="0"/>
          <w:marBottom w:val="0"/>
          <w:divBdr>
            <w:top w:val="none" w:sz="0" w:space="0" w:color="auto"/>
            <w:left w:val="none" w:sz="0" w:space="0" w:color="auto"/>
            <w:bottom w:val="none" w:sz="0" w:space="0" w:color="auto"/>
            <w:right w:val="none" w:sz="0" w:space="0" w:color="auto"/>
          </w:divBdr>
          <w:divsChild>
            <w:div w:id="612902154">
              <w:marLeft w:val="0"/>
              <w:marRight w:val="0"/>
              <w:marTop w:val="0"/>
              <w:marBottom w:val="0"/>
              <w:divBdr>
                <w:top w:val="none" w:sz="0" w:space="0" w:color="auto"/>
                <w:left w:val="none" w:sz="0" w:space="0" w:color="auto"/>
                <w:bottom w:val="none" w:sz="0" w:space="0" w:color="auto"/>
                <w:right w:val="none" w:sz="0" w:space="0" w:color="auto"/>
              </w:divBdr>
              <w:divsChild>
                <w:div w:id="1126856476">
                  <w:marLeft w:val="0"/>
                  <w:marRight w:val="0"/>
                  <w:marTop w:val="0"/>
                  <w:marBottom w:val="0"/>
                  <w:divBdr>
                    <w:top w:val="none" w:sz="0" w:space="0" w:color="auto"/>
                    <w:left w:val="none" w:sz="0" w:space="0" w:color="auto"/>
                    <w:bottom w:val="none" w:sz="0" w:space="0" w:color="auto"/>
                    <w:right w:val="none" w:sz="0" w:space="0" w:color="auto"/>
                  </w:divBdr>
                  <w:divsChild>
                    <w:div w:id="13376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61836">
      <w:bodyDiv w:val="1"/>
      <w:marLeft w:val="0"/>
      <w:marRight w:val="0"/>
      <w:marTop w:val="0"/>
      <w:marBottom w:val="0"/>
      <w:divBdr>
        <w:top w:val="none" w:sz="0" w:space="0" w:color="auto"/>
        <w:left w:val="none" w:sz="0" w:space="0" w:color="auto"/>
        <w:bottom w:val="none" w:sz="0" w:space="0" w:color="auto"/>
        <w:right w:val="none" w:sz="0" w:space="0" w:color="auto"/>
      </w:divBdr>
    </w:div>
    <w:div w:id="1870095703">
      <w:bodyDiv w:val="1"/>
      <w:marLeft w:val="0"/>
      <w:marRight w:val="0"/>
      <w:marTop w:val="0"/>
      <w:marBottom w:val="0"/>
      <w:divBdr>
        <w:top w:val="none" w:sz="0" w:space="0" w:color="auto"/>
        <w:left w:val="none" w:sz="0" w:space="0" w:color="auto"/>
        <w:bottom w:val="none" w:sz="0" w:space="0" w:color="auto"/>
        <w:right w:val="none" w:sz="0" w:space="0" w:color="auto"/>
      </w:divBdr>
    </w:div>
    <w:div w:id="1987784039">
      <w:bodyDiv w:val="1"/>
      <w:marLeft w:val="0"/>
      <w:marRight w:val="0"/>
      <w:marTop w:val="0"/>
      <w:marBottom w:val="0"/>
      <w:divBdr>
        <w:top w:val="none" w:sz="0" w:space="0" w:color="auto"/>
        <w:left w:val="none" w:sz="0" w:space="0" w:color="auto"/>
        <w:bottom w:val="none" w:sz="0" w:space="0" w:color="auto"/>
        <w:right w:val="none" w:sz="0" w:space="0" w:color="auto"/>
      </w:divBdr>
    </w:div>
    <w:div w:id="2070180575">
      <w:bodyDiv w:val="1"/>
      <w:marLeft w:val="0"/>
      <w:marRight w:val="0"/>
      <w:marTop w:val="0"/>
      <w:marBottom w:val="0"/>
      <w:divBdr>
        <w:top w:val="none" w:sz="0" w:space="0" w:color="auto"/>
        <w:left w:val="none" w:sz="0" w:space="0" w:color="auto"/>
        <w:bottom w:val="none" w:sz="0" w:space="0" w:color="auto"/>
        <w:right w:val="none" w:sz="0" w:space="0" w:color="auto"/>
      </w:divBdr>
    </w:div>
    <w:div w:id="2095128580">
      <w:bodyDiv w:val="1"/>
      <w:marLeft w:val="0"/>
      <w:marRight w:val="0"/>
      <w:marTop w:val="0"/>
      <w:marBottom w:val="0"/>
      <w:divBdr>
        <w:top w:val="none" w:sz="0" w:space="0" w:color="auto"/>
        <w:left w:val="none" w:sz="0" w:space="0" w:color="auto"/>
        <w:bottom w:val="none" w:sz="0" w:space="0" w:color="auto"/>
        <w:right w:val="none" w:sz="0" w:space="0" w:color="auto"/>
      </w:divBdr>
      <w:divsChild>
        <w:div w:id="773087689">
          <w:marLeft w:val="0"/>
          <w:marRight w:val="0"/>
          <w:marTop w:val="0"/>
          <w:marBottom w:val="0"/>
          <w:divBdr>
            <w:top w:val="none" w:sz="0" w:space="0" w:color="auto"/>
            <w:left w:val="none" w:sz="0" w:space="0" w:color="auto"/>
            <w:bottom w:val="none" w:sz="0" w:space="0" w:color="auto"/>
            <w:right w:val="none" w:sz="0" w:space="0" w:color="auto"/>
          </w:divBdr>
          <w:divsChild>
            <w:div w:id="246576644">
              <w:marLeft w:val="0"/>
              <w:marRight w:val="0"/>
              <w:marTop w:val="0"/>
              <w:marBottom w:val="0"/>
              <w:divBdr>
                <w:top w:val="none" w:sz="0" w:space="0" w:color="auto"/>
                <w:left w:val="none" w:sz="0" w:space="0" w:color="auto"/>
                <w:bottom w:val="none" w:sz="0" w:space="0" w:color="auto"/>
                <w:right w:val="none" w:sz="0" w:space="0" w:color="auto"/>
              </w:divBdr>
              <w:divsChild>
                <w:div w:id="807550654">
                  <w:marLeft w:val="0"/>
                  <w:marRight w:val="0"/>
                  <w:marTop w:val="0"/>
                  <w:marBottom w:val="0"/>
                  <w:divBdr>
                    <w:top w:val="none" w:sz="0" w:space="0" w:color="auto"/>
                    <w:left w:val="none" w:sz="0" w:space="0" w:color="auto"/>
                    <w:bottom w:val="none" w:sz="0" w:space="0" w:color="auto"/>
                    <w:right w:val="none" w:sz="0" w:space="0" w:color="auto"/>
                  </w:divBdr>
                  <w:divsChild>
                    <w:div w:id="15032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CE39-8161-4BB2-9597-A3AF8DF7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52</Pages>
  <Words>8772</Words>
  <Characters>50005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edwards</dc:creator>
  <cp:keywords/>
  <dc:description/>
  <cp:lastModifiedBy>bruce edwards</cp:lastModifiedBy>
  <cp:revision>29</cp:revision>
  <cp:lastPrinted>2025-02-21T15:16:00Z</cp:lastPrinted>
  <dcterms:created xsi:type="dcterms:W3CDTF">2025-02-08T15:57:00Z</dcterms:created>
  <dcterms:modified xsi:type="dcterms:W3CDTF">2025-06-17T14:31:00Z</dcterms:modified>
</cp:coreProperties>
</file>