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before="110" w:lineRule="auto"/>
        <w:ind w:left="0" w:right="720" w:hanging="270"/>
        <w:rPr/>
      </w:pPr>
      <w:r w:rsidDel="00000000" w:rsidR="00000000" w:rsidRPr="00000000">
        <w:rPr>
          <w:b w:val="1"/>
          <w:color w:val="000000"/>
          <w:rtl w:val="0"/>
        </w:rPr>
        <w:t xml:space="preserve">Hydrant Locations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before="110" w:lineRule="auto"/>
        <w:ind w:right="720"/>
        <w:rPr/>
      </w:pPr>
      <w:r w:rsidDel="00000000" w:rsidR="00000000" w:rsidRPr="00000000">
        <w:rPr>
          <w:color w:val="000000"/>
          <w:rtl w:val="0"/>
        </w:rPr>
        <w:t xml:space="preserve">Whispering Woods Estates has a fire hydrant system in the community servicing nine fire hydrants supplied by gravity from two water towers with 96,000 capacity each.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before="110" w:lineRule="auto"/>
        <w:ind w:left="0" w:right="720" w:hanging="270"/>
        <w:jc w:val="both"/>
        <w:rPr>
          <w:b w:val="1"/>
        </w:rPr>
      </w:pPr>
      <w:r w:rsidDel="00000000" w:rsidR="00000000" w:rsidRPr="00000000">
        <w:rPr>
          <w:b w:val="1"/>
          <w:color w:val="231f20"/>
          <w:rtl w:val="0"/>
        </w:rPr>
        <w:t xml:space="preserve">Ingress/egress routes for the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3"/>
        </w:tabs>
        <w:spacing w:before="110" w:lineRule="auto"/>
        <w:ind w:right="720"/>
        <w:rPr/>
      </w:pPr>
      <w:r w:rsidDel="00000000" w:rsidR="00000000" w:rsidRPr="00000000">
        <w:rPr>
          <w:rtl w:val="0"/>
        </w:rPr>
        <w:t xml:space="preserve">There is one paved road leading into Whispering Woods Estates. Emigrant Trail is .6 miles in length through the community, with three Cul-de-sacs connected. All are maintained by the Shasta County Road Department with good signage.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3"/>
        </w:tabs>
        <w:spacing w:before="110" w:lineRule="auto"/>
        <w:ind w:right="720"/>
        <w:rPr/>
      </w:pPr>
      <w:r w:rsidDel="00000000" w:rsidR="00000000" w:rsidRPr="00000000">
        <w:rPr>
          <w:rtl w:val="0"/>
        </w:rPr>
        <w:t xml:space="preserve">Emigrant trail continues as a dirt road, however shortly after the pavement ends, the road is only passable by high profile vehicles due to lack of maintenance. This could potentially be a viable egress route with maintenance performed.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6" w:lineRule="auto"/>
        <w:ind w:left="0" w:right="720" w:hanging="270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Whispering Winds estates has two Fire Departments within a 6-mile radius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6" w:lineRule="auto"/>
        <w:ind w:right="72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Cal Fire</w:t>
      </w:r>
      <w:r w:rsidDel="00000000" w:rsidR="00000000" w:rsidRPr="00000000">
        <w:rPr>
          <w:color w:val="000000"/>
          <w:rtl w:val="0"/>
        </w:rPr>
        <w:t xml:space="preserve"> station and </w:t>
      </w:r>
      <w:r w:rsidDel="00000000" w:rsidR="00000000" w:rsidRPr="00000000">
        <w:rPr>
          <w:b w:val="1"/>
          <w:color w:val="000000"/>
          <w:rtl w:val="0"/>
        </w:rPr>
        <w:t xml:space="preserve">Shingletown Volunteer Fire Departments</w:t>
      </w:r>
      <w:r w:rsidDel="00000000" w:rsidR="00000000" w:rsidRPr="00000000">
        <w:rPr>
          <w:color w:val="000000"/>
          <w:rtl w:val="0"/>
        </w:rPr>
        <w:t xml:space="preserve"> (SVFD, which includes three fire stations). The personnel provide fire suppression and emergency medical services </w:t>
      </w:r>
    </w:p>
    <w:p w:rsidR="00000000" w:rsidDel="00000000" w:rsidP="00000000" w:rsidRDefault="00000000" w:rsidRPr="00000000" w14:paraId="00000008">
      <w:pPr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Cal Fire has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color w:val="000000"/>
          <w:rtl w:val="0"/>
        </w:rPr>
        <w:t xml:space="preserve"> employees: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schedule A employees and 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color w:val="000000"/>
          <w:rtl w:val="0"/>
        </w:rPr>
        <w:t xml:space="preserve"> schedule B. The Department is constantly staffed and dedicated to protecting the Community of Shingletown. The community of Shingletown has 3 volunteer fire stations with </w:t>
      </w:r>
      <w:r w:rsidDel="00000000" w:rsidR="00000000" w:rsidRPr="00000000">
        <w:rPr>
          <w:b w:val="1"/>
          <w:color w:val="000000"/>
          <w:rtl w:val="0"/>
        </w:rPr>
        <w:t xml:space="preserve">9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volunteers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Fire Stations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Shingletown Volunteer Fire Department, Shasta Forest Village Fire Department, and Starlite Pines Volunteer Fire Stations.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righ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Equipment 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  <w:t xml:space="preserve">(3) Type 2 Engine     Cal Fire and SVFD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  <w:t xml:space="preserve">(2) Type 3 Engine     Cal Fire and SVFD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  <w:t xml:space="preserve">Water Tender           SVFD</w:t>
      </w: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13">
      <w:pPr>
        <w:spacing w:before="100" w:lineRule="auto"/>
        <w:ind w:right="720"/>
        <w:rPr>
          <w:sz w:val="6"/>
          <w:szCs w:val="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bookmarkStart w:colFirst="0" w:colLast="0" w:name="bookmark=id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right="72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Department reso</w:t>
      </w:r>
      <w:bookmarkStart w:colFirst="0" w:colLast="0" w:name="bookmark=id.tyjcwt" w:id="5"/>
      <w:bookmarkEnd w:id="5"/>
      <w:r w:rsidDel="00000000" w:rsidR="00000000" w:rsidRPr="00000000">
        <w:rPr>
          <w:sz w:val="24"/>
          <w:szCs w:val="24"/>
          <w:rtl w:val="0"/>
        </w:rPr>
        <w:t xml:space="preserve">urces include up-to-date firefighter gear for all responders </w:t>
      </w:r>
      <w:r w:rsidDel="00000000" w:rsidR="00000000" w:rsidRPr="00000000">
        <w:rPr>
          <w:i w:val="1"/>
          <w:sz w:val="24"/>
          <w:szCs w:val="24"/>
          <w:rtl w:val="0"/>
        </w:rPr>
        <w:t xml:space="preserve">(i.e., protective clothing, breathing apparatus, and radios)</w:t>
      </w:r>
      <w:r w:rsidDel="00000000" w:rsidR="00000000" w:rsidRPr="00000000">
        <w:rPr>
          <w:sz w:val="24"/>
          <w:szCs w:val="24"/>
          <w:rtl w:val="0"/>
        </w:rPr>
        <w:t xml:space="preserve">, necessary firefighting tools and appropriate medical response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720" w:hanging="27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Water Supply for fire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72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Currently, there are two water towers supplied from one of two available community wells. The water system is maintained by Shasta County CSA#13. The gravity fed water system provides each home with domestic water supply.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■"/>
      <w:lvlJc w:val="left"/>
      <w:pPr>
        <w:ind w:left="1581" w:hanging="270"/>
      </w:pPr>
      <w:rPr>
        <w:rFonts w:ascii="Arial" w:cs="Arial" w:eastAsia="Arial" w:hAnsi="Arial"/>
        <w:b w:val="0"/>
        <w:i w:val="0"/>
        <w:color w:val="e52336"/>
        <w:sz w:val="18"/>
        <w:szCs w:val="18"/>
      </w:rPr>
    </w:lvl>
    <w:lvl w:ilvl="1">
      <w:start w:val="0"/>
      <w:numFmt w:val="bullet"/>
      <w:lvlText w:val="•"/>
      <w:lvlJc w:val="left"/>
      <w:pPr>
        <w:ind w:left="2576" w:hanging="270"/>
      </w:pPr>
      <w:rPr/>
    </w:lvl>
    <w:lvl w:ilvl="2">
      <w:start w:val="0"/>
      <w:numFmt w:val="bullet"/>
      <w:lvlText w:val="•"/>
      <w:lvlJc w:val="left"/>
      <w:pPr>
        <w:ind w:left="3572" w:hanging="270"/>
      </w:pPr>
      <w:rPr/>
    </w:lvl>
    <w:lvl w:ilvl="3">
      <w:start w:val="0"/>
      <w:numFmt w:val="bullet"/>
      <w:lvlText w:val="•"/>
      <w:lvlJc w:val="left"/>
      <w:pPr>
        <w:ind w:left="4568" w:hanging="270"/>
      </w:pPr>
      <w:rPr/>
    </w:lvl>
    <w:lvl w:ilvl="4">
      <w:start w:val="0"/>
      <w:numFmt w:val="bullet"/>
      <w:lvlText w:val="•"/>
      <w:lvlJc w:val="left"/>
      <w:pPr>
        <w:ind w:left="5564" w:hanging="270"/>
      </w:pPr>
      <w:rPr/>
    </w:lvl>
    <w:lvl w:ilvl="5">
      <w:start w:val="0"/>
      <w:numFmt w:val="bullet"/>
      <w:lvlText w:val="•"/>
      <w:lvlJc w:val="left"/>
      <w:pPr>
        <w:ind w:left="6560" w:hanging="270"/>
      </w:pPr>
      <w:rPr/>
    </w:lvl>
    <w:lvl w:ilvl="6">
      <w:start w:val="0"/>
      <w:numFmt w:val="bullet"/>
      <w:lvlText w:val="•"/>
      <w:lvlJc w:val="left"/>
      <w:pPr>
        <w:ind w:left="7556" w:hanging="270"/>
      </w:pPr>
      <w:rPr/>
    </w:lvl>
    <w:lvl w:ilvl="7">
      <w:start w:val="0"/>
      <w:numFmt w:val="bullet"/>
      <w:lvlText w:val="•"/>
      <w:lvlJc w:val="left"/>
      <w:pPr>
        <w:ind w:left="8552" w:hanging="270"/>
      </w:pPr>
      <w:rPr/>
    </w:lvl>
    <w:lvl w:ilvl="8">
      <w:start w:val="0"/>
      <w:numFmt w:val="bullet"/>
      <w:lvlText w:val="•"/>
      <w:lvlJc w:val="left"/>
      <w:pPr>
        <w:ind w:left="9548" w:hanging="27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46" w:lineRule="auto"/>
      <w:ind w:left="78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331F8E"/>
    <w:rPr>
      <w:rFonts w:ascii="Arial" w:cs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 w:val="1"/>
    <w:rsid w:val="00331F8E"/>
  </w:style>
  <w:style w:type="character" w:styleId="BodyTextChar" w:customStyle="1">
    <w:name w:val="Body Text Char"/>
    <w:basedOn w:val="DefaultParagraphFont"/>
    <w:link w:val="BodyText"/>
    <w:uiPriority w:val="1"/>
    <w:rsid w:val="00331F8E"/>
    <w:rPr>
      <w:rFonts w:ascii="Trebuchet MS" w:cs="Trebuchet MS" w:eastAsia="Trebuchet MS" w:hAnsi="Trebuchet MS"/>
    </w:rPr>
  </w:style>
  <w:style w:type="paragraph" w:styleId="ListParagraph">
    <w:name w:val="List Paragraph"/>
    <w:basedOn w:val="Normal"/>
    <w:uiPriority w:val="1"/>
    <w:qFormat w:val="1"/>
    <w:rsid w:val="00331F8E"/>
    <w:pPr>
      <w:spacing w:before="110"/>
      <w:ind w:left="1581" w:hanging="270"/>
    </w:pPr>
  </w:style>
  <w:style w:type="paragraph" w:styleId="TableParagraph" w:customStyle="1">
    <w:name w:val="Table Paragraph"/>
    <w:basedOn w:val="Normal"/>
    <w:uiPriority w:val="1"/>
    <w:qFormat w:val="1"/>
    <w:rsid w:val="00331F8E"/>
    <w:rPr>
      <w:rFonts w:ascii="Arial" w:cs="Arial" w:eastAsia="Arial" w:hAnsi="Arial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QmsddYfMR4bAV9D4XWdy0hcxQ==">CgMxLjAyCGguZ2pkZ3hzMgloLjMwajB6bGwyCWguMWZvYjl0ZTIKaWQuM3pueXNoNzIKaWQuMmV0OTJwMDIJaWQudHlqY3d0OAByITEyR0pPZjhac1o1Sl9rZmt1QzRRbm9yVE9sU1FTYVpkRA==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2022-11-22T19:31:00Z</dcterms:created>
  <dc:creator>yvonne bennett</dc:creator>
</cp:coreProperties>
</file>