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A0D70" w14:textId="0298D1B7" w:rsidR="0037534F" w:rsidRPr="0037534F" w:rsidRDefault="0037534F" w:rsidP="0037534F">
      <w:pPr>
        <w:pStyle w:val="NormalWeb"/>
        <w:jc w:val="center"/>
        <w:rPr>
          <w:b/>
          <w:bCs/>
          <w:sz w:val="28"/>
          <w:szCs w:val="28"/>
        </w:rPr>
      </w:pPr>
      <w:r w:rsidRPr="0037534F">
        <w:rPr>
          <w:b/>
          <w:bCs/>
          <w:sz w:val="28"/>
          <w:szCs w:val="28"/>
        </w:rPr>
        <w:t xml:space="preserve">Maintenance Request Procedures </w:t>
      </w:r>
    </w:p>
    <w:p w14:paraId="6B324E8B" w14:textId="77777777" w:rsidR="006E1E90" w:rsidRDefault="006E1E90" w:rsidP="0037534F">
      <w:pPr>
        <w:pStyle w:val="NormalWeb"/>
      </w:pPr>
    </w:p>
    <w:p w14:paraId="5824115E" w14:textId="3C21792C" w:rsidR="0037534F" w:rsidRDefault="006E1E90" w:rsidP="0037534F">
      <w:pPr>
        <w:pStyle w:val="NormalWeb"/>
      </w:pPr>
      <w:r>
        <w:t xml:space="preserve">Dear Tenants, </w:t>
      </w:r>
    </w:p>
    <w:p w14:paraId="1BB086B3" w14:textId="50EB0866" w:rsidR="0037534F" w:rsidRDefault="0037534F" w:rsidP="0037534F">
      <w:pPr>
        <w:pStyle w:val="NormalWeb"/>
      </w:pPr>
      <w:r>
        <w:t xml:space="preserve">Please make sure you have your tenant portal account activated. This online system offers online payments &amp; a maintenance request feature where maintenance requests can be submitted 24/7. </w:t>
      </w:r>
      <w:r w:rsidR="006E1E90">
        <w:t xml:space="preserve">All maintenance request must be in writing. </w:t>
      </w:r>
      <w:r>
        <w:t>This will help us ensure that your maintenance request is handled quickly and efficiently. Once a maintenance request is submitted, a vendor will be assigned and you will be notified of their contact information for scheduling. If you have not heard from our office or a vendor within 48 hours, please contact our office to confirm status. </w:t>
      </w:r>
    </w:p>
    <w:p w14:paraId="470A71C8" w14:textId="55F9C73B" w:rsidR="0037534F" w:rsidRDefault="0037534F" w:rsidP="0037534F">
      <w:pPr>
        <w:pStyle w:val="NormalWeb"/>
      </w:pPr>
      <w:r>
        <w:t xml:space="preserve">If your maintenance request is an urgent emergency (such as a leak you </w:t>
      </w:r>
      <w:r w:rsidR="00B0439C">
        <w:t>cannot</w:t>
      </w:r>
      <w:r>
        <w:t xml:space="preserve"> get under control), please still submit a maintenance request online as well as text 951-750-0001. </w:t>
      </w:r>
    </w:p>
    <w:p w14:paraId="7E89EA30" w14:textId="48F44EE1" w:rsidR="00206F64" w:rsidRDefault="0037534F" w:rsidP="0037534F">
      <w:pPr>
        <w:pStyle w:val="NormalWeb"/>
      </w:pPr>
      <w:r>
        <w:t>If you have not activated your tenant portal, please contact our office so we can send you the link to do so.</w:t>
      </w:r>
    </w:p>
    <w:p w14:paraId="4D76E46C" w14:textId="784538B1" w:rsidR="00A31D60" w:rsidRDefault="006E1E90" w:rsidP="006E1E90">
      <w:pPr>
        <w:pStyle w:val="NormalWeb"/>
      </w:pPr>
      <w:r>
        <w:t xml:space="preserve">Thank you, </w:t>
      </w:r>
    </w:p>
    <w:p w14:paraId="34F6FC22" w14:textId="573BBE13" w:rsidR="008E49BA" w:rsidRPr="008E49BA" w:rsidRDefault="008E49BA" w:rsidP="00B0439C">
      <w:pPr>
        <w:pStyle w:val="NormalWeb"/>
      </w:pPr>
      <w:r>
        <w:t>Ashley Martins</w:t>
      </w:r>
    </w:p>
    <w:p w14:paraId="0D9F426A" w14:textId="31C3954F" w:rsidR="008E49BA" w:rsidRPr="008E49BA" w:rsidRDefault="008E49BA" w:rsidP="008E49BA"/>
    <w:p w14:paraId="3743B60A" w14:textId="3BAB7C45" w:rsidR="008E49BA" w:rsidRPr="008E49BA" w:rsidRDefault="008E49BA" w:rsidP="008E49BA"/>
    <w:p w14:paraId="3CCB265A" w14:textId="588B28E1" w:rsidR="008E49BA" w:rsidRPr="008E49BA" w:rsidRDefault="008E49BA" w:rsidP="008E49BA"/>
    <w:p w14:paraId="6DAC25F0" w14:textId="00385F1A" w:rsidR="008E49BA" w:rsidRPr="008E49BA" w:rsidRDefault="008E49BA" w:rsidP="008E49BA"/>
    <w:p w14:paraId="0DA5261D" w14:textId="13B3ECD3" w:rsidR="008E49BA" w:rsidRPr="008E49BA" w:rsidRDefault="008E49BA" w:rsidP="008E49BA"/>
    <w:p w14:paraId="789104AA" w14:textId="6E6CF1FC" w:rsidR="008E49BA" w:rsidRPr="008E49BA" w:rsidRDefault="008E49BA" w:rsidP="008E49BA"/>
    <w:p w14:paraId="648C491B" w14:textId="74DD74AF" w:rsidR="008E49BA" w:rsidRPr="008E49BA" w:rsidRDefault="008E49BA" w:rsidP="008E49BA"/>
    <w:p w14:paraId="6ED262A5" w14:textId="181F4490" w:rsidR="008E49BA" w:rsidRPr="008E49BA" w:rsidRDefault="008E49BA" w:rsidP="008E49BA"/>
    <w:p w14:paraId="0295FC18" w14:textId="4EF4C589" w:rsidR="008E49BA" w:rsidRPr="008E49BA" w:rsidRDefault="008E49BA" w:rsidP="008E49BA"/>
    <w:p w14:paraId="1F4B080B" w14:textId="1C804E5D" w:rsidR="008E49BA" w:rsidRPr="008E49BA" w:rsidRDefault="008E49BA" w:rsidP="008E49BA"/>
    <w:p w14:paraId="014AFA64" w14:textId="34746F13" w:rsidR="008E49BA" w:rsidRPr="008E49BA" w:rsidRDefault="008E49BA" w:rsidP="008E49BA"/>
    <w:p w14:paraId="71D5EDD6" w14:textId="75FF9253" w:rsidR="008E49BA" w:rsidRDefault="008E49BA" w:rsidP="008E49BA">
      <w:pPr>
        <w:tabs>
          <w:tab w:val="left" w:pos="5595"/>
        </w:tabs>
      </w:pPr>
      <w:r>
        <w:tab/>
      </w:r>
    </w:p>
    <w:p w14:paraId="689D7AA7" w14:textId="77777777" w:rsidR="00B0439C" w:rsidRPr="00B0439C" w:rsidRDefault="00B0439C" w:rsidP="00B0439C">
      <w:pPr>
        <w:jc w:val="center"/>
      </w:pPr>
    </w:p>
    <w:sectPr w:rsidR="00B0439C" w:rsidRPr="00B0439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521C3" w14:textId="77777777" w:rsidR="00905ECA" w:rsidRDefault="00905ECA" w:rsidP="0037534F">
      <w:pPr>
        <w:spacing w:after="0" w:line="240" w:lineRule="auto"/>
      </w:pPr>
      <w:r>
        <w:separator/>
      </w:r>
    </w:p>
  </w:endnote>
  <w:endnote w:type="continuationSeparator" w:id="0">
    <w:p w14:paraId="7265F12C" w14:textId="77777777" w:rsidR="00905ECA" w:rsidRDefault="00905ECA" w:rsidP="0037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99C28" w14:textId="50C443ED" w:rsidR="00B0439C" w:rsidRDefault="00B0439C" w:rsidP="0037534F">
    <w:pPr>
      <w:pStyle w:val="Footer"/>
      <w:jc w:val="center"/>
    </w:pPr>
    <w:r>
      <w:t xml:space="preserve">CA Elite Realty, Inc. </w:t>
    </w:r>
  </w:p>
  <w:p w14:paraId="3DCF3841" w14:textId="6827D169" w:rsidR="0037534F" w:rsidRDefault="0037534F" w:rsidP="0037534F">
    <w:pPr>
      <w:pStyle w:val="Footer"/>
      <w:jc w:val="center"/>
    </w:pPr>
    <w:r>
      <w:t xml:space="preserve">28693 Old Town Front St. #300 </w:t>
    </w:r>
  </w:p>
  <w:p w14:paraId="13C2CE7D" w14:textId="19687F99" w:rsidR="0037534F" w:rsidRDefault="0037534F" w:rsidP="0037534F">
    <w:pPr>
      <w:pStyle w:val="Footer"/>
      <w:jc w:val="center"/>
    </w:pPr>
    <w:r>
      <w:t>Temecula, CA 92590</w:t>
    </w:r>
  </w:p>
  <w:p w14:paraId="58F3D9C9" w14:textId="484668C9" w:rsidR="0037534F" w:rsidRDefault="0037534F" w:rsidP="0037534F">
    <w:pPr>
      <w:pStyle w:val="Footer"/>
      <w:jc w:val="center"/>
    </w:pPr>
    <w:r>
      <w:t>951-750-0001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FA944" w14:textId="77777777" w:rsidR="00905ECA" w:rsidRDefault="00905ECA" w:rsidP="0037534F">
      <w:pPr>
        <w:spacing w:after="0" w:line="240" w:lineRule="auto"/>
      </w:pPr>
      <w:r>
        <w:separator/>
      </w:r>
    </w:p>
  </w:footnote>
  <w:footnote w:type="continuationSeparator" w:id="0">
    <w:p w14:paraId="77FC8D57" w14:textId="77777777" w:rsidR="00905ECA" w:rsidRDefault="00905ECA" w:rsidP="00375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EE40" w14:textId="5513D015" w:rsidR="0037534F" w:rsidRDefault="0037534F" w:rsidP="0037534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41A2C"/>
    <w:multiLevelType w:val="hybridMultilevel"/>
    <w:tmpl w:val="0B2036FC"/>
    <w:lvl w:ilvl="0" w:tplc="4A5C26CE">
      <w:start w:val="9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34F"/>
    <w:rsid w:val="00206F64"/>
    <w:rsid w:val="00224A74"/>
    <w:rsid w:val="0037534F"/>
    <w:rsid w:val="006E1E90"/>
    <w:rsid w:val="008E49BA"/>
    <w:rsid w:val="00905ECA"/>
    <w:rsid w:val="00A31D60"/>
    <w:rsid w:val="00A67FB0"/>
    <w:rsid w:val="00B0439C"/>
    <w:rsid w:val="00B60410"/>
    <w:rsid w:val="00C86601"/>
    <w:rsid w:val="00E7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4606E"/>
  <w15:chartTrackingRefBased/>
  <w15:docId w15:val="{36E7B9FD-3C6C-4661-8A76-C2B86EAA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5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75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34F"/>
  </w:style>
  <w:style w:type="paragraph" w:styleId="Footer">
    <w:name w:val="footer"/>
    <w:basedOn w:val="Normal"/>
    <w:link w:val="FooterChar"/>
    <w:uiPriority w:val="99"/>
    <w:unhideWhenUsed/>
    <w:rsid w:val="00375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Martins</dc:creator>
  <cp:keywords/>
  <dc:description/>
  <cp:lastModifiedBy>Ashley Martins</cp:lastModifiedBy>
  <cp:revision>6</cp:revision>
  <dcterms:created xsi:type="dcterms:W3CDTF">2021-11-29T01:24:00Z</dcterms:created>
  <dcterms:modified xsi:type="dcterms:W3CDTF">2021-12-21T07:28:00Z</dcterms:modified>
</cp:coreProperties>
</file>