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C0E17" w14:textId="77777777" w:rsidR="00AB79EC" w:rsidRPr="008847EC" w:rsidRDefault="00AB79EC" w:rsidP="008B5EE5">
      <w:pPr>
        <w:rPr>
          <w:rFonts w:ascii="Times New Roman" w:hAnsi="Times New Roman" w:cs="Times New Roman"/>
          <w:b/>
          <w:sz w:val="48"/>
          <w:szCs w:val="48"/>
        </w:rPr>
      </w:pPr>
    </w:p>
    <w:p w14:paraId="73C546FE" w14:textId="77777777" w:rsidR="00AB79EC" w:rsidRPr="008847EC" w:rsidRDefault="00AB79EC" w:rsidP="00F74334">
      <w:pPr>
        <w:jc w:val="center"/>
        <w:rPr>
          <w:rFonts w:ascii="Times New Roman" w:hAnsi="Times New Roman" w:cs="Times New Roman"/>
          <w:b/>
          <w:sz w:val="48"/>
          <w:szCs w:val="48"/>
        </w:rPr>
      </w:pPr>
    </w:p>
    <w:p w14:paraId="724178C7" w14:textId="77777777" w:rsidR="00AB79EC" w:rsidRPr="008847EC" w:rsidRDefault="00AB79EC" w:rsidP="00F74334">
      <w:pPr>
        <w:jc w:val="center"/>
        <w:rPr>
          <w:rFonts w:ascii="Times New Roman" w:hAnsi="Times New Roman" w:cs="Times New Roman"/>
          <w:b/>
          <w:sz w:val="48"/>
          <w:szCs w:val="48"/>
        </w:rPr>
      </w:pPr>
    </w:p>
    <w:p w14:paraId="26737E56" w14:textId="31B3B36F" w:rsidR="00F74334" w:rsidRPr="008847EC" w:rsidRDefault="00F74334" w:rsidP="00A111FA">
      <w:pPr>
        <w:jc w:val="center"/>
        <w:rPr>
          <w:rFonts w:ascii="Times New Roman" w:hAnsi="Times New Roman" w:cs="Times New Roman"/>
          <w:b/>
          <w:sz w:val="32"/>
        </w:rPr>
      </w:pPr>
    </w:p>
    <w:p w14:paraId="37C2705A" w14:textId="77777777" w:rsidR="00F74334" w:rsidRPr="008847EC" w:rsidRDefault="00F74334" w:rsidP="00F74334">
      <w:pPr>
        <w:jc w:val="center"/>
        <w:rPr>
          <w:rFonts w:ascii="Times New Roman" w:hAnsi="Times New Roman" w:cs="Times New Roman"/>
          <w:b/>
          <w:sz w:val="32"/>
        </w:rPr>
      </w:pPr>
    </w:p>
    <w:p w14:paraId="2F09872A" w14:textId="7768D7AC" w:rsidR="007446D5" w:rsidRDefault="001E77D6" w:rsidP="00F74334">
      <w:pPr>
        <w:jc w:val="center"/>
        <w:rPr>
          <w:rFonts w:ascii="Times New Roman" w:hAnsi="Times New Roman" w:cs="Times New Roman"/>
          <w:b/>
          <w:sz w:val="44"/>
          <w:szCs w:val="44"/>
        </w:rPr>
      </w:pPr>
      <w:r w:rsidRPr="001E77D6">
        <w:rPr>
          <w:rFonts w:ascii="Times New Roman" w:hAnsi="Times New Roman" w:cs="Times New Roman"/>
          <w:b/>
          <w:sz w:val="44"/>
          <w:szCs w:val="44"/>
        </w:rPr>
        <w:t>Establishing Buy-in for Schoolwide Interventions in Secondary Schools</w:t>
      </w:r>
    </w:p>
    <w:p w14:paraId="3317053A" w14:textId="77777777" w:rsidR="001E77D6" w:rsidRPr="008847EC" w:rsidRDefault="001E77D6" w:rsidP="00F74334">
      <w:pPr>
        <w:jc w:val="center"/>
        <w:rPr>
          <w:rFonts w:ascii="Times New Roman" w:hAnsi="Times New Roman" w:cs="Times New Roman"/>
          <w:b/>
          <w:sz w:val="32"/>
        </w:rPr>
      </w:pPr>
    </w:p>
    <w:p w14:paraId="54EC7398" w14:textId="5C112765" w:rsidR="00F74334" w:rsidRDefault="00511180" w:rsidP="00F74334">
      <w:pPr>
        <w:jc w:val="center"/>
        <w:rPr>
          <w:rFonts w:ascii="Times New Roman" w:hAnsi="Times New Roman" w:cs="Times New Roman"/>
          <w:b/>
          <w:sz w:val="32"/>
        </w:rPr>
      </w:pPr>
      <w:r>
        <w:rPr>
          <w:rFonts w:ascii="Times New Roman" w:hAnsi="Times New Roman" w:cs="Times New Roman"/>
          <w:b/>
          <w:sz w:val="32"/>
        </w:rPr>
        <w:t>April 3</w:t>
      </w:r>
      <w:r w:rsidR="00242915">
        <w:rPr>
          <w:rFonts w:ascii="Times New Roman" w:hAnsi="Times New Roman" w:cs="Times New Roman"/>
          <w:b/>
          <w:sz w:val="32"/>
        </w:rPr>
        <w:t>, 202</w:t>
      </w:r>
      <w:r>
        <w:rPr>
          <w:rFonts w:ascii="Times New Roman" w:hAnsi="Times New Roman" w:cs="Times New Roman"/>
          <w:b/>
          <w:sz w:val="32"/>
        </w:rPr>
        <w:t>5</w:t>
      </w:r>
    </w:p>
    <w:p w14:paraId="5892C3CC" w14:textId="77777777" w:rsidR="00DF6DC6" w:rsidRDefault="00DF6DC6" w:rsidP="00F74334">
      <w:pPr>
        <w:jc w:val="center"/>
        <w:rPr>
          <w:rFonts w:ascii="Times New Roman" w:hAnsi="Times New Roman" w:cs="Times New Roman"/>
          <w:b/>
          <w:sz w:val="32"/>
        </w:rPr>
      </w:pPr>
    </w:p>
    <w:p w14:paraId="523885D7" w14:textId="63E5A7D2" w:rsidR="00DF6DC6" w:rsidRDefault="00DF6DC6" w:rsidP="00F74334">
      <w:pPr>
        <w:jc w:val="center"/>
        <w:rPr>
          <w:rFonts w:ascii="Times New Roman" w:hAnsi="Times New Roman" w:cs="Times New Roman"/>
          <w:b/>
          <w:sz w:val="32"/>
        </w:rPr>
      </w:pPr>
      <w:r>
        <w:rPr>
          <w:rFonts w:ascii="Times New Roman" w:hAnsi="Times New Roman" w:cs="Times New Roman"/>
          <w:b/>
          <w:sz w:val="32"/>
        </w:rPr>
        <w:t>Montana</w:t>
      </w:r>
    </w:p>
    <w:p w14:paraId="082269AB" w14:textId="77777777" w:rsidR="00DF6DC6" w:rsidRDefault="00DF6DC6" w:rsidP="00F74334">
      <w:pPr>
        <w:jc w:val="center"/>
        <w:rPr>
          <w:rFonts w:ascii="Times New Roman" w:hAnsi="Times New Roman" w:cs="Times New Roman"/>
          <w:b/>
          <w:sz w:val="32"/>
        </w:rPr>
      </w:pPr>
    </w:p>
    <w:p w14:paraId="25906E87" w14:textId="47AFBB03" w:rsidR="00DF6DC6" w:rsidRPr="008847EC" w:rsidRDefault="008B0051" w:rsidP="00F74334">
      <w:pPr>
        <w:jc w:val="center"/>
        <w:rPr>
          <w:rFonts w:ascii="Times New Roman" w:hAnsi="Times New Roman" w:cs="Times New Roman"/>
          <w:b/>
          <w:sz w:val="32"/>
        </w:rPr>
      </w:pPr>
      <w:r>
        <w:rPr>
          <w:rFonts w:ascii="Times New Roman" w:hAnsi="Times New Roman" w:cs="Times New Roman"/>
          <w:b/>
          <w:sz w:val="32"/>
        </w:rPr>
        <w:t>Montana CEC Conference</w:t>
      </w:r>
    </w:p>
    <w:p w14:paraId="0E1B64D7" w14:textId="77777777" w:rsidR="00F74334" w:rsidRPr="008847EC" w:rsidRDefault="00F74334" w:rsidP="00F74334">
      <w:pPr>
        <w:jc w:val="center"/>
        <w:rPr>
          <w:rFonts w:ascii="Times New Roman" w:hAnsi="Times New Roman" w:cs="Times New Roman"/>
          <w:b/>
          <w:sz w:val="32"/>
        </w:rPr>
      </w:pPr>
      <w:r w:rsidRPr="008847EC">
        <w:rPr>
          <w:rFonts w:ascii="Times New Roman" w:hAnsi="Times New Roman" w:cs="Times New Roman"/>
          <w:b/>
          <w:sz w:val="32"/>
        </w:rPr>
        <w:br/>
      </w:r>
    </w:p>
    <w:p w14:paraId="4BF83EAF" w14:textId="77777777" w:rsidR="00F74334" w:rsidRPr="008847EC" w:rsidRDefault="00F74334" w:rsidP="00F74334">
      <w:pPr>
        <w:jc w:val="center"/>
        <w:rPr>
          <w:rFonts w:ascii="Times New Roman" w:hAnsi="Times New Roman" w:cs="Times New Roman"/>
          <w:b/>
          <w:sz w:val="32"/>
        </w:rPr>
      </w:pPr>
    </w:p>
    <w:p w14:paraId="0D898A5B" w14:textId="77777777" w:rsidR="00F74334" w:rsidRPr="008847EC" w:rsidRDefault="00F74334" w:rsidP="00F74334">
      <w:pPr>
        <w:jc w:val="center"/>
        <w:rPr>
          <w:rFonts w:ascii="Times New Roman" w:hAnsi="Times New Roman" w:cs="Times New Roman"/>
          <w:b/>
          <w:sz w:val="32"/>
        </w:rPr>
      </w:pPr>
    </w:p>
    <w:p w14:paraId="708D832C" w14:textId="77777777" w:rsidR="00F74334" w:rsidRPr="008847EC" w:rsidRDefault="00F74334" w:rsidP="00F74334">
      <w:pPr>
        <w:jc w:val="center"/>
        <w:rPr>
          <w:rFonts w:ascii="Times New Roman" w:hAnsi="Times New Roman" w:cs="Times New Roman"/>
          <w:sz w:val="32"/>
        </w:rPr>
      </w:pPr>
      <w:r w:rsidRPr="008847EC">
        <w:rPr>
          <w:rFonts w:ascii="Times New Roman" w:hAnsi="Times New Roman" w:cs="Times New Roman"/>
          <w:sz w:val="32"/>
        </w:rPr>
        <w:t>Hank Bohanon</w:t>
      </w:r>
    </w:p>
    <w:p w14:paraId="7FEE1F13" w14:textId="77777777" w:rsidR="00F74334" w:rsidRPr="008847EC" w:rsidRDefault="00F74334" w:rsidP="00F74334">
      <w:pPr>
        <w:jc w:val="center"/>
        <w:rPr>
          <w:rFonts w:ascii="Times New Roman" w:hAnsi="Times New Roman" w:cs="Times New Roman"/>
          <w:sz w:val="32"/>
        </w:rPr>
      </w:pPr>
      <w:r w:rsidRPr="008847EC">
        <w:rPr>
          <w:rFonts w:ascii="Times New Roman" w:hAnsi="Times New Roman" w:cs="Times New Roman"/>
          <w:sz w:val="32"/>
        </w:rPr>
        <w:t>hbohano@luc.edu</w:t>
      </w:r>
    </w:p>
    <w:p w14:paraId="6D2B11E9" w14:textId="77777777" w:rsidR="00F74334" w:rsidRPr="008847EC" w:rsidRDefault="00F7015F" w:rsidP="00F74334">
      <w:pPr>
        <w:jc w:val="center"/>
        <w:rPr>
          <w:rFonts w:ascii="Times New Roman" w:hAnsi="Times New Roman" w:cs="Times New Roman"/>
          <w:sz w:val="32"/>
        </w:rPr>
      </w:pPr>
      <w:hyperlink r:id="rId8" w:history="1">
        <w:r w:rsidRPr="008847EC">
          <w:rPr>
            <w:rStyle w:val="Hyperlink"/>
            <w:rFonts w:ascii="Times New Roman" w:hAnsi="Times New Roman" w:cs="Times New Roman"/>
            <w:sz w:val="32"/>
          </w:rPr>
          <w:t>http://www.hankbohanon.net</w:t>
        </w:r>
      </w:hyperlink>
      <w:r w:rsidR="00F74334" w:rsidRPr="008847EC">
        <w:rPr>
          <w:rFonts w:ascii="Times New Roman" w:hAnsi="Times New Roman" w:cs="Times New Roman"/>
          <w:sz w:val="32"/>
        </w:rPr>
        <w:t xml:space="preserve"> </w:t>
      </w:r>
      <w:r w:rsidR="00A111FA" w:rsidRPr="008847EC">
        <w:rPr>
          <w:rFonts w:ascii="Times New Roman" w:hAnsi="Times New Roman" w:cs="Times New Roman"/>
          <w:sz w:val="32"/>
        </w:rPr>
        <w:t>(sign up for updates)</w:t>
      </w:r>
    </w:p>
    <w:p w14:paraId="285B1B25" w14:textId="77777777" w:rsidR="00F7015F" w:rsidRPr="008847EC" w:rsidRDefault="00F7015F" w:rsidP="00F7015F">
      <w:pPr>
        <w:jc w:val="center"/>
        <w:rPr>
          <w:rFonts w:ascii="Times New Roman" w:hAnsi="Times New Roman" w:cs="Times New Roman"/>
          <w:sz w:val="32"/>
        </w:rPr>
      </w:pPr>
      <w:hyperlink r:id="rId9" w:history="1">
        <w:r w:rsidRPr="008847EC">
          <w:rPr>
            <w:rStyle w:val="Hyperlink"/>
            <w:rFonts w:ascii="Times New Roman" w:hAnsi="Times New Roman" w:cs="Times New Roman"/>
            <w:sz w:val="32"/>
          </w:rPr>
          <w:t>https://twitter.com/hbohano</w:t>
        </w:r>
      </w:hyperlink>
      <w:r w:rsidRPr="008847EC">
        <w:rPr>
          <w:rFonts w:ascii="Times New Roman" w:hAnsi="Times New Roman" w:cs="Times New Roman"/>
          <w:sz w:val="32"/>
        </w:rPr>
        <w:t xml:space="preserve"> </w:t>
      </w:r>
    </w:p>
    <w:p w14:paraId="4A2D2BE3" w14:textId="77777777" w:rsidR="00F7015F" w:rsidRPr="008847EC" w:rsidRDefault="00F7015F" w:rsidP="00F7015F">
      <w:pPr>
        <w:jc w:val="center"/>
        <w:rPr>
          <w:rFonts w:ascii="Times New Roman" w:hAnsi="Times New Roman" w:cs="Times New Roman"/>
          <w:sz w:val="32"/>
        </w:rPr>
      </w:pPr>
      <w:hyperlink r:id="rId10" w:history="1">
        <w:r w:rsidRPr="008847EC">
          <w:rPr>
            <w:rStyle w:val="Hyperlink"/>
            <w:rFonts w:ascii="Times New Roman" w:hAnsi="Times New Roman" w:cs="Times New Roman"/>
            <w:sz w:val="32"/>
          </w:rPr>
          <w:t>https://www.facebook.com/hank.bohanon</w:t>
        </w:r>
      </w:hyperlink>
      <w:r w:rsidRPr="008847EC">
        <w:rPr>
          <w:rFonts w:ascii="Times New Roman" w:hAnsi="Times New Roman" w:cs="Times New Roman"/>
          <w:sz w:val="32"/>
        </w:rPr>
        <w:t xml:space="preserve">   </w:t>
      </w:r>
    </w:p>
    <w:p w14:paraId="1FDC6A4D" w14:textId="77777777" w:rsidR="00F74334" w:rsidRPr="008847EC" w:rsidRDefault="00F74334" w:rsidP="00EE15CD">
      <w:pPr>
        <w:rPr>
          <w:rFonts w:ascii="Times New Roman" w:hAnsi="Times New Roman" w:cs="Times New Roman"/>
          <w:sz w:val="32"/>
        </w:rPr>
      </w:pPr>
    </w:p>
    <w:p w14:paraId="65E6BC26" w14:textId="5B3B7FEA" w:rsidR="00F74334" w:rsidRPr="008847EC" w:rsidRDefault="3DD7A141" w:rsidP="3DD7A141">
      <w:pPr>
        <w:rPr>
          <w:rFonts w:ascii="Times New Roman" w:hAnsi="Times New Roman" w:cs="Times New Roman"/>
          <w:b/>
          <w:bCs/>
          <w:sz w:val="32"/>
          <w:szCs w:val="32"/>
          <w:u w:val="single"/>
        </w:rPr>
      </w:pPr>
      <w:r w:rsidRPr="008847EC">
        <w:rPr>
          <w:rFonts w:ascii="Times New Roman" w:hAnsi="Times New Roman" w:cs="Times New Roman"/>
          <w:sz w:val="32"/>
          <w:szCs w:val="32"/>
        </w:rPr>
        <w:t>Please feel free to use these materials. Please let me know if they are helpful to you and how you use them to support your efforts.</w:t>
      </w:r>
    </w:p>
    <w:p w14:paraId="5FCCF623" w14:textId="2E8BC3B0" w:rsidR="00F52EED" w:rsidRPr="008847EC" w:rsidRDefault="00F52EED">
      <w:pPr>
        <w:rPr>
          <w:rFonts w:ascii="Times New Roman" w:hAnsi="Times New Roman" w:cs="Times New Roman"/>
          <w:sz w:val="24"/>
          <w:szCs w:val="24"/>
        </w:rPr>
      </w:pPr>
      <w:r w:rsidRPr="008847EC">
        <w:rPr>
          <w:rFonts w:ascii="Times New Roman" w:hAnsi="Times New Roman" w:cs="Times New Roman"/>
          <w:sz w:val="24"/>
          <w:szCs w:val="24"/>
        </w:rPr>
        <w:br w:type="page"/>
      </w:r>
    </w:p>
    <w:p w14:paraId="15DFFBDB" w14:textId="77777777" w:rsidR="007F7C5F" w:rsidRDefault="007F7C5F" w:rsidP="00B06F08">
      <w:pPr>
        <w:pStyle w:val="Heading3"/>
        <w:jc w:val="center"/>
        <w:rPr>
          <w:rStyle w:val="Strong"/>
        </w:rPr>
        <w:sectPr w:rsidR="007F7C5F" w:rsidSect="00F52EED">
          <w:headerReference w:type="default" r:id="rId11"/>
          <w:footerReference w:type="default" r:id="rId12"/>
          <w:pgSz w:w="12240" w:h="15840"/>
          <w:pgMar w:top="1440" w:right="1440" w:bottom="1440" w:left="1440" w:header="720" w:footer="720" w:gutter="0"/>
          <w:cols w:space="720"/>
          <w:docGrid w:linePitch="360"/>
        </w:sectPr>
      </w:pPr>
    </w:p>
    <w:p w14:paraId="2072F029" w14:textId="77777777" w:rsidR="00B06F08" w:rsidRPr="00B06F08" w:rsidRDefault="00B06F08" w:rsidP="00B06F08">
      <w:pPr>
        <w:pStyle w:val="Heading3"/>
        <w:jc w:val="center"/>
        <w:rPr>
          <w:rStyle w:val="Strong"/>
        </w:rPr>
      </w:pPr>
      <w:r w:rsidRPr="00B06F08">
        <w:rPr>
          <w:rStyle w:val="Strong"/>
        </w:rPr>
        <w:lastRenderedPageBreak/>
        <w:t>MTSS Implementation Reflection Tool for Staff</w:t>
      </w:r>
    </w:p>
    <w:p w14:paraId="1F3ED583" w14:textId="43D5B740" w:rsidR="00B06F08" w:rsidRDefault="00B06F08" w:rsidP="00B06F08">
      <w:pPr>
        <w:jc w:val="center"/>
        <w:rPr>
          <w:b/>
          <w:bCs/>
        </w:rPr>
      </w:pPr>
      <w:r w:rsidRPr="00B06F08">
        <w:rPr>
          <w:b/>
          <w:bCs/>
        </w:rPr>
        <w:t>Based on Nelson &amp; Bohanon, 2025</w:t>
      </w:r>
    </w:p>
    <w:p w14:paraId="484B8B06" w14:textId="77777777" w:rsidR="00E15EC4" w:rsidRDefault="00E15EC4" w:rsidP="00B06F08">
      <w:pPr>
        <w:jc w:val="center"/>
        <w:rPr>
          <w:b/>
          <w:bCs/>
        </w:rPr>
      </w:pPr>
    </w:p>
    <w:p w14:paraId="6B184D55" w14:textId="77777777" w:rsidR="00E15EC4" w:rsidRPr="00650E79" w:rsidRDefault="00E15EC4" w:rsidP="00650E79">
      <w:pPr>
        <w:pStyle w:val="Heading4"/>
        <w:jc w:val="center"/>
      </w:pPr>
      <w:r w:rsidRPr="00650E79">
        <w:rPr>
          <w:rStyle w:val="Strong"/>
        </w:rPr>
        <w:t>Barriers to MTSS Implementation</w:t>
      </w:r>
    </w:p>
    <w:tbl>
      <w:tblPr>
        <w:tblW w:w="10980" w:type="dxa"/>
        <w:tblCellSpacing w:w="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0"/>
        <w:gridCol w:w="5670"/>
        <w:gridCol w:w="3600"/>
      </w:tblGrid>
      <w:tr w:rsidR="00E15EC4" w14:paraId="3AF83F7A" w14:textId="77777777" w:rsidTr="00650E79">
        <w:trPr>
          <w:tblHeader/>
          <w:tblCellSpacing w:w="15" w:type="dxa"/>
        </w:trPr>
        <w:tc>
          <w:tcPr>
            <w:tcW w:w="1665" w:type="dxa"/>
            <w:vAlign w:val="center"/>
            <w:hideMark/>
          </w:tcPr>
          <w:p w14:paraId="1E5B9FC1" w14:textId="77777777" w:rsidR="00E15EC4" w:rsidRDefault="00E15EC4">
            <w:pPr>
              <w:jc w:val="center"/>
              <w:rPr>
                <w:b/>
                <w:bCs/>
              </w:rPr>
            </w:pPr>
            <w:r>
              <w:rPr>
                <w:rStyle w:val="Strong"/>
              </w:rPr>
              <w:t>Barriers</w:t>
            </w:r>
          </w:p>
        </w:tc>
        <w:tc>
          <w:tcPr>
            <w:tcW w:w="5640" w:type="dxa"/>
            <w:vAlign w:val="center"/>
            <w:hideMark/>
          </w:tcPr>
          <w:p w14:paraId="3C0C7BEA" w14:textId="2E31185B" w:rsidR="00E15EC4" w:rsidRDefault="00307698">
            <w:pPr>
              <w:jc w:val="center"/>
              <w:rPr>
                <w:b/>
                <w:bCs/>
              </w:rPr>
            </w:pPr>
            <w:r>
              <w:rPr>
                <w:rStyle w:val="Strong"/>
              </w:rPr>
              <w:t>Description</w:t>
            </w:r>
          </w:p>
        </w:tc>
        <w:tc>
          <w:tcPr>
            <w:tcW w:w="3555" w:type="dxa"/>
            <w:vAlign w:val="center"/>
            <w:hideMark/>
          </w:tcPr>
          <w:p w14:paraId="45FAA0D1" w14:textId="77777777" w:rsidR="00E15EC4" w:rsidRDefault="00E15EC4">
            <w:pPr>
              <w:jc w:val="center"/>
              <w:rPr>
                <w:b/>
                <w:bCs/>
              </w:rPr>
            </w:pPr>
            <w:r>
              <w:rPr>
                <w:rStyle w:val="Strong"/>
              </w:rPr>
              <w:t>Connections to My Setting</w:t>
            </w:r>
          </w:p>
        </w:tc>
      </w:tr>
      <w:tr w:rsidR="00E15EC4" w14:paraId="26FC0D33" w14:textId="77777777" w:rsidTr="00650E79">
        <w:trPr>
          <w:tblCellSpacing w:w="15" w:type="dxa"/>
        </w:trPr>
        <w:tc>
          <w:tcPr>
            <w:tcW w:w="1665" w:type="dxa"/>
            <w:vAlign w:val="center"/>
            <w:hideMark/>
          </w:tcPr>
          <w:p w14:paraId="60A80515" w14:textId="77777777" w:rsidR="00E15EC4" w:rsidRDefault="00E15EC4">
            <w:r>
              <w:rPr>
                <w:rStyle w:val="Strong"/>
              </w:rPr>
              <w:t>Disconnect in Professional Development</w:t>
            </w:r>
          </w:p>
        </w:tc>
        <w:tc>
          <w:tcPr>
            <w:tcW w:w="5640" w:type="dxa"/>
            <w:vAlign w:val="center"/>
            <w:hideMark/>
          </w:tcPr>
          <w:p w14:paraId="28D7E7B3" w14:textId="34C9D922" w:rsidR="00E15EC4" w:rsidRDefault="00E15EC4">
            <w:r>
              <w:t>Professional learning content is not tailored to the school’s context, often feeling too remedial or elementary for participants. There is a lack of connection between external and internal coaching—external coaches should support internal experts to ensure effective implementation. Misalignment exists between university preservice and in-service training related to schoolwide approaches. Additionally, an imbalance between in-person and online support can contribute to a lack of buy-in.</w:t>
            </w:r>
          </w:p>
        </w:tc>
        <w:tc>
          <w:tcPr>
            <w:tcW w:w="3555" w:type="dxa"/>
            <w:vAlign w:val="center"/>
            <w:hideMark/>
          </w:tcPr>
          <w:p w14:paraId="7DE0752C" w14:textId="77777777" w:rsidR="00E15EC4" w:rsidRDefault="00E15EC4"/>
        </w:tc>
      </w:tr>
      <w:tr w:rsidR="00E15EC4" w14:paraId="7F0CE40C" w14:textId="77777777" w:rsidTr="00650E79">
        <w:trPr>
          <w:tblCellSpacing w:w="15" w:type="dxa"/>
        </w:trPr>
        <w:tc>
          <w:tcPr>
            <w:tcW w:w="1665" w:type="dxa"/>
            <w:vAlign w:val="center"/>
            <w:hideMark/>
          </w:tcPr>
          <w:p w14:paraId="2E932CE1" w14:textId="77777777" w:rsidR="00E15EC4" w:rsidRDefault="00E15EC4">
            <w:pPr>
              <w:rPr>
                <w:sz w:val="24"/>
                <w:szCs w:val="24"/>
              </w:rPr>
            </w:pPr>
            <w:r>
              <w:rPr>
                <w:rStyle w:val="Strong"/>
              </w:rPr>
              <w:t>Disconnect in Accountability</w:t>
            </w:r>
          </w:p>
        </w:tc>
        <w:tc>
          <w:tcPr>
            <w:tcW w:w="5640" w:type="dxa"/>
            <w:vAlign w:val="center"/>
            <w:hideMark/>
          </w:tcPr>
          <w:p w14:paraId="5F2D74ED" w14:textId="2708CBE0" w:rsidR="00E15EC4" w:rsidRDefault="00E15EC4">
            <w:r>
              <w:t>A gap exists between the school and external networks or agencies that provide accountability for MTSS or other schoolwide processes. This includes issues with selected measures, contextualizing results, and a lack of understanding of the local context by upper administration. The emphasis is often on reporting to network agencies or external coaches rather than focusing on meaningful school-based implementation, leading to disengagement.</w:t>
            </w:r>
          </w:p>
        </w:tc>
        <w:tc>
          <w:tcPr>
            <w:tcW w:w="3555" w:type="dxa"/>
            <w:vAlign w:val="center"/>
            <w:hideMark/>
          </w:tcPr>
          <w:p w14:paraId="6DEB82FC" w14:textId="77777777" w:rsidR="00E15EC4" w:rsidRDefault="00E15EC4"/>
        </w:tc>
      </w:tr>
    </w:tbl>
    <w:p w14:paraId="2AD0BB0D" w14:textId="77777777" w:rsidR="00E15EC4" w:rsidRDefault="00E15EC4" w:rsidP="00B06F08">
      <w:pPr>
        <w:jc w:val="center"/>
        <w:rPr>
          <w:b/>
          <w:bCs/>
        </w:rPr>
      </w:pPr>
    </w:p>
    <w:p w14:paraId="2FACA0F1" w14:textId="62190D9A" w:rsidR="00650E79" w:rsidRPr="00650E79" w:rsidRDefault="00650E79" w:rsidP="00650E79">
      <w:pPr>
        <w:pStyle w:val="Heading4"/>
        <w:jc w:val="center"/>
      </w:pPr>
      <w:r>
        <w:rPr>
          <w:rStyle w:val="Strong"/>
        </w:rPr>
        <w:t>Facilitators</w:t>
      </w:r>
      <w:r w:rsidRPr="00650E79">
        <w:rPr>
          <w:rStyle w:val="Strong"/>
        </w:rPr>
        <w:t xml:space="preserve"> to MTSS Implementation</w:t>
      </w:r>
    </w:p>
    <w:tbl>
      <w:tblPr>
        <w:tblW w:w="13735" w:type="dxa"/>
        <w:tblCellSpacing w:w="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70"/>
        <w:gridCol w:w="5343"/>
        <w:gridCol w:w="3406"/>
        <w:gridCol w:w="3316"/>
      </w:tblGrid>
      <w:tr w:rsidR="00FA63ED" w14:paraId="7BF70A19" w14:textId="4038E113" w:rsidTr="00FA63ED">
        <w:trPr>
          <w:tblHeader/>
          <w:tblCellSpacing w:w="15" w:type="dxa"/>
        </w:trPr>
        <w:tc>
          <w:tcPr>
            <w:tcW w:w="1625" w:type="dxa"/>
            <w:vAlign w:val="center"/>
            <w:hideMark/>
          </w:tcPr>
          <w:p w14:paraId="747424B1" w14:textId="138FEC54" w:rsidR="00FA63ED" w:rsidRDefault="00FA63ED">
            <w:pPr>
              <w:jc w:val="center"/>
              <w:rPr>
                <w:b/>
                <w:bCs/>
              </w:rPr>
            </w:pPr>
            <w:proofErr w:type="spellStart"/>
            <w:r>
              <w:rPr>
                <w:rStyle w:val="Strong"/>
              </w:rPr>
              <w:t>Faciltators</w:t>
            </w:r>
            <w:proofErr w:type="spellEnd"/>
          </w:p>
        </w:tc>
        <w:tc>
          <w:tcPr>
            <w:tcW w:w="5313" w:type="dxa"/>
            <w:vAlign w:val="center"/>
            <w:hideMark/>
          </w:tcPr>
          <w:p w14:paraId="26B0854D" w14:textId="11CD193D" w:rsidR="00FA63ED" w:rsidRDefault="00FA63ED">
            <w:pPr>
              <w:jc w:val="center"/>
              <w:rPr>
                <w:b/>
                <w:bCs/>
              </w:rPr>
            </w:pPr>
            <w:proofErr w:type="spellStart"/>
            <w:r>
              <w:rPr>
                <w:rStyle w:val="Strong"/>
              </w:rPr>
              <w:t>Desription</w:t>
            </w:r>
            <w:proofErr w:type="spellEnd"/>
          </w:p>
        </w:tc>
        <w:tc>
          <w:tcPr>
            <w:tcW w:w="3376" w:type="dxa"/>
            <w:vAlign w:val="center"/>
            <w:hideMark/>
          </w:tcPr>
          <w:p w14:paraId="5CF69D22" w14:textId="77777777" w:rsidR="00FA63ED" w:rsidRDefault="00FA63ED">
            <w:pPr>
              <w:jc w:val="center"/>
              <w:rPr>
                <w:b/>
                <w:bCs/>
              </w:rPr>
            </w:pPr>
            <w:r>
              <w:rPr>
                <w:rStyle w:val="Strong"/>
              </w:rPr>
              <w:t>Connections to My Setting</w:t>
            </w:r>
          </w:p>
        </w:tc>
        <w:tc>
          <w:tcPr>
            <w:tcW w:w="3271" w:type="dxa"/>
          </w:tcPr>
          <w:p w14:paraId="611F725D" w14:textId="7A0C957A" w:rsidR="00FA63ED" w:rsidRDefault="00FA63ED">
            <w:pPr>
              <w:jc w:val="center"/>
              <w:rPr>
                <w:rStyle w:val="Strong"/>
              </w:rPr>
            </w:pPr>
            <w:r>
              <w:rPr>
                <w:rStyle w:val="Strong"/>
              </w:rPr>
              <w:t>Next Steps: Tomorrow, next week, next month, next semester, next year</w:t>
            </w:r>
          </w:p>
        </w:tc>
      </w:tr>
      <w:tr w:rsidR="00FA63ED" w14:paraId="5FF5ED05" w14:textId="401FD169" w:rsidTr="00FA63ED">
        <w:trPr>
          <w:tblCellSpacing w:w="15" w:type="dxa"/>
        </w:trPr>
        <w:tc>
          <w:tcPr>
            <w:tcW w:w="1625" w:type="dxa"/>
            <w:vAlign w:val="center"/>
            <w:hideMark/>
          </w:tcPr>
          <w:p w14:paraId="4F4B5EBC" w14:textId="1E4C4C61" w:rsidR="00FA63ED" w:rsidRDefault="00FA63ED">
            <w:r>
              <w:rPr>
                <w:rStyle w:val="Strong"/>
              </w:rPr>
              <w:t>Professional Learning Best Practices</w:t>
            </w:r>
          </w:p>
        </w:tc>
        <w:tc>
          <w:tcPr>
            <w:tcW w:w="5313" w:type="dxa"/>
            <w:vAlign w:val="center"/>
            <w:hideMark/>
          </w:tcPr>
          <w:p w14:paraId="197E43AB" w14:textId="32E709D9" w:rsidR="00FA63ED" w:rsidRDefault="00FA63ED">
            <w:r>
              <w:t xml:space="preserve">Incorporating adult learning principles (e.g., addressing needs and interests, leveraging experience, supporting self-directed learning, using real-world problems, and fostering internal motivation). Differentiated learning ensures that all staff engage meaningfully, considering </w:t>
            </w:r>
            <w:r>
              <w:lastRenderedPageBreak/>
              <w:t>their roles (e.g., actor, influencer, decision-maker, local expert) and implementation timelines (e.g., immediate, short-term, long-term). Content should be explained simply and clearly to all staff.</w:t>
            </w:r>
          </w:p>
        </w:tc>
        <w:tc>
          <w:tcPr>
            <w:tcW w:w="3376" w:type="dxa"/>
            <w:vAlign w:val="center"/>
            <w:hideMark/>
          </w:tcPr>
          <w:p w14:paraId="1BF6A3C8" w14:textId="77777777" w:rsidR="00FA63ED" w:rsidRDefault="00FA63ED"/>
        </w:tc>
        <w:tc>
          <w:tcPr>
            <w:tcW w:w="3271" w:type="dxa"/>
          </w:tcPr>
          <w:p w14:paraId="1FB16CCF" w14:textId="77777777" w:rsidR="00FA63ED" w:rsidRDefault="00FA63ED"/>
        </w:tc>
      </w:tr>
      <w:tr w:rsidR="00FA63ED" w14:paraId="76A75808" w14:textId="1870EE95" w:rsidTr="00FA63ED">
        <w:trPr>
          <w:tblCellSpacing w:w="15" w:type="dxa"/>
        </w:trPr>
        <w:tc>
          <w:tcPr>
            <w:tcW w:w="1625" w:type="dxa"/>
            <w:vAlign w:val="center"/>
            <w:hideMark/>
          </w:tcPr>
          <w:p w14:paraId="7892CFF3" w14:textId="77777777" w:rsidR="00FA63ED" w:rsidRDefault="00FA63ED">
            <w:pPr>
              <w:rPr>
                <w:sz w:val="24"/>
                <w:szCs w:val="24"/>
              </w:rPr>
            </w:pPr>
            <w:r>
              <w:rPr>
                <w:rStyle w:val="Strong"/>
              </w:rPr>
              <w:t>Using Data</w:t>
            </w:r>
          </w:p>
        </w:tc>
        <w:tc>
          <w:tcPr>
            <w:tcW w:w="5313" w:type="dxa"/>
            <w:vAlign w:val="center"/>
            <w:hideMark/>
          </w:tcPr>
          <w:p w14:paraId="33409623" w14:textId="77777777" w:rsidR="00FA63ED" w:rsidRDefault="00FA63ED">
            <w:r>
              <w:t>Utilizing data to support implementation, professional development, and external accountability. Connecting fidelity and outcome data to the strengths of the school, staff size, and local context, comparing it with similar districts. Ensuring data is framed within the appropriate school, district, regional, or state context. Addressing staff concerns about feeling unheard or invalidated in data reporting by emphasizing building- and district-level implementation.</w:t>
            </w:r>
          </w:p>
        </w:tc>
        <w:tc>
          <w:tcPr>
            <w:tcW w:w="3376" w:type="dxa"/>
            <w:vAlign w:val="center"/>
            <w:hideMark/>
          </w:tcPr>
          <w:p w14:paraId="4FCC961B" w14:textId="77777777" w:rsidR="00FA63ED" w:rsidRDefault="00FA63ED"/>
        </w:tc>
        <w:tc>
          <w:tcPr>
            <w:tcW w:w="3271" w:type="dxa"/>
          </w:tcPr>
          <w:p w14:paraId="3F7D7D15" w14:textId="77777777" w:rsidR="00FA63ED" w:rsidRDefault="00FA63ED"/>
        </w:tc>
      </w:tr>
      <w:tr w:rsidR="00FA63ED" w14:paraId="1AB876EC" w14:textId="516C9635" w:rsidTr="00FA63ED">
        <w:trPr>
          <w:tblCellSpacing w:w="15" w:type="dxa"/>
        </w:trPr>
        <w:tc>
          <w:tcPr>
            <w:tcW w:w="1625" w:type="dxa"/>
            <w:vAlign w:val="center"/>
            <w:hideMark/>
          </w:tcPr>
          <w:p w14:paraId="0CE91D07" w14:textId="77777777" w:rsidR="00FA63ED" w:rsidRDefault="00FA63ED">
            <w:pPr>
              <w:rPr>
                <w:sz w:val="24"/>
                <w:szCs w:val="24"/>
              </w:rPr>
            </w:pPr>
            <w:r>
              <w:rPr>
                <w:rStyle w:val="Strong"/>
              </w:rPr>
              <w:t>Staff Buy-In</w:t>
            </w:r>
          </w:p>
        </w:tc>
        <w:tc>
          <w:tcPr>
            <w:tcW w:w="5313" w:type="dxa"/>
            <w:vAlign w:val="center"/>
            <w:hideMark/>
          </w:tcPr>
          <w:p w14:paraId="660B3B3B" w14:textId="77777777" w:rsidR="00FA63ED" w:rsidRDefault="00FA63ED">
            <w:r>
              <w:t>Encouraging learning from peers by filtering content through the lens of local teams. Celebrating successes, recognizing what teams are already doing well, and fostering strategies that help staff take ownership of implementation. Focusing on positive strategies to build buy-in.</w:t>
            </w:r>
          </w:p>
        </w:tc>
        <w:tc>
          <w:tcPr>
            <w:tcW w:w="3376" w:type="dxa"/>
            <w:vAlign w:val="center"/>
            <w:hideMark/>
          </w:tcPr>
          <w:p w14:paraId="57EC2E48" w14:textId="77777777" w:rsidR="00FA63ED" w:rsidRDefault="00FA63ED"/>
        </w:tc>
        <w:tc>
          <w:tcPr>
            <w:tcW w:w="3271" w:type="dxa"/>
          </w:tcPr>
          <w:p w14:paraId="4DCB53A8" w14:textId="77777777" w:rsidR="00FA63ED" w:rsidRDefault="00FA63ED"/>
        </w:tc>
      </w:tr>
      <w:tr w:rsidR="00FA63ED" w14:paraId="42F01D50" w14:textId="5C1095A8" w:rsidTr="00FA63ED">
        <w:trPr>
          <w:tblCellSpacing w:w="15" w:type="dxa"/>
        </w:trPr>
        <w:tc>
          <w:tcPr>
            <w:tcW w:w="1625" w:type="dxa"/>
            <w:vAlign w:val="center"/>
            <w:hideMark/>
          </w:tcPr>
          <w:p w14:paraId="31B6EB64" w14:textId="77777777" w:rsidR="00FA63ED" w:rsidRDefault="00FA63ED">
            <w:pPr>
              <w:rPr>
                <w:sz w:val="24"/>
                <w:szCs w:val="24"/>
              </w:rPr>
            </w:pPr>
            <w:r>
              <w:rPr>
                <w:rStyle w:val="Strong"/>
              </w:rPr>
              <w:t>Systems Connection</w:t>
            </w:r>
          </w:p>
        </w:tc>
        <w:tc>
          <w:tcPr>
            <w:tcW w:w="5313" w:type="dxa"/>
            <w:vAlign w:val="center"/>
            <w:hideMark/>
          </w:tcPr>
          <w:p w14:paraId="517122E2" w14:textId="77777777" w:rsidR="00FA63ED" w:rsidRDefault="00FA63ED">
            <w:r>
              <w:t>Aligning content with the school’s mission, vision, and local improvement plans. Ensuring implementation is practical within the school’s procedures (e.g., master schedule) and team workflows (e.g., time allocation for implementation).</w:t>
            </w:r>
          </w:p>
        </w:tc>
        <w:tc>
          <w:tcPr>
            <w:tcW w:w="3376" w:type="dxa"/>
            <w:vAlign w:val="center"/>
            <w:hideMark/>
          </w:tcPr>
          <w:p w14:paraId="7C5423D8" w14:textId="77777777" w:rsidR="00FA63ED" w:rsidRDefault="00FA63ED"/>
        </w:tc>
        <w:tc>
          <w:tcPr>
            <w:tcW w:w="3271" w:type="dxa"/>
          </w:tcPr>
          <w:p w14:paraId="034A4253" w14:textId="77777777" w:rsidR="00FA63ED" w:rsidRDefault="00FA63ED"/>
        </w:tc>
      </w:tr>
      <w:tr w:rsidR="00FA63ED" w14:paraId="31F053F6" w14:textId="32CDE989" w:rsidTr="00FA63ED">
        <w:trPr>
          <w:tblCellSpacing w:w="15" w:type="dxa"/>
        </w:trPr>
        <w:tc>
          <w:tcPr>
            <w:tcW w:w="1625" w:type="dxa"/>
            <w:vAlign w:val="center"/>
            <w:hideMark/>
          </w:tcPr>
          <w:p w14:paraId="10A16C0B" w14:textId="77777777" w:rsidR="00FA63ED" w:rsidRDefault="00FA63ED">
            <w:pPr>
              <w:rPr>
                <w:sz w:val="24"/>
                <w:szCs w:val="24"/>
              </w:rPr>
            </w:pPr>
            <w:r>
              <w:rPr>
                <w:rStyle w:val="Strong"/>
              </w:rPr>
              <w:t>Student Impact</w:t>
            </w:r>
          </w:p>
        </w:tc>
        <w:tc>
          <w:tcPr>
            <w:tcW w:w="5313" w:type="dxa"/>
            <w:vAlign w:val="center"/>
            <w:hideMark/>
          </w:tcPr>
          <w:p w14:paraId="1BBA9DA4" w14:textId="77777777" w:rsidR="00FA63ED" w:rsidRDefault="00FA63ED">
            <w:r>
              <w:t>Ensuring professional learning leads to immediate, measurable improvements in student outcomes. Staff should see a direct connection between professional development and classroom impact.</w:t>
            </w:r>
          </w:p>
        </w:tc>
        <w:tc>
          <w:tcPr>
            <w:tcW w:w="3376" w:type="dxa"/>
            <w:vAlign w:val="center"/>
            <w:hideMark/>
          </w:tcPr>
          <w:p w14:paraId="613E6688" w14:textId="77777777" w:rsidR="00FA63ED" w:rsidRDefault="00FA63ED"/>
        </w:tc>
        <w:tc>
          <w:tcPr>
            <w:tcW w:w="3271" w:type="dxa"/>
          </w:tcPr>
          <w:p w14:paraId="20850650" w14:textId="77777777" w:rsidR="00FA63ED" w:rsidRDefault="00FA63ED"/>
        </w:tc>
      </w:tr>
      <w:tr w:rsidR="00FA63ED" w14:paraId="7630C1F8" w14:textId="1B52FBD7" w:rsidTr="00FA63ED">
        <w:trPr>
          <w:tblCellSpacing w:w="15" w:type="dxa"/>
        </w:trPr>
        <w:tc>
          <w:tcPr>
            <w:tcW w:w="1625" w:type="dxa"/>
            <w:vAlign w:val="center"/>
            <w:hideMark/>
          </w:tcPr>
          <w:p w14:paraId="6BD1D510" w14:textId="77777777" w:rsidR="00FA63ED" w:rsidRDefault="00FA63ED">
            <w:pPr>
              <w:rPr>
                <w:sz w:val="24"/>
                <w:szCs w:val="24"/>
              </w:rPr>
            </w:pPr>
            <w:r>
              <w:rPr>
                <w:rStyle w:val="Strong"/>
              </w:rPr>
              <w:t xml:space="preserve">Connecting with </w:t>
            </w:r>
            <w:r>
              <w:rPr>
                <w:rStyle w:val="Strong"/>
              </w:rPr>
              <w:lastRenderedPageBreak/>
              <w:t>Other Schools</w:t>
            </w:r>
          </w:p>
        </w:tc>
        <w:tc>
          <w:tcPr>
            <w:tcW w:w="5313" w:type="dxa"/>
            <w:vAlign w:val="center"/>
            <w:hideMark/>
          </w:tcPr>
          <w:p w14:paraId="6BE7B8B3" w14:textId="77777777" w:rsidR="00FA63ED" w:rsidRDefault="00FA63ED">
            <w:r>
              <w:lastRenderedPageBreak/>
              <w:t xml:space="preserve">Creating opportunities for staff to engage in discussions </w:t>
            </w:r>
            <w:r>
              <w:lastRenderedPageBreak/>
              <w:t>with peers from other schools. Providing time to collaborate, not just to receive content, but to share experiences and problem-solve together. Connecting with schools that share similar challenges and building these discussions into professional development schedules.</w:t>
            </w:r>
          </w:p>
        </w:tc>
        <w:tc>
          <w:tcPr>
            <w:tcW w:w="3376" w:type="dxa"/>
            <w:vAlign w:val="center"/>
            <w:hideMark/>
          </w:tcPr>
          <w:p w14:paraId="33A5AED4" w14:textId="77777777" w:rsidR="00FA63ED" w:rsidRDefault="00FA63ED"/>
        </w:tc>
        <w:tc>
          <w:tcPr>
            <w:tcW w:w="3271" w:type="dxa"/>
          </w:tcPr>
          <w:p w14:paraId="59941A94" w14:textId="77777777" w:rsidR="00FA63ED" w:rsidRDefault="00FA63ED"/>
        </w:tc>
      </w:tr>
    </w:tbl>
    <w:p w14:paraId="438A5888" w14:textId="7B397232" w:rsidR="00B06F08" w:rsidRDefault="00B06F08"/>
    <w:p w14:paraId="082163C4" w14:textId="77777777" w:rsidR="006A1D3B" w:rsidRDefault="006A1D3B"/>
    <w:p w14:paraId="1C6C3544" w14:textId="77777777" w:rsidR="006A1D3B" w:rsidRPr="006A1D3B" w:rsidRDefault="006A1D3B" w:rsidP="006A1D3B"/>
    <w:p w14:paraId="3273AA51" w14:textId="29A3A944" w:rsidR="00903FAC" w:rsidRDefault="00B06F08">
      <w:r w:rsidRPr="006A1D3B">
        <w:br w:type="page"/>
      </w:r>
    </w:p>
    <w:p w14:paraId="06A15ACA" w14:textId="77777777" w:rsidR="00C739AC" w:rsidRDefault="00C739AC">
      <w:pPr>
        <w:sectPr w:rsidR="00C739AC" w:rsidSect="007F7C5F">
          <w:pgSz w:w="15840" w:h="12240" w:orient="landscape"/>
          <w:pgMar w:top="1440" w:right="1440" w:bottom="1440" w:left="1440" w:header="720" w:footer="720" w:gutter="0"/>
          <w:cols w:space="720"/>
          <w:docGrid w:linePitch="360"/>
        </w:sectPr>
      </w:pPr>
    </w:p>
    <w:p w14:paraId="5DA0B1CF" w14:textId="77777777" w:rsidR="006A1D3B" w:rsidRDefault="006A1D3B"/>
    <w:p w14:paraId="7E539929" w14:textId="77777777" w:rsidR="00903FAC" w:rsidRDefault="00903FAC"/>
    <w:p w14:paraId="53CB28E7" w14:textId="77777777" w:rsidR="00903FAC" w:rsidRDefault="00903FAC"/>
    <w:p w14:paraId="2A01FA46" w14:textId="77777777" w:rsidR="00903FAC" w:rsidRDefault="00903FAC"/>
    <w:p w14:paraId="00A89B9B" w14:textId="77777777" w:rsidR="001548E8" w:rsidRDefault="004C70DD" w:rsidP="00275FCE">
      <w:pPr>
        <w:jc w:val="center"/>
        <w:rPr>
          <w:color w:val="548DD4" w:themeColor="text2" w:themeTint="99"/>
          <w:sz w:val="40"/>
          <w:szCs w:val="40"/>
        </w:rPr>
      </w:pPr>
      <w:r w:rsidRPr="00275FCE">
        <w:rPr>
          <w:noProof/>
          <w:color w:val="548DD4" w:themeColor="text2" w:themeTint="99"/>
          <w:sz w:val="40"/>
          <w:szCs w:val="40"/>
        </w:rPr>
        <w:drawing>
          <wp:anchor distT="0" distB="0" distL="0" distR="0" simplePos="0" relativeHeight="251657216" behindDoc="1" locked="0" layoutInCell="1" allowOverlap="1" wp14:anchorId="7BA09608" wp14:editId="398D76CC">
            <wp:simplePos x="0" y="0"/>
            <wp:positionH relativeFrom="page">
              <wp:posOffset>914400</wp:posOffset>
            </wp:positionH>
            <wp:positionV relativeFrom="page">
              <wp:posOffset>914400</wp:posOffset>
            </wp:positionV>
            <wp:extent cx="1377780" cy="583276"/>
            <wp:effectExtent l="0" t="0" r="0" b="0"/>
            <wp:wrapNone/>
            <wp:docPr id="1" name="Image 1" descr="A logo with a star and a map&#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a star and a map&#10;&#10;AI-generated content may be incorrect."/>
                    <pic:cNvPicPr/>
                  </pic:nvPicPr>
                  <pic:blipFill>
                    <a:blip r:embed="rId13" cstate="print"/>
                    <a:stretch>
                      <a:fillRect/>
                    </a:stretch>
                  </pic:blipFill>
                  <pic:spPr>
                    <a:xfrm>
                      <a:off x="0" y="0"/>
                      <a:ext cx="1377780" cy="583276"/>
                    </a:xfrm>
                    <a:prstGeom prst="rect">
                      <a:avLst/>
                    </a:prstGeom>
                  </pic:spPr>
                </pic:pic>
              </a:graphicData>
            </a:graphic>
          </wp:anchor>
        </w:drawing>
      </w:r>
      <w:r w:rsidR="00275FCE" w:rsidRPr="00275FCE">
        <w:rPr>
          <w:color w:val="548DD4" w:themeColor="text2" w:themeTint="99"/>
          <w:sz w:val="40"/>
          <w:szCs w:val="40"/>
        </w:rPr>
        <w:t>Myths and Facts</w:t>
      </w:r>
    </w:p>
    <w:p w14:paraId="718FAD2C" w14:textId="77777777" w:rsidR="001548E8" w:rsidRDefault="001548E8" w:rsidP="00275FCE">
      <w:pPr>
        <w:jc w:val="center"/>
        <w:rPr>
          <w:color w:val="548DD4" w:themeColor="text2" w:themeTint="99"/>
          <w:sz w:val="40"/>
          <w:szCs w:val="40"/>
        </w:rPr>
      </w:pPr>
    </w:p>
    <w:tbl>
      <w:tblPr>
        <w:tblW w:w="10081" w:type="dxa"/>
        <w:tblInd w:w="-353" w:type="dxa"/>
        <w:tblBorders>
          <w:top w:val="single" w:sz="12" w:space="0" w:color="234060"/>
          <w:left w:val="single" w:sz="12" w:space="0" w:color="234060"/>
          <w:bottom w:val="single" w:sz="12" w:space="0" w:color="234060"/>
          <w:right w:val="single" w:sz="12" w:space="0" w:color="234060"/>
          <w:insideH w:val="single" w:sz="12" w:space="0" w:color="234060"/>
          <w:insideV w:val="single" w:sz="12" w:space="0" w:color="234060"/>
        </w:tblBorders>
        <w:tblLayout w:type="fixed"/>
        <w:tblCellMar>
          <w:left w:w="0" w:type="dxa"/>
          <w:right w:w="0" w:type="dxa"/>
        </w:tblCellMar>
        <w:tblLook w:val="01E0" w:firstRow="1" w:lastRow="1" w:firstColumn="1" w:lastColumn="1" w:noHBand="0" w:noVBand="0"/>
      </w:tblPr>
      <w:tblGrid>
        <w:gridCol w:w="2700"/>
        <w:gridCol w:w="7381"/>
      </w:tblGrid>
      <w:tr w:rsidR="001548E8" w14:paraId="7E60CB16" w14:textId="77777777" w:rsidTr="00494B87">
        <w:trPr>
          <w:trHeight w:val="440"/>
        </w:trPr>
        <w:tc>
          <w:tcPr>
            <w:tcW w:w="2700" w:type="dxa"/>
            <w:shd w:val="clear" w:color="auto" w:fill="D9D9D9"/>
          </w:tcPr>
          <w:p w14:paraId="2FF35A09" w14:textId="77777777" w:rsidR="001548E8" w:rsidRDefault="001548E8" w:rsidP="0058433C">
            <w:pPr>
              <w:pStyle w:val="TableParagraph"/>
              <w:spacing w:before="50"/>
              <w:ind w:left="29"/>
              <w:jc w:val="center"/>
              <w:rPr>
                <w:b/>
                <w:sz w:val="28"/>
              </w:rPr>
            </w:pPr>
            <w:r>
              <w:rPr>
                <w:b/>
                <w:color w:val="234060"/>
                <w:sz w:val="28"/>
              </w:rPr>
              <w:t>PBIS</w:t>
            </w:r>
            <w:r>
              <w:rPr>
                <w:b/>
                <w:color w:val="234060"/>
                <w:spacing w:val="-4"/>
                <w:sz w:val="28"/>
              </w:rPr>
              <w:t xml:space="preserve"> Myth</w:t>
            </w:r>
          </w:p>
        </w:tc>
        <w:tc>
          <w:tcPr>
            <w:tcW w:w="7381" w:type="dxa"/>
            <w:shd w:val="clear" w:color="auto" w:fill="D9D9D9"/>
          </w:tcPr>
          <w:p w14:paraId="25D1D839" w14:textId="77777777" w:rsidR="001548E8" w:rsidRDefault="001548E8" w:rsidP="0058433C">
            <w:pPr>
              <w:pStyle w:val="TableParagraph"/>
              <w:spacing w:before="50"/>
              <w:ind w:left="31"/>
              <w:jc w:val="center"/>
              <w:rPr>
                <w:b/>
                <w:sz w:val="28"/>
              </w:rPr>
            </w:pPr>
            <w:r>
              <w:rPr>
                <w:b/>
                <w:color w:val="234060"/>
                <w:sz w:val="28"/>
              </w:rPr>
              <w:t>PBIS</w:t>
            </w:r>
            <w:r>
              <w:rPr>
                <w:b/>
                <w:color w:val="234060"/>
                <w:spacing w:val="-2"/>
                <w:sz w:val="28"/>
              </w:rPr>
              <w:t xml:space="preserve"> </w:t>
            </w:r>
            <w:r>
              <w:rPr>
                <w:b/>
                <w:color w:val="234060"/>
                <w:spacing w:val="-4"/>
                <w:sz w:val="28"/>
              </w:rPr>
              <w:t>Fact</w:t>
            </w:r>
          </w:p>
        </w:tc>
      </w:tr>
      <w:tr w:rsidR="001548E8" w14:paraId="259AE124" w14:textId="77777777" w:rsidTr="00494B87">
        <w:trPr>
          <w:trHeight w:val="3527"/>
        </w:trPr>
        <w:tc>
          <w:tcPr>
            <w:tcW w:w="2700" w:type="dxa"/>
          </w:tcPr>
          <w:p w14:paraId="625BF6AA" w14:textId="77777777" w:rsidR="001548E8" w:rsidRDefault="001548E8" w:rsidP="0058433C">
            <w:pPr>
              <w:pStyle w:val="TableParagraph"/>
              <w:rPr>
                <w:rFonts w:ascii="Times New Roman"/>
                <w:sz w:val="24"/>
              </w:rPr>
            </w:pPr>
          </w:p>
          <w:p w14:paraId="7D12B258" w14:textId="77777777" w:rsidR="001548E8" w:rsidRDefault="001548E8" w:rsidP="0058433C">
            <w:pPr>
              <w:pStyle w:val="TableParagraph"/>
              <w:rPr>
                <w:rFonts w:ascii="Times New Roman"/>
                <w:sz w:val="24"/>
              </w:rPr>
            </w:pPr>
          </w:p>
          <w:p w14:paraId="5150CAF6" w14:textId="77777777" w:rsidR="001548E8" w:rsidRDefault="001548E8" w:rsidP="0058433C">
            <w:pPr>
              <w:pStyle w:val="TableParagraph"/>
              <w:rPr>
                <w:rFonts w:ascii="Times New Roman"/>
                <w:sz w:val="24"/>
              </w:rPr>
            </w:pPr>
          </w:p>
          <w:p w14:paraId="238715E9" w14:textId="77777777" w:rsidR="001548E8" w:rsidRDefault="001548E8" w:rsidP="0058433C">
            <w:pPr>
              <w:pStyle w:val="TableParagraph"/>
              <w:rPr>
                <w:rFonts w:ascii="Times New Roman"/>
                <w:sz w:val="24"/>
              </w:rPr>
            </w:pPr>
          </w:p>
          <w:p w14:paraId="10605D9F" w14:textId="77777777" w:rsidR="001548E8" w:rsidRDefault="001548E8" w:rsidP="0058433C">
            <w:pPr>
              <w:pStyle w:val="TableParagraph"/>
              <w:spacing w:before="236"/>
              <w:rPr>
                <w:rFonts w:ascii="Times New Roman"/>
                <w:sz w:val="24"/>
              </w:rPr>
            </w:pPr>
          </w:p>
          <w:p w14:paraId="5BF4454C" w14:textId="77777777" w:rsidR="001548E8" w:rsidRDefault="001548E8" w:rsidP="0058433C">
            <w:pPr>
              <w:pStyle w:val="TableParagraph"/>
              <w:ind w:left="30"/>
              <w:jc w:val="center"/>
              <w:rPr>
                <w:b/>
                <w:sz w:val="24"/>
              </w:rPr>
            </w:pPr>
            <w:r>
              <w:rPr>
                <w:b/>
                <w:sz w:val="24"/>
              </w:rPr>
              <w:t>“PBIS is</w:t>
            </w:r>
            <w:r>
              <w:rPr>
                <w:b/>
                <w:spacing w:val="-2"/>
                <w:sz w:val="24"/>
              </w:rPr>
              <w:t xml:space="preserve"> </w:t>
            </w:r>
            <w:r>
              <w:rPr>
                <w:b/>
                <w:sz w:val="24"/>
              </w:rPr>
              <w:t>a</w:t>
            </w:r>
            <w:r>
              <w:rPr>
                <w:b/>
                <w:spacing w:val="-1"/>
                <w:sz w:val="24"/>
              </w:rPr>
              <w:t xml:space="preserve"> </w:t>
            </w:r>
            <w:r>
              <w:rPr>
                <w:b/>
                <w:spacing w:val="-2"/>
                <w:sz w:val="24"/>
              </w:rPr>
              <w:t>program.”</w:t>
            </w:r>
          </w:p>
        </w:tc>
        <w:tc>
          <w:tcPr>
            <w:tcW w:w="7381" w:type="dxa"/>
          </w:tcPr>
          <w:p w14:paraId="451358B7" w14:textId="77777777" w:rsidR="001548E8" w:rsidRDefault="001548E8" w:rsidP="0058433C">
            <w:pPr>
              <w:pStyle w:val="TableParagraph"/>
              <w:spacing w:before="12"/>
              <w:rPr>
                <w:rFonts w:ascii="Times New Roman"/>
              </w:rPr>
            </w:pPr>
          </w:p>
          <w:p w14:paraId="123F31BC" w14:textId="77777777" w:rsidR="001548E8" w:rsidRDefault="001548E8" w:rsidP="001548E8">
            <w:pPr>
              <w:pStyle w:val="TableParagraph"/>
              <w:numPr>
                <w:ilvl w:val="0"/>
                <w:numId w:val="50"/>
              </w:numPr>
              <w:tabs>
                <w:tab w:val="left" w:pos="468"/>
              </w:tabs>
              <w:ind w:right="112"/>
            </w:pPr>
            <w:r>
              <w:t xml:space="preserve">PBIS is not a packaged program with a set script, it is a </w:t>
            </w:r>
            <w:r>
              <w:rPr>
                <w:b/>
                <w:i/>
              </w:rPr>
              <w:t xml:space="preserve">framework </w:t>
            </w:r>
            <w:r>
              <w:t>for building</w:t>
            </w:r>
            <w:r>
              <w:rPr>
                <w:spacing w:val="-6"/>
              </w:rPr>
              <w:t xml:space="preserve"> </w:t>
            </w:r>
            <w:r>
              <w:t>behavioral</w:t>
            </w:r>
            <w:r>
              <w:rPr>
                <w:spacing w:val="-6"/>
              </w:rPr>
              <w:t xml:space="preserve"> </w:t>
            </w:r>
            <w:r>
              <w:t>resources,</w:t>
            </w:r>
            <w:r>
              <w:rPr>
                <w:spacing w:val="-4"/>
              </w:rPr>
              <w:t xml:space="preserve"> </w:t>
            </w:r>
            <w:r>
              <w:t>increasing</w:t>
            </w:r>
            <w:r>
              <w:rPr>
                <w:spacing w:val="-6"/>
              </w:rPr>
              <w:t xml:space="preserve"> </w:t>
            </w:r>
            <w:r>
              <w:t>pro-social</w:t>
            </w:r>
            <w:r>
              <w:rPr>
                <w:spacing w:val="-6"/>
              </w:rPr>
              <w:t xml:space="preserve"> </w:t>
            </w:r>
            <w:r>
              <w:t>behavior</w:t>
            </w:r>
            <w:r>
              <w:rPr>
                <w:spacing w:val="-7"/>
              </w:rPr>
              <w:t xml:space="preserve"> </w:t>
            </w:r>
            <w:r>
              <w:t>and</w:t>
            </w:r>
            <w:r>
              <w:rPr>
                <w:spacing w:val="-6"/>
              </w:rPr>
              <w:t xml:space="preserve"> </w:t>
            </w:r>
            <w:r>
              <w:t>enhancing school climate</w:t>
            </w:r>
          </w:p>
          <w:p w14:paraId="1D63B731" w14:textId="77777777" w:rsidR="001548E8" w:rsidRDefault="001548E8" w:rsidP="001548E8">
            <w:pPr>
              <w:pStyle w:val="TableParagraph"/>
              <w:numPr>
                <w:ilvl w:val="0"/>
                <w:numId w:val="50"/>
              </w:numPr>
              <w:tabs>
                <w:tab w:val="left" w:pos="468"/>
              </w:tabs>
              <w:spacing w:before="1"/>
              <w:ind w:right="83"/>
            </w:pPr>
            <w:r>
              <w:t>PBIS</w:t>
            </w:r>
            <w:r>
              <w:rPr>
                <w:spacing w:val="-4"/>
              </w:rPr>
              <w:t xml:space="preserve"> </w:t>
            </w:r>
            <w:r>
              <w:t>is</w:t>
            </w:r>
            <w:r>
              <w:rPr>
                <w:spacing w:val="-2"/>
              </w:rPr>
              <w:t xml:space="preserve"> </w:t>
            </w:r>
            <w:r>
              <w:t>a</w:t>
            </w:r>
            <w:r>
              <w:rPr>
                <w:spacing w:val="-5"/>
              </w:rPr>
              <w:t xml:space="preserve"> </w:t>
            </w:r>
            <w:r>
              <w:t>prevention-oriented</w:t>
            </w:r>
            <w:r>
              <w:rPr>
                <w:spacing w:val="-2"/>
              </w:rPr>
              <w:t xml:space="preserve"> </w:t>
            </w:r>
            <w:r>
              <w:t>process</w:t>
            </w:r>
            <w:r>
              <w:rPr>
                <w:spacing w:val="-4"/>
              </w:rPr>
              <w:t xml:space="preserve"> </w:t>
            </w:r>
            <w:r>
              <w:t>that</w:t>
            </w:r>
            <w:r>
              <w:rPr>
                <w:spacing w:val="-2"/>
              </w:rPr>
              <w:t xml:space="preserve"> </w:t>
            </w:r>
            <w:r>
              <w:t>supports</w:t>
            </w:r>
            <w:r>
              <w:rPr>
                <w:spacing w:val="-2"/>
              </w:rPr>
              <w:t xml:space="preserve"> </w:t>
            </w:r>
            <w:r>
              <w:t>the</w:t>
            </w:r>
            <w:r>
              <w:rPr>
                <w:spacing w:val="-2"/>
              </w:rPr>
              <w:t xml:space="preserve"> </w:t>
            </w:r>
            <w:r>
              <w:t>needs</w:t>
            </w:r>
            <w:r>
              <w:rPr>
                <w:spacing w:val="-5"/>
              </w:rPr>
              <w:t xml:space="preserve"> </w:t>
            </w:r>
            <w:r>
              <w:t>of</w:t>
            </w:r>
            <w:r>
              <w:rPr>
                <w:spacing w:val="-4"/>
              </w:rPr>
              <w:t xml:space="preserve"> </w:t>
            </w:r>
            <w:r>
              <w:t>a</w:t>
            </w:r>
            <w:r>
              <w:rPr>
                <w:spacing w:val="-2"/>
              </w:rPr>
              <w:t xml:space="preserve"> </w:t>
            </w:r>
            <w:r>
              <w:t>school</w:t>
            </w:r>
            <w:r>
              <w:rPr>
                <w:spacing w:val="-5"/>
              </w:rPr>
              <w:t xml:space="preserve"> </w:t>
            </w:r>
            <w:r>
              <w:t xml:space="preserve">by assisting school personnel in adopting and </w:t>
            </w:r>
            <w:r>
              <w:rPr>
                <w:b/>
              </w:rPr>
              <w:t xml:space="preserve">organizing </w:t>
            </w:r>
            <w:r>
              <w:t xml:space="preserve">evidence-based behavioral interventions into an integrated continuum that enhances academic and social behavior outcomes for </w:t>
            </w:r>
            <w:r>
              <w:rPr>
                <w:b/>
              </w:rPr>
              <w:t xml:space="preserve">ALL </w:t>
            </w:r>
            <w:r>
              <w:t>students.</w:t>
            </w:r>
          </w:p>
          <w:p w14:paraId="157787A1" w14:textId="77777777" w:rsidR="001548E8" w:rsidRDefault="001548E8" w:rsidP="001548E8">
            <w:pPr>
              <w:pStyle w:val="TableParagraph"/>
              <w:numPr>
                <w:ilvl w:val="0"/>
                <w:numId w:val="50"/>
              </w:numPr>
              <w:tabs>
                <w:tab w:val="left" w:pos="468"/>
              </w:tabs>
              <w:ind w:right="128"/>
            </w:pPr>
            <w:r>
              <w:t>There are 10 critical components that comprise the PBIS process.</w:t>
            </w:r>
            <w:r>
              <w:rPr>
                <w:spacing w:val="40"/>
              </w:rPr>
              <w:t xml:space="preserve"> </w:t>
            </w:r>
            <w:r>
              <w:t>These components are</w:t>
            </w:r>
            <w:r>
              <w:rPr>
                <w:spacing w:val="-1"/>
              </w:rPr>
              <w:t xml:space="preserve"> </w:t>
            </w:r>
            <w:r>
              <w:t>individualized by each school to meet the school’s specific needs</w:t>
            </w:r>
            <w:r>
              <w:rPr>
                <w:spacing w:val="-3"/>
              </w:rPr>
              <w:t xml:space="preserve"> </w:t>
            </w:r>
            <w:r>
              <w:t>and</w:t>
            </w:r>
            <w:r>
              <w:rPr>
                <w:spacing w:val="-5"/>
              </w:rPr>
              <w:t xml:space="preserve"> </w:t>
            </w:r>
            <w:r>
              <w:t>culture.</w:t>
            </w:r>
            <w:r>
              <w:rPr>
                <w:spacing w:val="40"/>
              </w:rPr>
              <w:t xml:space="preserve"> </w:t>
            </w:r>
            <w:r>
              <w:t>The</w:t>
            </w:r>
            <w:r>
              <w:rPr>
                <w:spacing w:val="-5"/>
              </w:rPr>
              <w:t xml:space="preserve"> </w:t>
            </w:r>
            <w:r>
              <w:t>components</w:t>
            </w:r>
            <w:r>
              <w:rPr>
                <w:spacing w:val="-2"/>
              </w:rPr>
              <w:t xml:space="preserve"> </w:t>
            </w:r>
            <w:r>
              <w:t>are</w:t>
            </w:r>
            <w:r>
              <w:rPr>
                <w:spacing w:val="-3"/>
              </w:rPr>
              <w:t xml:space="preserve"> </w:t>
            </w:r>
            <w:r>
              <w:t>customized</w:t>
            </w:r>
            <w:r>
              <w:rPr>
                <w:spacing w:val="-3"/>
              </w:rPr>
              <w:t xml:space="preserve"> </w:t>
            </w:r>
            <w:r>
              <w:t>to</w:t>
            </w:r>
            <w:r>
              <w:rPr>
                <w:spacing w:val="-2"/>
              </w:rPr>
              <w:t xml:space="preserve"> </w:t>
            </w:r>
            <w:r>
              <w:t>‘fit’</w:t>
            </w:r>
            <w:r>
              <w:rPr>
                <w:spacing w:val="-5"/>
              </w:rPr>
              <w:t xml:space="preserve"> </w:t>
            </w:r>
            <w:r>
              <w:t>each</w:t>
            </w:r>
            <w:r>
              <w:rPr>
                <w:spacing w:val="-6"/>
              </w:rPr>
              <w:t xml:space="preserve"> </w:t>
            </w:r>
            <w:r>
              <w:t>school</w:t>
            </w:r>
            <w:r>
              <w:rPr>
                <w:spacing w:val="-3"/>
              </w:rPr>
              <w:t xml:space="preserve"> </w:t>
            </w:r>
            <w:r>
              <w:t xml:space="preserve">and are easily adapted to meet the </w:t>
            </w:r>
            <w:proofErr w:type="gramStart"/>
            <w:r>
              <w:t>ever changing</w:t>
            </w:r>
            <w:proofErr w:type="gramEnd"/>
            <w:r>
              <w:t xml:space="preserve"> needs of a school.</w:t>
            </w:r>
          </w:p>
        </w:tc>
      </w:tr>
      <w:tr w:rsidR="001548E8" w14:paraId="6FF66DE6" w14:textId="77777777" w:rsidTr="00494B87">
        <w:trPr>
          <w:trHeight w:val="2439"/>
        </w:trPr>
        <w:tc>
          <w:tcPr>
            <w:tcW w:w="2700" w:type="dxa"/>
          </w:tcPr>
          <w:p w14:paraId="41BBD7A7" w14:textId="77777777" w:rsidR="001548E8" w:rsidRDefault="001548E8" w:rsidP="0058433C">
            <w:pPr>
              <w:pStyle w:val="TableParagraph"/>
              <w:rPr>
                <w:rFonts w:ascii="Times New Roman"/>
                <w:sz w:val="24"/>
              </w:rPr>
            </w:pPr>
          </w:p>
          <w:p w14:paraId="5E4CF6A3" w14:textId="77777777" w:rsidR="001548E8" w:rsidRDefault="001548E8" w:rsidP="0058433C">
            <w:pPr>
              <w:pStyle w:val="TableParagraph"/>
              <w:spacing w:before="80"/>
              <w:rPr>
                <w:rFonts w:ascii="Times New Roman"/>
                <w:sz w:val="24"/>
              </w:rPr>
            </w:pPr>
          </w:p>
          <w:p w14:paraId="499EA44E" w14:textId="77777777" w:rsidR="001548E8" w:rsidRDefault="001548E8" w:rsidP="0058433C">
            <w:pPr>
              <w:pStyle w:val="TableParagraph"/>
              <w:ind w:left="148" w:right="118"/>
              <w:jc w:val="center"/>
              <w:rPr>
                <w:b/>
                <w:sz w:val="24"/>
              </w:rPr>
            </w:pPr>
            <w:r>
              <w:rPr>
                <w:b/>
                <w:sz w:val="24"/>
              </w:rPr>
              <w:t>“The</w:t>
            </w:r>
            <w:r>
              <w:rPr>
                <w:b/>
                <w:spacing w:val="-14"/>
                <w:sz w:val="24"/>
              </w:rPr>
              <w:t xml:space="preserve"> </w:t>
            </w:r>
            <w:r>
              <w:rPr>
                <w:b/>
                <w:sz w:val="24"/>
              </w:rPr>
              <w:t>positive</w:t>
            </w:r>
            <w:r>
              <w:rPr>
                <w:b/>
                <w:spacing w:val="-12"/>
                <w:sz w:val="24"/>
              </w:rPr>
              <w:t xml:space="preserve"> </w:t>
            </w:r>
            <w:r>
              <w:rPr>
                <w:b/>
                <w:sz w:val="24"/>
              </w:rPr>
              <w:t>in</w:t>
            </w:r>
            <w:r>
              <w:rPr>
                <w:b/>
                <w:spacing w:val="-11"/>
                <w:sz w:val="24"/>
              </w:rPr>
              <w:t xml:space="preserve"> </w:t>
            </w:r>
            <w:r>
              <w:rPr>
                <w:b/>
                <w:sz w:val="24"/>
              </w:rPr>
              <w:t>Positive Behavior Support means that we</w:t>
            </w:r>
          </w:p>
          <w:p w14:paraId="66121D0D" w14:textId="77777777" w:rsidR="001548E8" w:rsidRDefault="001548E8" w:rsidP="0058433C">
            <w:pPr>
              <w:pStyle w:val="TableParagraph"/>
              <w:spacing w:before="2"/>
              <w:ind w:left="26"/>
              <w:jc w:val="center"/>
              <w:rPr>
                <w:b/>
                <w:sz w:val="24"/>
              </w:rPr>
            </w:pPr>
            <w:r>
              <w:rPr>
                <w:b/>
                <w:sz w:val="24"/>
              </w:rPr>
              <w:t>give</w:t>
            </w:r>
            <w:r>
              <w:rPr>
                <w:b/>
                <w:spacing w:val="-2"/>
                <w:sz w:val="24"/>
              </w:rPr>
              <w:t xml:space="preserve"> </w:t>
            </w:r>
            <w:r>
              <w:rPr>
                <w:b/>
                <w:sz w:val="24"/>
              </w:rPr>
              <w:t>out</w:t>
            </w:r>
            <w:r>
              <w:rPr>
                <w:b/>
                <w:spacing w:val="1"/>
                <w:sz w:val="24"/>
              </w:rPr>
              <w:t xml:space="preserve"> </w:t>
            </w:r>
            <w:r>
              <w:rPr>
                <w:b/>
                <w:spacing w:val="-2"/>
                <w:sz w:val="24"/>
              </w:rPr>
              <w:t>rewards.”</w:t>
            </w:r>
          </w:p>
        </w:tc>
        <w:tc>
          <w:tcPr>
            <w:tcW w:w="7381" w:type="dxa"/>
          </w:tcPr>
          <w:p w14:paraId="5FF157F5" w14:textId="77777777" w:rsidR="001548E8" w:rsidRDefault="001548E8" w:rsidP="0058433C">
            <w:pPr>
              <w:pStyle w:val="TableParagraph"/>
              <w:spacing w:before="12"/>
              <w:rPr>
                <w:rFonts w:ascii="Times New Roman"/>
              </w:rPr>
            </w:pPr>
          </w:p>
          <w:p w14:paraId="48C842D8" w14:textId="77777777" w:rsidR="001548E8" w:rsidRDefault="001548E8" w:rsidP="001548E8">
            <w:pPr>
              <w:pStyle w:val="TableParagraph"/>
              <w:numPr>
                <w:ilvl w:val="0"/>
                <w:numId w:val="49"/>
              </w:numPr>
              <w:tabs>
                <w:tab w:val="left" w:pos="468"/>
              </w:tabs>
              <w:ind w:right="149"/>
              <w:jc w:val="both"/>
            </w:pPr>
            <w:r>
              <w:t>The</w:t>
            </w:r>
            <w:r>
              <w:rPr>
                <w:spacing w:val="-2"/>
              </w:rPr>
              <w:t xml:space="preserve"> </w:t>
            </w:r>
            <w:r>
              <w:rPr>
                <w:b/>
                <w:i/>
              </w:rPr>
              <w:t>positive</w:t>
            </w:r>
            <w:r>
              <w:rPr>
                <w:b/>
                <w:i/>
                <w:spacing w:val="-2"/>
              </w:rPr>
              <w:t xml:space="preserve"> </w:t>
            </w:r>
            <w:r>
              <w:t>refers</w:t>
            </w:r>
            <w:r>
              <w:rPr>
                <w:spacing w:val="-5"/>
              </w:rPr>
              <w:t xml:space="preserve"> </w:t>
            </w:r>
            <w:r>
              <w:t>to</w:t>
            </w:r>
            <w:r>
              <w:rPr>
                <w:spacing w:val="-1"/>
              </w:rPr>
              <w:t xml:space="preserve"> </w:t>
            </w:r>
            <w:r>
              <w:t>a</w:t>
            </w:r>
            <w:r>
              <w:rPr>
                <w:spacing w:val="-4"/>
              </w:rPr>
              <w:t xml:space="preserve"> </w:t>
            </w:r>
            <w:r>
              <w:t>change</w:t>
            </w:r>
            <w:r>
              <w:rPr>
                <w:spacing w:val="-2"/>
              </w:rPr>
              <w:t xml:space="preserve"> </w:t>
            </w:r>
            <w:r>
              <w:t>in</w:t>
            </w:r>
            <w:r>
              <w:rPr>
                <w:spacing w:val="-4"/>
              </w:rPr>
              <w:t xml:space="preserve"> </w:t>
            </w:r>
            <w:r>
              <w:t>focus</w:t>
            </w:r>
            <w:r>
              <w:rPr>
                <w:spacing w:val="-5"/>
              </w:rPr>
              <w:t xml:space="preserve"> </w:t>
            </w:r>
            <w:r>
              <w:t>from</w:t>
            </w:r>
            <w:r>
              <w:rPr>
                <w:spacing w:val="-1"/>
              </w:rPr>
              <w:t xml:space="preserve"> </w:t>
            </w:r>
            <w:r>
              <w:t>being</w:t>
            </w:r>
            <w:r>
              <w:rPr>
                <w:spacing w:val="-3"/>
              </w:rPr>
              <w:t xml:space="preserve"> </w:t>
            </w:r>
            <w:r>
              <w:t>reactive</w:t>
            </w:r>
            <w:r>
              <w:rPr>
                <w:spacing w:val="-4"/>
              </w:rPr>
              <w:t xml:space="preserve"> </w:t>
            </w:r>
            <w:r>
              <w:t>and</w:t>
            </w:r>
            <w:r>
              <w:rPr>
                <w:spacing w:val="-4"/>
              </w:rPr>
              <w:t xml:space="preserve"> </w:t>
            </w:r>
            <w:r>
              <w:t>punitive</w:t>
            </w:r>
            <w:r>
              <w:rPr>
                <w:spacing w:val="-4"/>
              </w:rPr>
              <w:t xml:space="preserve"> </w:t>
            </w:r>
            <w:r>
              <w:t>by responding to what students do wrong, to being proactive by teaching and recognizing students when they engage in appropriate behavior.</w:t>
            </w:r>
          </w:p>
          <w:p w14:paraId="45B94770" w14:textId="77777777" w:rsidR="001548E8" w:rsidRDefault="001548E8" w:rsidP="001548E8">
            <w:pPr>
              <w:pStyle w:val="TableParagraph"/>
              <w:numPr>
                <w:ilvl w:val="0"/>
                <w:numId w:val="49"/>
              </w:numPr>
              <w:tabs>
                <w:tab w:val="left" w:pos="468"/>
              </w:tabs>
              <w:spacing w:before="1"/>
              <w:ind w:right="179"/>
            </w:pPr>
            <w:r>
              <w:t>PBIS</w:t>
            </w:r>
            <w:r>
              <w:rPr>
                <w:spacing w:val="-5"/>
              </w:rPr>
              <w:t xml:space="preserve"> </w:t>
            </w:r>
            <w:r>
              <w:t>creates</w:t>
            </w:r>
            <w:r>
              <w:rPr>
                <w:spacing w:val="-6"/>
              </w:rPr>
              <w:t xml:space="preserve"> </w:t>
            </w:r>
            <w:r>
              <w:t>a</w:t>
            </w:r>
            <w:r>
              <w:rPr>
                <w:spacing w:val="-3"/>
              </w:rPr>
              <w:t xml:space="preserve"> </w:t>
            </w:r>
            <w:r>
              <w:t>learning</w:t>
            </w:r>
            <w:r>
              <w:rPr>
                <w:spacing w:val="-4"/>
              </w:rPr>
              <w:t xml:space="preserve"> </w:t>
            </w:r>
            <w:r>
              <w:t>environment</w:t>
            </w:r>
            <w:r>
              <w:rPr>
                <w:spacing w:val="-5"/>
              </w:rPr>
              <w:t xml:space="preserve"> </w:t>
            </w:r>
            <w:r>
              <w:t>where</w:t>
            </w:r>
            <w:r>
              <w:rPr>
                <w:spacing w:val="-5"/>
              </w:rPr>
              <w:t xml:space="preserve"> </w:t>
            </w:r>
            <w:r>
              <w:t>students,</w:t>
            </w:r>
            <w:r>
              <w:rPr>
                <w:spacing w:val="-5"/>
              </w:rPr>
              <w:t xml:space="preserve"> </w:t>
            </w:r>
            <w:r>
              <w:t>staff</w:t>
            </w:r>
            <w:r>
              <w:rPr>
                <w:spacing w:val="-3"/>
              </w:rPr>
              <w:t xml:space="preserve"> </w:t>
            </w:r>
            <w:r>
              <w:t>and</w:t>
            </w:r>
            <w:r>
              <w:rPr>
                <w:spacing w:val="-4"/>
              </w:rPr>
              <w:t xml:space="preserve"> </w:t>
            </w:r>
            <w:r>
              <w:t>families</w:t>
            </w:r>
            <w:r>
              <w:rPr>
                <w:spacing w:val="-3"/>
              </w:rPr>
              <w:t xml:space="preserve"> </w:t>
            </w:r>
            <w:r>
              <w:t>feel appreciated, safe, and respected.</w:t>
            </w:r>
            <w:r>
              <w:rPr>
                <w:spacing w:val="40"/>
              </w:rPr>
              <w:t xml:space="preserve"> </w:t>
            </w:r>
            <w:r>
              <w:t>Reinforcers serve as a teaching tool and assist staff in focusing on pro-social behavior and support students in making better choices.</w:t>
            </w:r>
          </w:p>
        </w:tc>
      </w:tr>
      <w:tr w:rsidR="001548E8" w14:paraId="28D9849D" w14:textId="77777777" w:rsidTr="00494B87">
        <w:trPr>
          <w:trHeight w:val="3551"/>
        </w:trPr>
        <w:tc>
          <w:tcPr>
            <w:tcW w:w="2700" w:type="dxa"/>
          </w:tcPr>
          <w:p w14:paraId="5BE30511" w14:textId="77777777" w:rsidR="001548E8" w:rsidRDefault="001548E8" w:rsidP="0058433C">
            <w:pPr>
              <w:pStyle w:val="TableParagraph"/>
              <w:rPr>
                <w:rFonts w:ascii="Times New Roman"/>
                <w:sz w:val="24"/>
              </w:rPr>
            </w:pPr>
          </w:p>
          <w:p w14:paraId="2F464866" w14:textId="77777777" w:rsidR="001548E8" w:rsidRDefault="001548E8" w:rsidP="0058433C">
            <w:pPr>
              <w:pStyle w:val="TableParagraph"/>
              <w:rPr>
                <w:rFonts w:ascii="Times New Roman"/>
                <w:sz w:val="24"/>
              </w:rPr>
            </w:pPr>
          </w:p>
          <w:p w14:paraId="3654481F" w14:textId="77777777" w:rsidR="001548E8" w:rsidRDefault="001548E8" w:rsidP="0058433C">
            <w:pPr>
              <w:pStyle w:val="TableParagraph"/>
              <w:spacing w:before="68"/>
              <w:rPr>
                <w:rFonts w:ascii="Times New Roman"/>
                <w:sz w:val="24"/>
              </w:rPr>
            </w:pPr>
          </w:p>
          <w:p w14:paraId="5A5FA9A6" w14:textId="77777777" w:rsidR="001548E8" w:rsidRDefault="001548E8" w:rsidP="0058433C">
            <w:pPr>
              <w:pStyle w:val="TableParagraph"/>
              <w:spacing w:before="1"/>
              <w:ind w:left="30"/>
              <w:jc w:val="center"/>
              <w:rPr>
                <w:b/>
                <w:sz w:val="24"/>
              </w:rPr>
            </w:pPr>
            <w:r>
              <w:rPr>
                <w:b/>
                <w:sz w:val="24"/>
              </w:rPr>
              <w:t>“We</w:t>
            </w:r>
            <w:r>
              <w:rPr>
                <w:b/>
                <w:spacing w:val="-1"/>
                <w:sz w:val="24"/>
              </w:rPr>
              <w:t xml:space="preserve"> </w:t>
            </w:r>
            <w:r>
              <w:rPr>
                <w:b/>
                <w:sz w:val="24"/>
              </w:rPr>
              <w:t>do</w:t>
            </w:r>
            <w:r>
              <w:rPr>
                <w:b/>
                <w:spacing w:val="-2"/>
                <w:sz w:val="24"/>
              </w:rPr>
              <w:t xml:space="preserve"> PBIS.</w:t>
            </w:r>
          </w:p>
          <w:p w14:paraId="22FC1DB9" w14:textId="77777777" w:rsidR="001548E8" w:rsidRDefault="001548E8" w:rsidP="0058433C">
            <w:pPr>
              <w:pStyle w:val="TableParagraph"/>
              <w:ind w:left="213" w:right="132"/>
              <w:jc w:val="center"/>
              <w:rPr>
                <w:b/>
                <w:sz w:val="24"/>
              </w:rPr>
            </w:pPr>
            <w:r>
              <w:rPr>
                <w:b/>
                <w:sz w:val="24"/>
              </w:rPr>
              <w:t>We</w:t>
            </w:r>
            <w:r>
              <w:rPr>
                <w:b/>
                <w:spacing w:val="-11"/>
                <w:sz w:val="24"/>
              </w:rPr>
              <w:t xml:space="preserve"> </w:t>
            </w:r>
            <w:r>
              <w:rPr>
                <w:b/>
                <w:sz w:val="24"/>
              </w:rPr>
              <w:t>have</w:t>
            </w:r>
            <w:r>
              <w:rPr>
                <w:b/>
                <w:spacing w:val="-11"/>
                <w:sz w:val="24"/>
              </w:rPr>
              <w:t xml:space="preserve"> </w:t>
            </w:r>
            <w:r>
              <w:rPr>
                <w:b/>
                <w:sz w:val="24"/>
              </w:rPr>
              <w:t>posters</w:t>
            </w:r>
            <w:r>
              <w:rPr>
                <w:b/>
                <w:spacing w:val="-10"/>
                <w:sz w:val="24"/>
              </w:rPr>
              <w:t xml:space="preserve"> </w:t>
            </w:r>
            <w:r>
              <w:rPr>
                <w:b/>
                <w:sz w:val="24"/>
              </w:rPr>
              <w:t>of</w:t>
            </w:r>
            <w:r>
              <w:rPr>
                <w:b/>
                <w:spacing w:val="-9"/>
                <w:sz w:val="24"/>
              </w:rPr>
              <w:t xml:space="preserve"> </w:t>
            </w:r>
            <w:r>
              <w:rPr>
                <w:b/>
                <w:sz w:val="24"/>
              </w:rPr>
              <w:t>our school expectations and give out</w:t>
            </w:r>
          </w:p>
          <w:p w14:paraId="3D0D0292" w14:textId="77777777" w:rsidR="001548E8" w:rsidRDefault="001548E8" w:rsidP="0058433C">
            <w:pPr>
              <w:pStyle w:val="TableParagraph"/>
              <w:spacing w:before="1"/>
              <w:ind w:left="29"/>
              <w:jc w:val="center"/>
              <w:rPr>
                <w:b/>
                <w:sz w:val="24"/>
              </w:rPr>
            </w:pPr>
            <w:r>
              <w:rPr>
                <w:b/>
                <w:sz w:val="24"/>
              </w:rPr>
              <w:t>Dragon</w:t>
            </w:r>
            <w:r>
              <w:rPr>
                <w:b/>
                <w:spacing w:val="-13"/>
                <w:sz w:val="24"/>
              </w:rPr>
              <w:t xml:space="preserve"> </w:t>
            </w:r>
            <w:r>
              <w:rPr>
                <w:b/>
                <w:sz w:val="24"/>
              </w:rPr>
              <w:t>Dollars</w:t>
            </w:r>
            <w:r>
              <w:rPr>
                <w:b/>
                <w:spacing w:val="-14"/>
                <w:sz w:val="24"/>
              </w:rPr>
              <w:t xml:space="preserve"> </w:t>
            </w:r>
            <w:r>
              <w:rPr>
                <w:b/>
                <w:sz w:val="24"/>
              </w:rPr>
              <w:t>to</w:t>
            </w:r>
            <w:r>
              <w:rPr>
                <w:b/>
                <w:spacing w:val="-12"/>
                <w:sz w:val="24"/>
              </w:rPr>
              <w:t xml:space="preserve"> </w:t>
            </w:r>
            <w:r>
              <w:rPr>
                <w:b/>
                <w:sz w:val="24"/>
              </w:rPr>
              <w:t>attend school events.”</w:t>
            </w:r>
          </w:p>
        </w:tc>
        <w:tc>
          <w:tcPr>
            <w:tcW w:w="7381" w:type="dxa"/>
          </w:tcPr>
          <w:p w14:paraId="37287601" w14:textId="77777777" w:rsidR="001548E8" w:rsidRDefault="001548E8" w:rsidP="0058433C">
            <w:pPr>
              <w:pStyle w:val="TableParagraph"/>
              <w:spacing w:before="15"/>
              <w:rPr>
                <w:rFonts w:ascii="Times New Roman"/>
              </w:rPr>
            </w:pPr>
          </w:p>
          <w:p w14:paraId="2643CB79" w14:textId="77777777" w:rsidR="001548E8" w:rsidRDefault="001548E8" w:rsidP="001548E8">
            <w:pPr>
              <w:pStyle w:val="TableParagraph"/>
              <w:numPr>
                <w:ilvl w:val="0"/>
                <w:numId w:val="48"/>
              </w:numPr>
              <w:tabs>
                <w:tab w:val="left" w:pos="468"/>
              </w:tabs>
              <w:ind w:right="577"/>
            </w:pPr>
            <w:r>
              <w:t>Teaching</w:t>
            </w:r>
            <w:r>
              <w:rPr>
                <w:spacing w:val="-5"/>
              </w:rPr>
              <w:t xml:space="preserve"> </w:t>
            </w:r>
            <w:r>
              <w:t>expectations</w:t>
            </w:r>
            <w:r>
              <w:rPr>
                <w:spacing w:val="-6"/>
              </w:rPr>
              <w:t xml:space="preserve"> </w:t>
            </w:r>
            <w:r>
              <w:t>and</w:t>
            </w:r>
            <w:r>
              <w:rPr>
                <w:spacing w:val="-7"/>
              </w:rPr>
              <w:t xml:space="preserve"> </w:t>
            </w:r>
            <w:r>
              <w:t>recognizing</w:t>
            </w:r>
            <w:r>
              <w:rPr>
                <w:spacing w:val="-2"/>
              </w:rPr>
              <w:t xml:space="preserve"> </w:t>
            </w:r>
            <w:r>
              <w:t>students</w:t>
            </w:r>
            <w:r>
              <w:rPr>
                <w:spacing w:val="-6"/>
              </w:rPr>
              <w:t xml:space="preserve"> </w:t>
            </w:r>
            <w:r>
              <w:t>for</w:t>
            </w:r>
            <w:r>
              <w:rPr>
                <w:spacing w:val="-7"/>
              </w:rPr>
              <w:t xml:space="preserve"> </w:t>
            </w:r>
            <w:r>
              <w:t>demonstrating</w:t>
            </w:r>
            <w:r>
              <w:rPr>
                <w:spacing w:val="-5"/>
              </w:rPr>
              <w:t xml:space="preserve"> </w:t>
            </w:r>
            <w:r>
              <w:t>the expectations are just two pieces of Tier 1 PBIS.</w:t>
            </w:r>
          </w:p>
          <w:p w14:paraId="11E1A2E6" w14:textId="77777777" w:rsidR="001548E8" w:rsidRDefault="001548E8" w:rsidP="001548E8">
            <w:pPr>
              <w:pStyle w:val="TableParagraph"/>
              <w:numPr>
                <w:ilvl w:val="0"/>
                <w:numId w:val="48"/>
              </w:numPr>
              <w:tabs>
                <w:tab w:val="left" w:pos="468"/>
              </w:tabs>
              <w:spacing w:before="1"/>
              <w:ind w:right="207"/>
            </w:pPr>
            <w:r>
              <w:t>The</w:t>
            </w:r>
            <w:r>
              <w:rPr>
                <w:spacing w:val="-3"/>
              </w:rPr>
              <w:t xml:space="preserve"> </w:t>
            </w:r>
            <w:r>
              <w:t>PBIS</w:t>
            </w:r>
            <w:r>
              <w:rPr>
                <w:spacing w:val="-5"/>
              </w:rPr>
              <w:t xml:space="preserve"> </w:t>
            </w:r>
            <w:r>
              <w:t>framework</w:t>
            </w:r>
            <w:r>
              <w:rPr>
                <w:spacing w:val="-6"/>
              </w:rPr>
              <w:t xml:space="preserve"> </w:t>
            </w:r>
            <w:r>
              <w:t>provides</w:t>
            </w:r>
            <w:r>
              <w:rPr>
                <w:spacing w:val="-2"/>
              </w:rPr>
              <w:t xml:space="preserve"> </w:t>
            </w:r>
            <w:r>
              <w:t>a</w:t>
            </w:r>
            <w:r>
              <w:rPr>
                <w:spacing w:val="-3"/>
              </w:rPr>
              <w:t xml:space="preserve"> </w:t>
            </w:r>
            <w:r>
              <w:t>continuum</w:t>
            </w:r>
            <w:r>
              <w:rPr>
                <w:spacing w:val="-5"/>
              </w:rPr>
              <w:t xml:space="preserve"> </w:t>
            </w:r>
            <w:r>
              <w:t>of</w:t>
            </w:r>
            <w:r>
              <w:rPr>
                <w:spacing w:val="-6"/>
              </w:rPr>
              <w:t xml:space="preserve"> </w:t>
            </w:r>
            <w:r>
              <w:t>behavior</w:t>
            </w:r>
            <w:r>
              <w:rPr>
                <w:spacing w:val="-6"/>
              </w:rPr>
              <w:t xml:space="preserve"> </w:t>
            </w:r>
            <w:proofErr w:type="gramStart"/>
            <w:r>
              <w:t>supports</w:t>
            </w:r>
            <w:proofErr w:type="gramEnd"/>
            <w:r>
              <w:rPr>
                <w:spacing w:val="-5"/>
              </w:rPr>
              <w:t xml:space="preserve"> </w:t>
            </w:r>
            <w:r>
              <w:t xml:space="preserve">within the school environment. PBIS is a three-tiered model beginning with </w:t>
            </w:r>
            <w:r>
              <w:rPr>
                <w:b/>
              </w:rPr>
              <w:t xml:space="preserve">Tier 1 </w:t>
            </w:r>
            <w:r>
              <w:t xml:space="preserve">which supports </w:t>
            </w:r>
            <w:r>
              <w:rPr>
                <w:b/>
                <w:i/>
              </w:rPr>
              <w:t xml:space="preserve">all </w:t>
            </w:r>
            <w:r>
              <w:t>students.</w:t>
            </w:r>
          </w:p>
          <w:p w14:paraId="1832FF0A" w14:textId="77777777" w:rsidR="001548E8" w:rsidRDefault="001548E8" w:rsidP="001548E8">
            <w:pPr>
              <w:pStyle w:val="TableParagraph"/>
              <w:numPr>
                <w:ilvl w:val="0"/>
                <w:numId w:val="48"/>
              </w:numPr>
              <w:tabs>
                <w:tab w:val="left" w:pos="468"/>
              </w:tabs>
              <w:ind w:right="147"/>
            </w:pPr>
            <w:r>
              <w:rPr>
                <w:b/>
              </w:rPr>
              <w:t>Tier</w:t>
            </w:r>
            <w:r>
              <w:rPr>
                <w:b/>
                <w:spacing w:val="-3"/>
              </w:rPr>
              <w:t xml:space="preserve"> </w:t>
            </w:r>
            <w:r>
              <w:rPr>
                <w:b/>
              </w:rPr>
              <w:t xml:space="preserve">2 </w:t>
            </w:r>
            <w:r>
              <w:t>focuses</w:t>
            </w:r>
            <w:r>
              <w:rPr>
                <w:spacing w:val="-3"/>
              </w:rPr>
              <w:t xml:space="preserve"> </w:t>
            </w:r>
            <w:r>
              <w:t>on</w:t>
            </w:r>
            <w:r>
              <w:rPr>
                <w:spacing w:val="-1"/>
              </w:rPr>
              <w:t xml:space="preserve"> </w:t>
            </w:r>
            <w:r>
              <w:rPr>
                <w:b/>
                <w:i/>
              </w:rPr>
              <w:t>‘at-risk’</w:t>
            </w:r>
            <w:r>
              <w:rPr>
                <w:b/>
                <w:i/>
                <w:spacing w:val="-3"/>
              </w:rPr>
              <w:t xml:space="preserve"> </w:t>
            </w:r>
            <w:r>
              <w:t>students</w:t>
            </w:r>
            <w:r>
              <w:rPr>
                <w:spacing w:val="-1"/>
              </w:rPr>
              <w:t xml:space="preserve"> </w:t>
            </w:r>
            <w:r>
              <w:t>who need</w:t>
            </w:r>
            <w:r>
              <w:rPr>
                <w:spacing w:val="-4"/>
              </w:rPr>
              <w:t xml:space="preserve"> </w:t>
            </w:r>
            <w:r>
              <w:t>more</w:t>
            </w:r>
            <w:r>
              <w:rPr>
                <w:spacing w:val="-1"/>
              </w:rPr>
              <w:t xml:space="preserve"> </w:t>
            </w:r>
            <w:r>
              <w:t>than</w:t>
            </w:r>
            <w:r>
              <w:rPr>
                <w:spacing w:val="-2"/>
              </w:rPr>
              <w:t xml:space="preserve"> </w:t>
            </w:r>
            <w:r>
              <w:t>universal</w:t>
            </w:r>
            <w:r>
              <w:rPr>
                <w:spacing w:val="-2"/>
              </w:rPr>
              <w:t xml:space="preserve"> </w:t>
            </w:r>
            <w:proofErr w:type="gramStart"/>
            <w:r>
              <w:t>supports</w:t>
            </w:r>
            <w:proofErr w:type="gramEnd"/>
            <w:r>
              <w:t xml:space="preserve"> for</w:t>
            </w:r>
            <w:r>
              <w:rPr>
                <w:spacing w:val="-3"/>
              </w:rPr>
              <w:t xml:space="preserve"> </w:t>
            </w:r>
            <w:r>
              <w:t>behavioral</w:t>
            </w:r>
            <w:r>
              <w:rPr>
                <w:spacing w:val="-7"/>
              </w:rPr>
              <w:t xml:space="preserve"> </w:t>
            </w:r>
            <w:r>
              <w:t>success.</w:t>
            </w:r>
            <w:r>
              <w:rPr>
                <w:spacing w:val="-2"/>
              </w:rPr>
              <w:t xml:space="preserve"> </w:t>
            </w:r>
            <w:r>
              <w:t>Targeted</w:t>
            </w:r>
            <w:r>
              <w:rPr>
                <w:spacing w:val="-3"/>
              </w:rPr>
              <w:t xml:space="preserve"> </w:t>
            </w:r>
            <w:r>
              <w:t>group</w:t>
            </w:r>
            <w:r>
              <w:rPr>
                <w:spacing w:val="-4"/>
              </w:rPr>
              <w:t xml:space="preserve"> </w:t>
            </w:r>
            <w:r>
              <w:t>interventions</w:t>
            </w:r>
            <w:r>
              <w:rPr>
                <w:spacing w:val="-5"/>
              </w:rPr>
              <w:t xml:space="preserve"> </w:t>
            </w:r>
            <w:r>
              <w:t>are</w:t>
            </w:r>
            <w:r>
              <w:rPr>
                <w:spacing w:val="-3"/>
              </w:rPr>
              <w:t xml:space="preserve"> </w:t>
            </w:r>
            <w:r>
              <w:t>provided</w:t>
            </w:r>
            <w:r>
              <w:rPr>
                <w:spacing w:val="-3"/>
              </w:rPr>
              <w:t xml:space="preserve"> </w:t>
            </w:r>
            <w:r>
              <w:t>at</w:t>
            </w:r>
            <w:r>
              <w:rPr>
                <w:spacing w:val="-3"/>
              </w:rPr>
              <w:t xml:space="preserve"> </w:t>
            </w:r>
            <w:r>
              <w:t>Tier</w:t>
            </w:r>
            <w:r>
              <w:rPr>
                <w:spacing w:val="-3"/>
              </w:rPr>
              <w:t xml:space="preserve"> </w:t>
            </w:r>
            <w:r>
              <w:t>2.</w:t>
            </w:r>
          </w:p>
          <w:p w14:paraId="776EDFEC" w14:textId="77777777" w:rsidR="001548E8" w:rsidRDefault="001548E8" w:rsidP="001548E8">
            <w:pPr>
              <w:pStyle w:val="TableParagraph"/>
              <w:numPr>
                <w:ilvl w:val="0"/>
                <w:numId w:val="48"/>
              </w:numPr>
              <w:tabs>
                <w:tab w:val="left" w:pos="468"/>
              </w:tabs>
              <w:ind w:right="463"/>
            </w:pPr>
            <w:r>
              <w:rPr>
                <w:b/>
              </w:rPr>
              <w:t>Tier</w:t>
            </w:r>
            <w:r>
              <w:rPr>
                <w:b/>
                <w:spacing w:val="-5"/>
              </w:rPr>
              <w:t xml:space="preserve"> </w:t>
            </w:r>
            <w:r>
              <w:rPr>
                <w:b/>
              </w:rPr>
              <w:t>3</w:t>
            </w:r>
            <w:r>
              <w:rPr>
                <w:b/>
                <w:spacing w:val="-2"/>
              </w:rPr>
              <w:t xml:space="preserve"> </w:t>
            </w:r>
            <w:r>
              <w:t>provides</w:t>
            </w:r>
            <w:r>
              <w:rPr>
                <w:spacing w:val="-3"/>
              </w:rPr>
              <w:t xml:space="preserve"> </w:t>
            </w:r>
            <w:r>
              <w:t>individualized</w:t>
            </w:r>
            <w:r>
              <w:rPr>
                <w:spacing w:val="-3"/>
              </w:rPr>
              <w:t xml:space="preserve"> </w:t>
            </w:r>
            <w:r>
              <w:t>and</w:t>
            </w:r>
            <w:r>
              <w:rPr>
                <w:spacing w:val="-5"/>
              </w:rPr>
              <w:t xml:space="preserve"> </w:t>
            </w:r>
            <w:r>
              <w:t>intensive</w:t>
            </w:r>
            <w:r>
              <w:rPr>
                <w:spacing w:val="-3"/>
              </w:rPr>
              <w:t xml:space="preserve"> </w:t>
            </w:r>
            <w:proofErr w:type="gramStart"/>
            <w:r>
              <w:t>supports</w:t>
            </w:r>
            <w:proofErr w:type="gramEnd"/>
            <w:r>
              <w:rPr>
                <w:spacing w:val="-5"/>
              </w:rPr>
              <w:t xml:space="preserve"> </w:t>
            </w:r>
            <w:r>
              <w:t>to</w:t>
            </w:r>
            <w:r>
              <w:rPr>
                <w:spacing w:val="-3"/>
              </w:rPr>
              <w:t xml:space="preserve"> </w:t>
            </w:r>
            <w:r>
              <w:t>a</w:t>
            </w:r>
            <w:r>
              <w:rPr>
                <w:spacing w:val="-3"/>
              </w:rPr>
              <w:t xml:space="preserve"> </w:t>
            </w:r>
            <w:r>
              <w:t>small</w:t>
            </w:r>
            <w:r>
              <w:rPr>
                <w:spacing w:val="-4"/>
              </w:rPr>
              <w:t xml:space="preserve"> </w:t>
            </w:r>
            <w:r>
              <w:t>group</w:t>
            </w:r>
            <w:r>
              <w:rPr>
                <w:spacing w:val="-6"/>
              </w:rPr>
              <w:t xml:space="preserve"> </w:t>
            </w:r>
            <w:r>
              <w:t xml:space="preserve">of </w:t>
            </w:r>
            <w:r>
              <w:rPr>
                <w:spacing w:val="-2"/>
              </w:rPr>
              <w:t>students.</w:t>
            </w:r>
          </w:p>
          <w:p w14:paraId="739150E6" w14:textId="77777777" w:rsidR="001548E8" w:rsidRDefault="001548E8" w:rsidP="001548E8">
            <w:pPr>
              <w:pStyle w:val="TableParagraph"/>
              <w:numPr>
                <w:ilvl w:val="0"/>
                <w:numId w:val="48"/>
              </w:numPr>
              <w:tabs>
                <w:tab w:val="left" w:pos="468"/>
              </w:tabs>
              <w:ind w:right="378"/>
            </w:pPr>
            <w:r>
              <w:t>Administrator</w:t>
            </w:r>
            <w:r>
              <w:rPr>
                <w:spacing w:val="-4"/>
              </w:rPr>
              <w:t xml:space="preserve"> </w:t>
            </w:r>
            <w:r>
              <w:t>support</w:t>
            </w:r>
            <w:r>
              <w:rPr>
                <w:spacing w:val="-4"/>
              </w:rPr>
              <w:t xml:space="preserve"> </w:t>
            </w:r>
            <w:r>
              <w:t>is</w:t>
            </w:r>
            <w:r>
              <w:rPr>
                <w:spacing w:val="-7"/>
              </w:rPr>
              <w:t xml:space="preserve"> </w:t>
            </w:r>
            <w:r>
              <w:t>essential</w:t>
            </w:r>
            <w:r>
              <w:rPr>
                <w:spacing w:val="-5"/>
              </w:rPr>
              <w:t xml:space="preserve"> </w:t>
            </w:r>
            <w:r>
              <w:t>for</w:t>
            </w:r>
            <w:r>
              <w:rPr>
                <w:spacing w:val="-4"/>
              </w:rPr>
              <w:t xml:space="preserve"> </w:t>
            </w:r>
            <w:r>
              <w:t>the</w:t>
            </w:r>
            <w:r>
              <w:rPr>
                <w:spacing w:val="-6"/>
              </w:rPr>
              <w:t xml:space="preserve"> </w:t>
            </w:r>
            <w:r>
              <w:t>successful</w:t>
            </w:r>
            <w:r>
              <w:rPr>
                <w:spacing w:val="-5"/>
              </w:rPr>
              <w:t xml:space="preserve"> </w:t>
            </w:r>
            <w:r>
              <w:t>implementation</w:t>
            </w:r>
            <w:r>
              <w:rPr>
                <w:spacing w:val="-5"/>
              </w:rPr>
              <w:t xml:space="preserve"> </w:t>
            </w:r>
            <w:r>
              <w:t>and sustainability of this multi-tiered system of behavioral supports.</w:t>
            </w:r>
          </w:p>
        </w:tc>
      </w:tr>
      <w:tr w:rsidR="001548E8" w14:paraId="63C529AB" w14:textId="77777777" w:rsidTr="00494B87">
        <w:trPr>
          <w:trHeight w:val="2243"/>
        </w:trPr>
        <w:tc>
          <w:tcPr>
            <w:tcW w:w="2700" w:type="dxa"/>
          </w:tcPr>
          <w:p w14:paraId="3BC134A8" w14:textId="77777777" w:rsidR="001548E8" w:rsidRDefault="001548E8" w:rsidP="0058433C">
            <w:pPr>
              <w:pStyle w:val="TableParagraph"/>
              <w:spacing w:before="126"/>
              <w:rPr>
                <w:rFonts w:ascii="Times New Roman"/>
                <w:sz w:val="24"/>
              </w:rPr>
            </w:pPr>
          </w:p>
          <w:p w14:paraId="7E0DDEA7" w14:textId="77777777" w:rsidR="001548E8" w:rsidRDefault="001548E8" w:rsidP="0058433C">
            <w:pPr>
              <w:pStyle w:val="TableParagraph"/>
              <w:ind w:left="179" w:right="147"/>
              <w:jc w:val="center"/>
              <w:rPr>
                <w:b/>
                <w:sz w:val="24"/>
              </w:rPr>
            </w:pPr>
            <w:r>
              <w:rPr>
                <w:b/>
                <w:sz w:val="24"/>
              </w:rPr>
              <w:t>“If</w:t>
            </w:r>
            <w:r>
              <w:rPr>
                <w:b/>
                <w:spacing w:val="-12"/>
                <w:sz w:val="24"/>
              </w:rPr>
              <w:t xml:space="preserve"> </w:t>
            </w:r>
            <w:r>
              <w:rPr>
                <w:b/>
                <w:sz w:val="24"/>
              </w:rPr>
              <w:t>we</w:t>
            </w:r>
            <w:r>
              <w:rPr>
                <w:b/>
                <w:spacing w:val="-14"/>
                <w:sz w:val="24"/>
              </w:rPr>
              <w:t xml:space="preserve"> </w:t>
            </w:r>
            <w:r>
              <w:rPr>
                <w:b/>
                <w:sz w:val="24"/>
              </w:rPr>
              <w:t>implement</w:t>
            </w:r>
            <w:r>
              <w:rPr>
                <w:b/>
                <w:spacing w:val="-10"/>
                <w:sz w:val="24"/>
              </w:rPr>
              <w:t xml:space="preserve"> </w:t>
            </w:r>
            <w:r>
              <w:rPr>
                <w:b/>
                <w:sz w:val="24"/>
              </w:rPr>
              <w:t>PBIS, we will no longer punish students for</w:t>
            </w:r>
          </w:p>
          <w:p w14:paraId="7523B3C3" w14:textId="77777777" w:rsidR="001548E8" w:rsidRDefault="001548E8" w:rsidP="0058433C">
            <w:pPr>
              <w:pStyle w:val="TableParagraph"/>
              <w:spacing w:line="292" w:lineRule="exact"/>
              <w:ind w:left="29" w:right="7"/>
              <w:jc w:val="center"/>
              <w:rPr>
                <w:b/>
                <w:sz w:val="24"/>
              </w:rPr>
            </w:pPr>
            <w:r>
              <w:rPr>
                <w:b/>
                <w:sz w:val="24"/>
              </w:rPr>
              <w:t>inappropriate</w:t>
            </w:r>
            <w:r>
              <w:rPr>
                <w:b/>
                <w:spacing w:val="-7"/>
                <w:sz w:val="24"/>
              </w:rPr>
              <w:t xml:space="preserve"> </w:t>
            </w:r>
            <w:r>
              <w:rPr>
                <w:b/>
                <w:spacing w:val="-2"/>
                <w:sz w:val="24"/>
              </w:rPr>
              <w:t>behavior.”</w:t>
            </w:r>
          </w:p>
        </w:tc>
        <w:tc>
          <w:tcPr>
            <w:tcW w:w="7381" w:type="dxa"/>
          </w:tcPr>
          <w:p w14:paraId="75B42CDC" w14:textId="77777777" w:rsidR="001548E8" w:rsidRDefault="001548E8" w:rsidP="0058433C">
            <w:pPr>
              <w:pStyle w:val="TableParagraph"/>
              <w:spacing w:before="49"/>
              <w:rPr>
                <w:rFonts w:ascii="Times New Roman"/>
              </w:rPr>
            </w:pPr>
          </w:p>
          <w:p w14:paraId="1C29D8DA" w14:textId="77777777" w:rsidR="001548E8" w:rsidRDefault="001548E8" w:rsidP="001548E8">
            <w:pPr>
              <w:pStyle w:val="TableParagraph"/>
              <w:numPr>
                <w:ilvl w:val="0"/>
                <w:numId w:val="47"/>
              </w:numPr>
              <w:tabs>
                <w:tab w:val="left" w:pos="468"/>
              </w:tabs>
              <w:ind w:right="129"/>
            </w:pPr>
            <w:r>
              <w:t>PBIS</w:t>
            </w:r>
            <w:r>
              <w:rPr>
                <w:spacing w:val="-4"/>
              </w:rPr>
              <w:t xml:space="preserve"> </w:t>
            </w:r>
            <w:r>
              <w:rPr>
                <w:b/>
                <w:i/>
              </w:rPr>
              <w:t>does</w:t>
            </w:r>
            <w:r>
              <w:rPr>
                <w:b/>
                <w:i/>
                <w:spacing w:val="-6"/>
              </w:rPr>
              <w:t xml:space="preserve"> </w:t>
            </w:r>
            <w:r>
              <w:rPr>
                <w:b/>
                <w:i/>
              </w:rPr>
              <w:t>not</w:t>
            </w:r>
            <w:r>
              <w:rPr>
                <w:b/>
                <w:i/>
                <w:spacing w:val="-5"/>
              </w:rPr>
              <w:t xml:space="preserve"> </w:t>
            </w:r>
            <w:r>
              <w:rPr>
                <w:b/>
                <w:i/>
              </w:rPr>
              <w:t>ignore</w:t>
            </w:r>
            <w:r>
              <w:rPr>
                <w:b/>
                <w:i/>
                <w:spacing w:val="-3"/>
              </w:rPr>
              <w:t xml:space="preserve"> </w:t>
            </w:r>
            <w:r>
              <w:t>inappropriate</w:t>
            </w:r>
            <w:r>
              <w:rPr>
                <w:spacing w:val="-5"/>
              </w:rPr>
              <w:t xml:space="preserve"> </w:t>
            </w:r>
            <w:r>
              <w:t>behavior.</w:t>
            </w:r>
            <w:r>
              <w:rPr>
                <w:spacing w:val="40"/>
              </w:rPr>
              <w:t xml:space="preserve"> </w:t>
            </w:r>
            <w:r>
              <w:t>Consequences</w:t>
            </w:r>
            <w:r>
              <w:rPr>
                <w:spacing w:val="-3"/>
              </w:rPr>
              <w:t xml:space="preserve"> </w:t>
            </w:r>
            <w:r>
              <w:t>are</w:t>
            </w:r>
            <w:r>
              <w:rPr>
                <w:spacing w:val="-5"/>
              </w:rPr>
              <w:t xml:space="preserve"> </w:t>
            </w:r>
            <w:r>
              <w:t>more</w:t>
            </w:r>
            <w:r>
              <w:rPr>
                <w:spacing w:val="-3"/>
              </w:rPr>
              <w:t xml:space="preserve"> </w:t>
            </w:r>
            <w:r>
              <w:t xml:space="preserve">than “punishment” and serve to either increase or decrease inappropriate </w:t>
            </w:r>
            <w:r>
              <w:rPr>
                <w:spacing w:val="-2"/>
              </w:rPr>
              <w:t>behavior.</w:t>
            </w:r>
          </w:p>
          <w:p w14:paraId="0C70F073" w14:textId="77777777" w:rsidR="001548E8" w:rsidRDefault="001548E8" w:rsidP="001548E8">
            <w:pPr>
              <w:pStyle w:val="TableParagraph"/>
              <w:numPr>
                <w:ilvl w:val="0"/>
                <w:numId w:val="47"/>
              </w:numPr>
              <w:tabs>
                <w:tab w:val="left" w:pos="468"/>
              </w:tabs>
              <w:spacing w:before="1"/>
              <w:ind w:right="127"/>
            </w:pPr>
            <w:r>
              <w:t>PBIS focuses on developing and consistently implementing effective consequences</w:t>
            </w:r>
            <w:r>
              <w:rPr>
                <w:spacing w:val="-3"/>
              </w:rPr>
              <w:t xml:space="preserve"> </w:t>
            </w:r>
            <w:r>
              <w:t>to</w:t>
            </w:r>
            <w:r>
              <w:rPr>
                <w:spacing w:val="-5"/>
              </w:rPr>
              <w:t xml:space="preserve"> </w:t>
            </w:r>
            <w:r>
              <w:t>alter</w:t>
            </w:r>
            <w:r>
              <w:rPr>
                <w:spacing w:val="-6"/>
              </w:rPr>
              <w:t xml:space="preserve"> </w:t>
            </w:r>
            <w:r>
              <w:t>students’</w:t>
            </w:r>
            <w:r>
              <w:rPr>
                <w:spacing w:val="-4"/>
              </w:rPr>
              <w:t xml:space="preserve"> </w:t>
            </w:r>
            <w:r>
              <w:t>inappropriate</w:t>
            </w:r>
            <w:r>
              <w:rPr>
                <w:spacing w:val="-4"/>
              </w:rPr>
              <w:t xml:space="preserve"> </w:t>
            </w:r>
            <w:r>
              <w:t>behaviors.</w:t>
            </w:r>
            <w:r>
              <w:rPr>
                <w:spacing w:val="-4"/>
              </w:rPr>
              <w:t xml:space="preserve"> </w:t>
            </w:r>
            <w:r>
              <w:t>Schools</w:t>
            </w:r>
            <w:r>
              <w:rPr>
                <w:spacing w:val="-7"/>
              </w:rPr>
              <w:t xml:space="preserve"> </w:t>
            </w:r>
            <w:r>
              <w:t>develop</w:t>
            </w:r>
            <w:r>
              <w:rPr>
                <w:spacing w:val="-8"/>
              </w:rPr>
              <w:t xml:space="preserve"> </w:t>
            </w:r>
            <w:r>
              <w:t>a plan that matches consequences to the severity of the inappropriate behavior to maintain consistency across campus.</w:t>
            </w:r>
          </w:p>
        </w:tc>
      </w:tr>
    </w:tbl>
    <w:p w14:paraId="47CFA8CA" w14:textId="77777777" w:rsidR="001548E8" w:rsidRDefault="001548E8" w:rsidP="00275FCE">
      <w:pPr>
        <w:jc w:val="center"/>
        <w:rPr>
          <w:sz w:val="40"/>
          <w:szCs w:val="40"/>
        </w:rPr>
      </w:pPr>
    </w:p>
    <w:p w14:paraId="65DEEECF" w14:textId="4D7042B9" w:rsidR="004C70DD" w:rsidRPr="00275FCE" w:rsidRDefault="001548E8" w:rsidP="001548E8">
      <w:pPr>
        <w:rPr>
          <w:sz w:val="40"/>
          <w:szCs w:val="40"/>
        </w:rPr>
      </w:pPr>
      <w:r>
        <w:rPr>
          <w:sz w:val="40"/>
          <w:szCs w:val="40"/>
        </w:rPr>
        <w:t xml:space="preserve">From Florida PBIS: </w:t>
      </w:r>
      <w:hyperlink r:id="rId14" w:history="1">
        <w:r w:rsidR="001A2AA5" w:rsidRPr="004F5247">
          <w:rPr>
            <w:rStyle w:val="Hyperlink"/>
            <w:sz w:val="40"/>
            <w:szCs w:val="40"/>
          </w:rPr>
          <w:t>https://flpbis.cbcs.usf.edu/docs/PBIS_Myths-Facts_July2016.pdf</w:t>
        </w:r>
      </w:hyperlink>
      <w:r w:rsidR="001A2AA5">
        <w:rPr>
          <w:sz w:val="40"/>
          <w:szCs w:val="40"/>
        </w:rPr>
        <w:t xml:space="preserve"> </w:t>
      </w:r>
      <w:r w:rsidR="004C70DD" w:rsidRPr="00275FCE">
        <w:rPr>
          <w:sz w:val="40"/>
          <w:szCs w:val="40"/>
        </w:rPr>
        <w:br w:type="page"/>
      </w:r>
    </w:p>
    <w:p w14:paraId="7B9A3154" w14:textId="77777777" w:rsidR="00903FAC" w:rsidRDefault="00903FAC"/>
    <w:p w14:paraId="24E7BC51" w14:textId="77777777" w:rsidR="00903FAC" w:rsidRDefault="00903FAC"/>
    <w:p w14:paraId="29D38D6C" w14:textId="77777777" w:rsidR="00B06F08" w:rsidRDefault="00B06F08"/>
    <w:p w14:paraId="6CD9D125" w14:textId="77777777" w:rsidR="00B06F08" w:rsidRDefault="00B06F08">
      <w:pPr>
        <w:rPr>
          <w:rFonts w:ascii="Times New Roman" w:eastAsia="Cambria" w:hAnsi="Times New Roman" w:cs="Times New Roman"/>
          <w:b/>
          <w:bCs/>
          <w:sz w:val="28"/>
          <w:szCs w:val="28"/>
        </w:rPr>
      </w:pPr>
    </w:p>
    <w:p w14:paraId="6481572E" w14:textId="16A7EF0C" w:rsidR="00EC6535" w:rsidRPr="008847EC" w:rsidRDefault="00EC6535" w:rsidP="00EC6535">
      <w:pPr>
        <w:spacing w:line="480" w:lineRule="auto"/>
        <w:rPr>
          <w:rFonts w:ascii="Times New Roman" w:eastAsia="Cambria" w:hAnsi="Times New Roman" w:cs="Times New Roman"/>
          <w:b/>
          <w:bCs/>
          <w:sz w:val="28"/>
          <w:szCs w:val="28"/>
        </w:rPr>
      </w:pPr>
      <w:r w:rsidRPr="008847EC">
        <w:rPr>
          <w:rFonts w:ascii="Times New Roman" w:eastAsia="Cambria" w:hAnsi="Times New Roman" w:cs="Times New Roman"/>
          <w:b/>
          <w:bCs/>
          <w:sz w:val="28"/>
          <w:szCs w:val="28"/>
        </w:rPr>
        <w:t>What is needed to implement evidence-based approaches</w:t>
      </w:r>
      <w:r w:rsidR="00AE38A6">
        <w:rPr>
          <w:rFonts w:ascii="Times New Roman" w:eastAsia="Cambria" w:hAnsi="Times New Roman" w:cs="Times New Roman"/>
          <w:b/>
          <w:bCs/>
          <w:sz w:val="28"/>
          <w:szCs w:val="28"/>
        </w:rPr>
        <w:t>?</w:t>
      </w:r>
      <w:r w:rsidR="00660CE8" w:rsidRPr="008847EC">
        <w:rPr>
          <w:rFonts w:ascii="Times New Roman" w:eastAsia="Cambria" w:hAnsi="Times New Roman" w:cs="Times New Roman"/>
          <w:b/>
          <w:bCs/>
          <w:sz w:val="28"/>
          <w:szCs w:val="28"/>
        </w:rPr>
        <w:t xml:space="preserve"> </w:t>
      </w:r>
      <w:r w:rsidR="00AE38A6">
        <w:rPr>
          <w:rFonts w:ascii="Times New Roman" w:eastAsia="Cambria" w:hAnsi="Times New Roman" w:cs="Times New Roman"/>
          <w:b/>
          <w:bCs/>
          <w:sz w:val="28"/>
          <w:szCs w:val="28"/>
        </w:rPr>
        <w:t>T</w:t>
      </w:r>
      <w:r w:rsidR="00660CE8" w:rsidRPr="008847EC">
        <w:rPr>
          <w:rFonts w:ascii="Times New Roman" w:eastAsia="Cambria" w:hAnsi="Times New Roman" w:cs="Times New Roman"/>
          <w:b/>
          <w:bCs/>
          <w:sz w:val="28"/>
          <w:szCs w:val="28"/>
        </w:rPr>
        <w:t>hink about</w:t>
      </w:r>
      <w:r w:rsidR="00AE38A6">
        <w:rPr>
          <w:rFonts w:ascii="Times New Roman" w:eastAsia="Cambria" w:hAnsi="Times New Roman" w:cs="Times New Roman"/>
          <w:b/>
          <w:bCs/>
          <w:sz w:val="28"/>
          <w:szCs w:val="28"/>
        </w:rPr>
        <w:t xml:space="preserve"> MTSS</w:t>
      </w:r>
    </w:p>
    <w:tbl>
      <w:tblPr>
        <w:tblStyle w:val="TableGrid"/>
        <w:tblW w:w="0" w:type="auto"/>
        <w:tblLook w:val="04A0" w:firstRow="1" w:lastRow="0" w:firstColumn="1" w:lastColumn="0" w:noHBand="0" w:noVBand="1"/>
      </w:tblPr>
      <w:tblGrid>
        <w:gridCol w:w="3794"/>
        <w:gridCol w:w="1723"/>
        <w:gridCol w:w="4059"/>
      </w:tblGrid>
      <w:tr w:rsidR="00EC6535" w:rsidRPr="008847EC" w14:paraId="4AEC9000" w14:textId="77777777" w:rsidTr="00E10530">
        <w:tc>
          <w:tcPr>
            <w:tcW w:w="4135" w:type="dxa"/>
          </w:tcPr>
          <w:p w14:paraId="50FA75DF" w14:textId="77777777" w:rsidR="00EC6535" w:rsidRPr="008847EC" w:rsidRDefault="00EC6535" w:rsidP="00E10530">
            <w:pPr>
              <w:rPr>
                <w:rFonts w:ascii="Times New Roman" w:eastAsia="Cambria" w:hAnsi="Times New Roman" w:cs="Times New Roman"/>
                <w:b/>
                <w:bCs/>
                <w:sz w:val="24"/>
                <w:szCs w:val="24"/>
              </w:rPr>
            </w:pPr>
            <w:r w:rsidRPr="008847EC">
              <w:rPr>
                <w:rFonts w:ascii="Times New Roman" w:eastAsia="Cambria" w:hAnsi="Times New Roman" w:cs="Times New Roman"/>
                <w:b/>
                <w:bCs/>
                <w:sz w:val="24"/>
                <w:szCs w:val="24"/>
              </w:rPr>
              <w:t>Component</w:t>
            </w:r>
          </w:p>
        </w:tc>
        <w:tc>
          <w:tcPr>
            <w:tcW w:w="630" w:type="dxa"/>
          </w:tcPr>
          <w:p w14:paraId="3388D703" w14:textId="516671A6" w:rsidR="00EC6535" w:rsidRPr="008847EC" w:rsidRDefault="00EC6535" w:rsidP="00E10530">
            <w:pPr>
              <w:rPr>
                <w:rFonts w:ascii="Times New Roman" w:eastAsia="Cambria" w:hAnsi="Times New Roman" w:cs="Times New Roman"/>
                <w:b/>
                <w:bCs/>
                <w:sz w:val="24"/>
                <w:szCs w:val="24"/>
              </w:rPr>
            </w:pPr>
            <w:r w:rsidRPr="008847EC">
              <w:rPr>
                <w:rFonts w:ascii="Times New Roman" w:eastAsia="Cambria" w:hAnsi="Times New Roman" w:cs="Times New Roman"/>
                <w:b/>
                <w:bCs/>
                <w:sz w:val="24"/>
                <w:szCs w:val="24"/>
              </w:rPr>
              <w:t>In Place/</w:t>
            </w:r>
            <w:r w:rsidR="00660CE8" w:rsidRPr="008847EC">
              <w:rPr>
                <w:rFonts w:ascii="Times New Roman" w:eastAsia="Cambria" w:hAnsi="Times New Roman" w:cs="Times New Roman"/>
                <w:b/>
                <w:bCs/>
                <w:sz w:val="24"/>
                <w:szCs w:val="24"/>
              </w:rPr>
              <w:t>Partially In Place/</w:t>
            </w:r>
            <w:r w:rsidRPr="008847EC">
              <w:rPr>
                <w:rFonts w:ascii="Times New Roman" w:eastAsia="Cambria" w:hAnsi="Times New Roman" w:cs="Times New Roman"/>
                <w:b/>
                <w:bCs/>
                <w:sz w:val="24"/>
                <w:szCs w:val="24"/>
              </w:rPr>
              <w:t xml:space="preserve"> Not in Place</w:t>
            </w:r>
          </w:p>
        </w:tc>
        <w:tc>
          <w:tcPr>
            <w:tcW w:w="4585" w:type="dxa"/>
          </w:tcPr>
          <w:p w14:paraId="23AD5041" w14:textId="77777777" w:rsidR="00EC6535" w:rsidRPr="008847EC" w:rsidRDefault="00EC6535" w:rsidP="00E10530">
            <w:pPr>
              <w:rPr>
                <w:rFonts w:ascii="Times New Roman" w:eastAsia="Cambria" w:hAnsi="Times New Roman" w:cs="Times New Roman"/>
                <w:b/>
                <w:bCs/>
                <w:sz w:val="24"/>
                <w:szCs w:val="24"/>
              </w:rPr>
            </w:pPr>
            <w:r w:rsidRPr="008847EC">
              <w:rPr>
                <w:rFonts w:ascii="Times New Roman" w:eastAsia="Cambria" w:hAnsi="Times New Roman" w:cs="Times New Roman"/>
                <w:b/>
                <w:bCs/>
                <w:sz w:val="24"/>
                <w:szCs w:val="24"/>
              </w:rPr>
              <w:t>Result</w:t>
            </w:r>
          </w:p>
        </w:tc>
      </w:tr>
      <w:tr w:rsidR="00EC6535" w:rsidRPr="008847EC" w14:paraId="70C15DE7" w14:textId="77777777" w:rsidTr="00E10530">
        <w:tc>
          <w:tcPr>
            <w:tcW w:w="4135" w:type="dxa"/>
          </w:tcPr>
          <w:p w14:paraId="705D274A" w14:textId="77777777" w:rsidR="00EC6535" w:rsidRPr="008847EC" w:rsidRDefault="00EC6535"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Support from the administration  for the intervention (e.g., principal)</w:t>
            </w:r>
          </w:p>
        </w:tc>
        <w:tc>
          <w:tcPr>
            <w:tcW w:w="630" w:type="dxa"/>
          </w:tcPr>
          <w:p w14:paraId="40B9332D" w14:textId="77777777" w:rsidR="00EC6535" w:rsidRPr="008847EC" w:rsidRDefault="00EC6535" w:rsidP="00E10530">
            <w:pPr>
              <w:rPr>
                <w:rFonts w:ascii="Times New Roman" w:eastAsia="Cambria" w:hAnsi="Times New Roman" w:cs="Times New Roman"/>
                <w:sz w:val="24"/>
                <w:szCs w:val="24"/>
              </w:rPr>
            </w:pPr>
          </w:p>
        </w:tc>
        <w:tc>
          <w:tcPr>
            <w:tcW w:w="4585" w:type="dxa"/>
          </w:tcPr>
          <w:p w14:paraId="1BED1167" w14:textId="77777777" w:rsidR="00EC6535" w:rsidRPr="008847EC" w:rsidRDefault="00EC6535" w:rsidP="00E10530">
            <w:pPr>
              <w:rPr>
                <w:rFonts w:ascii="Times New Roman" w:eastAsia="Cambria" w:hAnsi="Times New Roman" w:cs="Times New Roman"/>
                <w:sz w:val="24"/>
                <w:szCs w:val="24"/>
              </w:rPr>
            </w:pPr>
          </w:p>
        </w:tc>
      </w:tr>
      <w:tr w:rsidR="00EC6535" w:rsidRPr="008847EC" w14:paraId="222F678D" w14:textId="77777777" w:rsidTr="00E10530">
        <w:tc>
          <w:tcPr>
            <w:tcW w:w="4135" w:type="dxa"/>
          </w:tcPr>
          <w:p w14:paraId="453C5DAE" w14:textId="77777777" w:rsidR="00EC6535" w:rsidRPr="008847EC" w:rsidRDefault="00EC6535"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Support from teachers for the intervention (e.g., priority)</w:t>
            </w:r>
          </w:p>
        </w:tc>
        <w:tc>
          <w:tcPr>
            <w:tcW w:w="630" w:type="dxa"/>
          </w:tcPr>
          <w:p w14:paraId="37E2B24E" w14:textId="77777777" w:rsidR="00EC6535" w:rsidRPr="008847EC" w:rsidRDefault="00EC6535" w:rsidP="00E10530">
            <w:pPr>
              <w:rPr>
                <w:rFonts w:ascii="Times New Roman" w:eastAsia="Cambria" w:hAnsi="Times New Roman" w:cs="Times New Roman"/>
                <w:sz w:val="24"/>
                <w:szCs w:val="24"/>
              </w:rPr>
            </w:pPr>
          </w:p>
        </w:tc>
        <w:tc>
          <w:tcPr>
            <w:tcW w:w="4585" w:type="dxa"/>
          </w:tcPr>
          <w:p w14:paraId="0EDF28DD" w14:textId="77777777" w:rsidR="00EC6535" w:rsidRPr="008847EC" w:rsidRDefault="00EC6535" w:rsidP="00E10530">
            <w:pPr>
              <w:rPr>
                <w:rFonts w:ascii="Times New Roman" w:eastAsia="Cambria" w:hAnsi="Times New Roman" w:cs="Times New Roman"/>
                <w:sz w:val="24"/>
                <w:szCs w:val="24"/>
              </w:rPr>
            </w:pPr>
          </w:p>
        </w:tc>
      </w:tr>
      <w:tr w:rsidR="00EC6535" w:rsidRPr="008847EC" w14:paraId="3B94D7CB" w14:textId="77777777" w:rsidTr="00E10530">
        <w:tc>
          <w:tcPr>
            <w:tcW w:w="4135" w:type="dxa"/>
          </w:tcPr>
          <w:p w14:paraId="0FA447B8" w14:textId="77777777" w:rsidR="00EC6535" w:rsidRPr="008847EC" w:rsidRDefault="00EC6535"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Financial resources to sustain the intervention (e.g., FTE)</w:t>
            </w:r>
          </w:p>
        </w:tc>
        <w:tc>
          <w:tcPr>
            <w:tcW w:w="630" w:type="dxa"/>
          </w:tcPr>
          <w:p w14:paraId="2C6019DD" w14:textId="77777777" w:rsidR="00EC6535" w:rsidRPr="008847EC" w:rsidRDefault="00EC6535" w:rsidP="00E10530">
            <w:pPr>
              <w:rPr>
                <w:rFonts w:ascii="Times New Roman" w:eastAsia="Cambria" w:hAnsi="Times New Roman" w:cs="Times New Roman"/>
                <w:sz w:val="24"/>
                <w:szCs w:val="24"/>
              </w:rPr>
            </w:pPr>
          </w:p>
        </w:tc>
        <w:tc>
          <w:tcPr>
            <w:tcW w:w="4585" w:type="dxa"/>
          </w:tcPr>
          <w:p w14:paraId="7DCCF9B7" w14:textId="77777777" w:rsidR="00EC6535" w:rsidRPr="008847EC" w:rsidRDefault="00EC6535" w:rsidP="00E10530">
            <w:pPr>
              <w:rPr>
                <w:rFonts w:ascii="Times New Roman" w:eastAsia="Cambria" w:hAnsi="Times New Roman" w:cs="Times New Roman"/>
                <w:sz w:val="24"/>
                <w:szCs w:val="24"/>
              </w:rPr>
            </w:pPr>
          </w:p>
        </w:tc>
      </w:tr>
      <w:tr w:rsidR="00EC6535" w:rsidRPr="008847EC" w14:paraId="396B3B24" w14:textId="77777777" w:rsidTr="00E10530">
        <w:tc>
          <w:tcPr>
            <w:tcW w:w="4135" w:type="dxa"/>
          </w:tcPr>
          <w:p w14:paraId="58275964" w14:textId="77777777" w:rsidR="00EC6535" w:rsidRPr="008847EC" w:rsidRDefault="00EC6535"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Training and coaching to increase fidelity of implementation</w:t>
            </w:r>
          </w:p>
        </w:tc>
        <w:tc>
          <w:tcPr>
            <w:tcW w:w="630" w:type="dxa"/>
          </w:tcPr>
          <w:p w14:paraId="789D3894" w14:textId="77777777" w:rsidR="00EC6535" w:rsidRPr="008847EC" w:rsidRDefault="00EC6535" w:rsidP="00E10530">
            <w:pPr>
              <w:rPr>
                <w:rFonts w:ascii="Times New Roman" w:eastAsia="Cambria" w:hAnsi="Times New Roman" w:cs="Times New Roman"/>
                <w:sz w:val="24"/>
                <w:szCs w:val="24"/>
              </w:rPr>
            </w:pPr>
          </w:p>
        </w:tc>
        <w:tc>
          <w:tcPr>
            <w:tcW w:w="4585" w:type="dxa"/>
          </w:tcPr>
          <w:p w14:paraId="42906B25" w14:textId="77777777" w:rsidR="00EC6535" w:rsidRPr="008847EC" w:rsidRDefault="00EC6535" w:rsidP="00E10530">
            <w:pPr>
              <w:rPr>
                <w:rFonts w:ascii="Times New Roman" w:eastAsia="Cambria" w:hAnsi="Times New Roman" w:cs="Times New Roman"/>
                <w:sz w:val="24"/>
                <w:szCs w:val="24"/>
              </w:rPr>
            </w:pPr>
          </w:p>
        </w:tc>
      </w:tr>
      <w:tr w:rsidR="00EC6535" w:rsidRPr="008847EC" w14:paraId="6DB96276" w14:textId="77777777" w:rsidTr="00E10530">
        <w:tc>
          <w:tcPr>
            <w:tcW w:w="4135" w:type="dxa"/>
          </w:tcPr>
          <w:p w14:paraId="61C89F9B" w14:textId="77777777" w:rsidR="00EC6535" w:rsidRPr="008847EC" w:rsidRDefault="00EC6535"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Alignment of the interventions with the schools’ goals, philosophy, policies, and programs</w:t>
            </w:r>
          </w:p>
        </w:tc>
        <w:tc>
          <w:tcPr>
            <w:tcW w:w="630" w:type="dxa"/>
          </w:tcPr>
          <w:p w14:paraId="689FDABE" w14:textId="77777777" w:rsidR="00EC6535" w:rsidRPr="008847EC" w:rsidRDefault="00EC6535" w:rsidP="00E10530">
            <w:pPr>
              <w:rPr>
                <w:rFonts w:ascii="Times New Roman" w:eastAsia="Cambria" w:hAnsi="Times New Roman" w:cs="Times New Roman"/>
                <w:sz w:val="24"/>
                <w:szCs w:val="24"/>
              </w:rPr>
            </w:pPr>
          </w:p>
        </w:tc>
        <w:tc>
          <w:tcPr>
            <w:tcW w:w="4585" w:type="dxa"/>
          </w:tcPr>
          <w:p w14:paraId="57979845" w14:textId="77777777" w:rsidR="00EC6535" w:rsidRPr="008847EC" w:rsidRDefault="00EC6535" w:rsidP="00E10530">
            <w:pPr>
              <w:rPr>
                <w:rFonts w:ascii="Times New Roman" w:eastAsia="Cambria" w:hAnsi="Times New Roman" w:cs="Times New Roman"/>
                <w:sz w:val="24"/>
                <w:szCs w:val="24"/>
              </w:rPr>
            </w:pPr>
          </w:p>
        </w:tc>
      </w:tr>
      <w:tr w:rsidR="00EC6535" w:rsidRPr="008847EC" w14:paraId="64E2D23D" w14:textId="77777777" w:rsidTr="00E10530">
        <w:tc>
          <w:tcPr>
            <w:tcW w:w="4135" w:type="dxa"/>
          </w:tcPr>
          <w:p w14:paraId="7C032912" w14:textId="77777777" w:rsidR="00EC6535" w:rsidRPr="008847EC" w:rsidRDefault="00EC6535"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Program outcomes are visible to all stakeholders</w:t>
            </w:r>
          </w:p>
        </w:tc>
        <w:tc>
          <w:tcPr>
            <w:tcW w:w="630" w:type="dxa"/>
          </w:tcPr>
          <w:p w14:paraId="204BA06F" w14:textId="77777777" w:rsidR="00EC6535" w:rsidRPr="008847EC" w:rsidRDefault="00EC6535" w:rsidP="00E10530">
            <w:pPr>
              <w:rPr>
                <w:rFonts w:ascii="Times New Roman" w:eastAsia="Cambria" w:hAnsi="Times New Roman" w:cs="Times New Roman"/>
                <w:sz w:val="24"/>
                <w:szCs w:val="24"/>
              </w:rPr>
            </w:pPr>
          </w:p>
        </w:tc>
        <w:tc>
          <w:tcPr>
            <w:tcW w:w="4585" w:type="dxa"/>
          </w:tcPr>
          <w:p w14:paraId="105696C6" w14:textId="77777777" w:rsidR="00EC6535" w:rsidRPr="008847EC" w:rsidRDefault="00EC6535" w:rsidP="00E10530">
            <w:pPr>
              <w:rPr>
                <w:rFonts w:ascii="Times New Roman" w:eastAsia="Cambria" w:hAnsi="Times New Roman" w:cs="Times New Roman"/>
                <w:sz w:val="24"/>
                <w:szCs w:val="24"/>
              </w:rPr>
            </w:pPr>
          </w:p>
        </w:tc>
      </w:tr>
      <w:tr w:rsidR="00EC6535" w:rsidRPr="008847EC" w14:paraId="0A028EA1" w14:textId="77777777" w:rsidTr="00E10530">
        <w:tc>
          <w:tcPr>
            <w:tcW w:w="4135" w:type="dxa"/>
          </w:tcPr>
          <w:p w14:paraId="6CA863B8" w14:textId="77777777" w:rsidR="00EC6535" w:rsidRPr="008847EC" w:rsidRDefault="00EC6535" w:rsidP="00E10530">
            <w:pPr>
              <w:rPr>
                <w:rFonts w:ascii="Times New Roman" w:eastAsia="Cambria" w:hAnsi="Times New Roman" w:cs="Times New Roman"/>
                <w:sz w:val="24"/>
                <w:szCs w:val="24"/>
              </w:rPr>
            </w:pPr>
            <w:r w:rsidRPr="008847EC">
              <w:rPr>
                <w:rFonts w:ascii="Times New Roman" w:eastAsia="Cambria" w:hAnsi="Times New Roman" w:cs="Times New Roman"/>
                <w:sz w:val="24"/>
                <w:szCs w:val="24"/>
              </w:rPr>
              <w:t>A process is established to address the change in staff and administrators (e.g., plan, manual, specified roles)</w:t>
            </w:r>
          </w:p>
        </w:tc>
        <w:tc>
          <w:tcPr>
            <w:tcW w:w="630" w:type="dxa"/>
          </w:tcPr>
          <w:p w14:paraId="130689D3" w14:textId="77777777" w:rsidR="00EC6535" w:rsidRPr="008847EC" w:rsidRDefault="00EC6535" w:rsidP="00E10530">
            <w:pPr>
              <w:rPr>
                <w:rFonts w:ascii="Times New Roman" w:eastAsia="Cambria" w:hAnsi="Times New Roman" w:cs="Times New Roman"/>
                <w:sz w:val="24"/>
                <w:szCs w:val="24"/>
              </w:rPr>
            </w:pPr>
          </w:p>
        </w:tc>
        <w:tc>
          <w:tcPr>
            <w:tcW w:w="4585" w:type="dxa"/>
          </w:tcPr>
          <w:p w14:paraId="7CE2206A" w14:textId="77777777" w:rsidR="00EC6535" w:rsidRPr="008847EC" w:rsidRDefault="00EC6535" w:rsidP="00E10530">
            <w:pPr>
              <w:rPr>
                <w:rFonts w:ascii="Times New Roman" w:eastAsia="Cambria" w:hAnsi="Times New Roman" w:cs="Times New Roman"/>
                <w:sz w:val="24"/>
                <w:szCs w:val="24"/>
              </w:rPr>
            </w:pPr>
          </w:p>
        </w:tc>
      </w:tr>
    </w:tbl>
    <w:p w14:paraId="1F265D61" w14:textId="77777777" w:rsidR="00EC6535" w:rsidRPr="008847EC" w:rsidRDefault="00EC6535" w:rsidP="00EC6535">
      <w:pPr>
        <w:rPr>
          <w:rFonts w:ascii="Times New Roman" w:eastAsia="Cambria" w:hAnsi="Times New Roman" w:cs="Times New Roman"/>
          <w:sz w:val="24"/>
          <w:szCs w:val="24"/>
        </w:rPr>
      </w:pPr>
    </w:p>
    <w:p w14:paraId="1DD91022" w14:textId="77777777" w:rsidR="00EC6535" w:rsidRPr="008847EC" w:rsidRDefault="00EC6535" w:rsidP="00EC6535">
      <w:pPr>
        <w:ind w:left="720" w:hanging="360"/>
        <w:rPr>
          <w:rFonts w:ascii="Times New Roman" w:hAnsi="Times New Roman" w:cs="Times New Roman"/>
          <w:sz w:val="24"/>
          <w:szCs w:val="24"/>
        </w:rPr>
      </w:pPr>
      <w:r w:rsidRPr="008847EC">
        <w:rPr>
          <w:rFonts w:ascii="Times New Roman" w:hAnsi="Times New Roman" w:cs="Times New Roman"/>
          <w:sz w:val="24"/>
          <w:szCs w:val="24"/>
        </w:rPr>
        <w:t xml:space="preserve">Bohanon, H., Caputo-Love, L., Morrissey, K.  (Accepted). </w:t>
      </w:r>
      <w:r w:rsidRPr="008847EC">
        <w:rPr>
          <w:rFonts w:ascii="Times New Roman" w:hAnsi="Times New Roman" w:cs="Times New Roman"/>
          <w:i/>
          <w:iCs/>
          <w:sz w:val="24"/>
          <w:szCs w:val="24"/>
        </w:rPr>
        <w:t>Preparing secondary school teams to implement systematic interventions.</w:t>
      </w:r>
      <w:r w:rsidRPr="008847EC">
        <w:rPr>
          <w:rFonts w:ascii="Times New Roman" w:hAnsi="Times New Roman" w:cs="Times New Roman"/>
          <w:sz w:val="24"/>
          <w:szCs w:val="24"/>
        </w:rPr>
        <w:t xml:space="preserve"> Routledge Publishing</w:t>
      </w:r>
    </w:p>
    <w:p w14:paraId="2B4C9D2D" w14:textId="77777777" w:rsidR="00EC6535" w:rsidRPr="008847EC" w:rsidRDefault="00EC6535" w:rsidP="00EC6535">
      <w:pPr>
        <w:ind w:left="720" w:hanging="360"/>
        <w:rPr>
          <w:rFonts w:ascii="Times New Roman" w:hAnsi="Times New Roman" w:cs="Times New Roman"/>
          <w:sz w:val="24"/>
          <w:szCs w:val="24"/>
        </w:rPr>
      </w:pPr>
      <w:r w:rsidRPr="008847EC">
        <w:rPr>
          <w:rFonts w:ascii="Times New Roman" w:hAnsi="Times New Roman" w:cs="Times New Roman"/>
          <w:sz w:val="24"/>
          <w:szCs w:val="24"/>
        </w:rPr>
        <w:t xml:space="preserve">Forman, S. G., Olin, S. S., Hoagwood, K. E., Crowe, M., &amp; Saka, N. (2009). Evidence-based intervention in schools: Developers' views of implementation barriers and facilitators. </w:t>
      </w:r>
      <w:r w:rsidRPr="008847EC">
        <w:rPr>
          <w:rFonts w:ascii="Times New Roman" w:hAnsi="Times New Roman" w:cs="Times New Roman"/>
          <w:i/>
          <w:iCs/>
          <w:sz w:val="24"/>
          <w:szCs w:val="24"/>
        </w:rPr>
        <w:t>School Mental Health, 1</w:t>
      </w:r>
      <w:r w:rsidRPr="008847EC">
        <w:rPr>
          <w:rFonts w:ascii="Times New Roman" w:hAnsi="Times New Roman" w:cs="Times New Roman"/>
          <w:sz w:val="24"/>
          <w:szCs w:val="24"/>
        </w:rPr>
        <w:t>(1), 26-36. doi:10.1007/s12310-008-9002-5</w:t>
      </w:r>
    </w:p>
    <w:p w14:paraId="3536A35C" w14:textId="77777777" w:rsidR="00EC6535" w:rsidRPr="008847EC" w:rsidRDefault="00EC6535" w:rsidP="00EC6535">
      <w:pPr>
        <w:rPr>
          <w:rFonts w:ascii="Times New Roman" w:hAnsi="Times New Roman" w:cs="Times New Roman"/>
        </w:rPr>
      </w:pPr>
    </w:p>
    <w:p w14:paraId="7CC674F2" w14:textId="51986F54" w:rsidR="00663178" w:rsidRPr="008847EC" w:rsidRDefault="00663178">
      <w:pPr>
        <w:rPr>
          <w:rFonts w:ascii="Times New Roman" w:hAnsi="Times New Roman" w:cs="Times New Roman"/>
          <w:sz w:val="24"/>
          <w:szCs w:val="24"/>
        </w:rPr>
      </w:pPr>
      <w:r w:rsidRPr="008847EC">
        <w:rPr>
          <w:rFonts w:ascii="Times New Roman" w:hAnsi="Times New Roman" w:cs="Times New Roman"/>
          <w:sz w:val="24"/>
          <w:szCs w:val="24"/>
        </w:rPr>
        <w:br w:type="page"/>
      </w:r>
    </w:p>
    <w:p w14:paraId="46FB7533" w14:textId="77777777" w:rsidR="00BE70F4" w:rsidRPr="008847EC" w:rsidRDefault="00BE70F4" w:rsidP="00BE70F4">
      <w:pPr>
        <w:rPr>
          <w:rFonts w:ascii="Times New Roman" w:eastAsia="Times New Roman" w:hAnsi="Times New Roman" w:cs="Times New Roman"/>
          <w:b/>
          <w:bCs/>
          <w:sz w:val="28"/>
          <w:szCs w:val="28"/>
        </w:rPr>
      </w:pPr>
      <w:r w:rsidRPr="008847EC">
        <w:rPr>
          <w:rFonts w:ascii="Times New Roman" w:eastAsia="Times New Roman" w:hAnsi="Times New Roman" w:cs="Times New Roman"/>
          <w:b/>
          <w:bCs/>
          <w:sz w:val="28"/>
          <w:szCs w:val="28"/>
        </w:rPr>
        <w:lastRenderedPageBreak/>
        <w:t>Table 5.2</w:t>
      </w:r>
    </w:p>
    <w:p w14:paraId="37CC1133" w14:textId="77777777" w:rsidR="00BE70F4" w:rsidRPr="008847EC" w:rsidRDefault="00BE70F4" w:rsidP="00BE70F4">
      <w:pPr>
        <w:rPr>
          <w:rFonts w:ascii="Times New Roman" w:eastAsia="Times New Roman" w:hAnsi="Times New Roman" w:cs="Times New Roman"/>
          <w:b/>
          <w:bCs/>
          <w:i/>
          <w:iCs/>
          <w:sz w:val="28"/>
          <w:szCs w:val="28"/>
        </w:rPr>
      </w:pPr>
      <w:r w:rsidRPr="008847EC">
        <w:rPr>
          <w:rFonts w:ascii="Times New Roman" w:eastAsia="Times New Roman" w:hAnsi="Times New Roman" w:cs="Times New Roman"/>
          <w:b/>
          <w:bCs/>
          <w:i/>
          <w:iCs/>
          <w:sz w:val="28"/>
          <w:szCs w:val="28"/>
        </w:rPr>
        <w:t>Needs Assessment Questions (Based on the Work of Jim Knight)</w:t>
      </w:r>
    </w:p>
    <w:p w14:paraId="2ABCAC0B" w14:textId="77777777" w:rsidR="00BE70F4" w:rsidRPr="008847EC" w:rsidRDefault="00BE70F4" w:rsidP="00BE70F4">
      <w:pPr>
        <w:rPr>
          <w:rFonts w:ascii="Times New Roman" w:eastAsia="Times New Roman" w:hAnsi="Times New Roman" w:cs="Times New Roman"/>
          <w:sz w:val="24"/>
          <w:szCs w:val="24"/>
        </w:rPr>
      </w:pPr>
    </w:p>
    <w:p w14:paraId="2320E5A9" w14:textId="74CCEAF2" w:rsidR="00BE70F4" w:rsidRPr="008847EC" w:rsidRDefault="00BE70F4" w:rsidP="00BE70F4">
      <w:pPr>
        <w:rPr>
          <w:rFonts w:ascii="Times New Roman" w:eastAsia="Times New Roman" w:hAnsi="Times New Roman" w:cs="Times New Roman"/>
          <w:sz w:val="24"/>
          <w:szCs w:val="24"/>
        </w:rPr>
      </w:pPr>
      <w:r w:rsidRPr="008847EC">
        <w:rPr>
          <w:rFonts w:ascii="Times New Roman" w:eastAsia="Times New Roman" w:hAnsi="Times New Roman" w:cs="Times New Roman"/>
          <w:b/>
          <w:bCs/>
          <w:sz w:val="24"/>
          <w:szCs w:val="24"/>
        </w:rPr>
        <w:t>Reflection Task 1</w:t>
      </w:r>
      <w:r w:rsidRPr="008847EC">
        <w:rPr>
          <w:rFonts w:ascii="Times New Roman" w:eastAsia="Times New Roman" w:hAnsi="Times New Roman" w:cs="Times New Roman"/>
          <w:sz w:val="24"/>
          <w:szCs w:val="24"/>
        </w:rPr>
        <w:t xml:space="preserve">: Briefly respond to each of the questions below on your own or with partners. </w:t>
      </w:r>
      <w:r w:rsidRPr="008847EC">
        <w:rPr>
          <w:rFonts w:ascii="Times New Roman" w:hAnsi="Times New Roman" w:cs="Times New Roman"/>
          <w:sz w:val="24"/>
          <w:szCs w:val="24"/>
        </w:rPr>
        <w:t>Complete the reflection activities independently or as a group. If you respond as a group, you just need to focus on one school setting. You can respond individually or as a group. Please include the names of all contributors if you complete this activity as a group.</w:t>
      </w:r>
    </w:p>
    <w:p w14:paraId="401738B2" w14:textId="77777777" w:rsidR="00BE70F4" w:rsidRPr="008847EC" w:rsidRDefault="00BE70F4" w:rsidP="00BE70F4">
      <w:pPr>
        <w:rPr>
          <w:rFonts w:ascii="Times New Roman" w:eastAsia="Times New Roman" w:hAnsi="Times New Roman" w:cs="Times New Roman"/>
          <w:sz w:val="24"/>
          <w:szCs w:val="24"/>
        </w:rPr>
      </w:pP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680"/>
      </w:tblGrid>
      <w:tr w:rsidR="00BE70F4" w:rsidRPr="008847EC" w14:paraId="5F5BFD2F" w14:textId="77777777" w:rsidTr="00E105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Borders>
              <w:bottom w:val="none" w:sz="0" w:space="0" w:color="auto"/>
            </w:tcBorders>
          </w:tcPr>
          <w:p w14:paraId="55E6D643" w14:textId="77777777" w:rsidR="00BE70F4" w:rsidRPr="008847EC" w:rsidRDefault="00BE70F4" w:rsidP="00E10530">
            <w:pPr>
              <w:spacing w:line="259" w:lineRule="auto"/>
              <w:jc w:val="center"/>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Question</w:t>
            </w:r>
          </w:p>
        </w:tc>
        <w:tc>
          <w:tcPr>
            <w:tcW w:w="4680" w:type="dxa"/>
            <w:tcBorders>
              <w:bottom w:val="none" w:sz="0" w:space="0" w:color="auto"/>
            </w:tcBorders>
          </w:tcPr>
          <w:p w14:paraId="13B69AC4" w14:textId="77777777" w:rsidR="00BE70F4" w:rsidRPr="008847EC" w:rsidRDefault="00BE70F4" w:rsidP="00E10530">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Response</w:t>
            </w:r>
          </w:p>
        </w:tc>
      </w:tr>
      <w:tr w:rsidR="00BE70F4" w:rsidRPr="008847EC" w14:paraId="264201DB" w14:textId="77777777" w:rsidTr="00E105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Borders>
              <w:top w:val="none" w:sz="0" w:space="0" w:color="auto"/>
              <w:bottom w:val="none" w:sz="0" w:space="0" w:color="auto"/>
            </w:tcBorders>
          </w:tcPr>
          <w:p w14:paraId="670CE5D0" w14:textId="77777777" w:rsidR="00BE70F4" w:rsidRPr="008847EC" w:rsidRDefault="00BE70F4" w:rsidP="00E10530">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b w:val="0"/>
                <w:bCs w:val="0"/>
                <w:sz w:val="24"/>
                <w:szCs w:val="24"/>
              </w:rPr>
              <w:t>What is going well in your department/school/district for students academically, behavior (e.g., discipline), socially/emotionally, and/or in mental health?</w:t>
            </w:r>
          </w:p>
          <w:p w14:paraId="74D9526C" w14:textId="77777777" w:rsidR="00BE70F4" w:rsidRPr="008847EC" w:rsidRDefault="00BE70F4" w:rsidP="00E10530">
            <w:pPr>
              <w:spacing w:line="259" w:lineRule="auto"/>
              <w:rPr>
                <w:rFonts w:ascii="Times New Roman" w:eastAsia="Times New Roman" w:hAnsi="Times New Roman" w:cs="Times New Roman"/>
                <w:b w:val="0"/>
                <w:bCs w:val="0"/>
                <w:sz w:val="24"/>
                <w:szCs w:val="24"/>
              </w:rPr>
            </w:pPr>
          </w:p>
        </w:tc>
        <w:tc>
          <w:tcPr>
            <w:tcW w:w="4680" w:type="dxa"/>
            <w:tcBorders>
              <w:top w:val="none" w:sz="0" w:space="0" w:color="auto"/>
              <w:bottom w:val="none" w:sz="0" w:space="0" w:color="auto"/>
            </w:tcBorders>
          </w:tcPr>
          <w:p w14:paraId="503BEEB9" w14:textId="77777777" w:rsidR="00BE70F4" w:rsidRPr="008847EC" w:rsidRDefault="00BE70F4" w:rsidP="00E10530">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BE70F4" w:rsidRPr="008847EC" w14:paraId="3910C212" w14:textId="77777777" w:rsidTr="00E10530">
        <w:tc>
          <w:tcPr>
            <w:cnfStyle w:val="001000000000" w:firstRow="0" w:lastRow="0" w:firstColumn="1" w:lastColumn="0" w:oddVBand="0" w:evenVBand="0" w:oddHBand="0" w:evenHBand="0" w:firstRowFirstColumn="0" w:firstRowLastColumn="0" w:lastRowFirstColumn="0" w:lastRowLastColumn="0"/>
            <w:tcW w:w="4680" w:type="dxa"/>
          </w:tcPr>
          <w:p w14:paraId="4D4DEF72" w14:textId="77777777" w:rsidR="00BE70F4" w:rsidRPr="008847EC" w:rsidRDefault="00BE70F4" w:rsidP="00E10530">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b w:val="0"/>
                <w:bCs w:val="0"/>
                <w:sz w:val="24"/>
                <w:szCs w:val="24"/>
              </w:rPr>
              <w:t>What are some of the barriers to teaching related to academics, behavior (e.g., discipline), social and emotional learning, and/or mental health?</w:t>
            </w:r>
          </w:p>
          <w:p w14:paraId="41E7CDCB" w14:textId="77777777" w:rsidR="00BE70F4" w:rsidRPr="008847EC" w:rsidRDefault="00BE70F4" w:rsidP="00E10530">
            <w:pPr>
              <w:spacing w:line="259" w:lineRule="auto"/>
              <w:rPr>
                <w:rFonts w:ascii="Times New Roman" w:eastAsia="Times New Roman" w:hAnsi="Times New Roman" w:cs="Times New Roman"/>
                <w:b w:val="0"/>
                <w:bCs w:val="0"/>
                <w:sz w:val="24"/>
                <w:szCs w:val="24"/>
              </w:rPr>
            </w:pPr>
          </w:p>
        </w:tc>
        <w:tc>
          <w:tcPr>
            <w:tcW w:w="4680" w:type="dxa"/>
          </w:tcPr>
          <w:p w14:paraId="74CEB55E" w14:textId="77777777" w:rsidR="00BE70F4" w:rsidRPr="008847EC" w:rsidRDefault="00BE70F4" w:rsidP="00E10530">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BE70F4" w:rsidRPr="008847EC" w14:paraId="2ED6B895" w14:textId="77777777" w:rsidTr="00E105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Borders>
              <w:top w:val="none" w:sz="0" w:space="0" w:color="auto"/>
              <w:bottom w:val="none" w:sz="0" w:space="0" w:color="auto"/>
            </w:tcBorders>
          </w:tcPr>
          <w:p w14:paraId="52F20E2B" w14:textId="77777777" w:rsidR="00BE70F4" w:rsidRPr="008847EC" w:rsidRDefault="00BE70F4" w:rsidP="00E10530">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b w:val="0"/>
                <w:bCs w:val="0"/>
                <w:sz w:val="24"/>
                <w:szCs w:val="24"/>
              </w:rPr>
              <w:t>What would you like to change about your job around academics, behavior (e.g., discipline), social and emotional learning, and/or mental health?</w:t>
            </w:r>
          </w:p>
          <w:p w14:paraId="2B167B76" w14:textId="77777777" w:rsidR="00BE70F4" w:rsidRPr="008847EC" w:rsidRDefault="00BE70F4" w:rsidP="00E10530">
            <w:pPr>
              <w:spacing w:line="259" w:lineRule="auto"/>
              <w:rPr>
                <w:rFonts w:ascii="Times New Roman" w:eastAsia="Times New Roman" w:hAnsi="Times New Roman" w:cs="Times New Roman"/>
                <w:b w:val="0"/>
                <w:bCs w:val="0"/>
                <w:sz w:val="24"/>
                <w:szCs w:val="24"/>
              </w:rPr>
            </w:pPr>
          </w:p>
        </w:tc>
        <w:tc>
          <w:tcPr>
            <w:tcW w:w="4680" w:type="dxa"/>
            <w:tcBorders>
              <w:top w:val="none" w:sz="0" w:space="0" w:color="auto"/>
              <w:bottom w:val="none" w:sz="0" w:space="0" w:color="auto"/>
            </w:tcBorders>
          </w:tcPr>
          <w:p w14:paraId="188B30AA" w14:textId="77777777" w:rsidR="00BE70F4" w:rsidRPr="008847EC" w:rsidRDefault="00BE70F4" w:rsidP="00E10530">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BE70F4" w:rsidRPr="008847EC" w14:paraId="0FA6A21C" w14:textId="77777777" w:rsidTr="00E10530">
        <w:tc>
          <w:tcPr>
            <w:cnfStyle w:val="001000000000" w:firstRow="0" w:lastRow="0" w:firstColumn="1" w:lastColumn="0" w:oddVBand="0" w:evenVBand="0" w:oddHBand="0" w:evenHBand="0" w:firstRowFirstColumn="0" w:firstRowLastColumn="0" w:lastRowFirstColumn="0" w:lastRowLastColumn="0"/>
            <w:tcW w:w="4680" w:type="dxa"/>
          </w:tcPr>
          <w:p w14:paraId="7E740943" w14:textId="77777777" w:rsidR="00BE70F4" w:rsidRPr="008847EC" w:rsidRDefault="00BE70F4" w:rsidP="00E10530">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b w:val="0"/>
                <w:bCs w:val="0"/>
                <w:sz w:val="24"/>
                <w:szCs w:val="24"/>
              </w:rPr>
              <w:t>Can you say anything about who, when, where, what, and why about problems occur (or what is going well) for students in terms of academics, behavior (e.g., discipline), social and emotional learning, and/or mental health your building?</w:t>
            </w:r>
          </w:p>
          <w:p w14:paraId="44944713" w14:textId="77777777" w:rsidR="00BE70F4" w:rsidRPr="008847EC" w:rsidRDefault="00BE70F4" w:rsidP="00E10530">
            <w:pPr>
              <w:spacing w:line="259" w:lineRule="auto"/>
              <w:rPr>
                <w:rFonts w:ascii="Times New Roman" w:eastAsia="Times New Roman" w:hAnsi="Times New Roman" w:cs="Times New Roman"/>
                <w:b w:val="0"/>
                <w:bCs w:val="0"/>
                <w:sz w:val="24"/>
                <w:szCs w:val="24"/>
              </w:rPr>
            </w:pPr>
          </w:p>
        </w:tc>
        <w:tc>
          <w:tcPr>
            <w:tcW w:w="4680" w:type="dxa"/>
          </w:tcPr>
          <w:p w14:paraId="077787EF" w14:textId="77777777" w:rsidR="00BE70F4" w:rsidRPr="008847EC" w:rsidRDefault="00BE70F4" w:rsidP="00E10530">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BE70F4" w:rsidRPr="008847EC" w14:paraId="32CA712E" w14:textId="77777777" w:rsidTr="00E105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Borders>
              <w:top w:val="none" w:sz="0" w:space="0" w:color="auto"/>
              <w:bottom w:val="none" w:sz="0" w:space="0" w:color="auto"/>
            </w:tcBorders>
          </w:tcPr>
          <w:p w14:paraId="06A5CE30" w14:textId="77777777" w:rsidR="00BE70F4" w:rsidRPr="008847EC" w:rsidRDefault="00BE70F4" w:rsidP="00E10530">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b w:val="0"/>
                <w:bCs w:val="0"/>
                <w:sz w:val="24"/>
                <w:szCs w:val="24"/>
              </w:rPr>
              <w:t>What have you liked/disliked about professional development and/or implementing initiatives in the past?</w:t>
            </w:r>
          </w:p>
          <w:p w14:paraId="21E3BBE4" w14:textId="77777777" w:rsidR="00BE70F4" w:rsidRPr="008847EC" w:rsidRDefault="00BE70F4" w:rsidP="00E10530">
            <w:pPr>
              <w:spacing w:line="259" w:lineRule="auto"/>
              <w:rPr>
                <w:rFonts w:ascii="Times New Roman" w:eastAsia="Times New Roman" w:hAnsi="Times New Roman" w:cs="Times New Roman"/>
                <w:b w:val="0"/>
                <w:bCs w:val="0"/>
                <w:sz w:val="24"/>
                <w:szCs w:val="24"/>
              </w:rPr>
            </w:pPr>
          </w:p>
        </w:tc>
        <w:tc>
          <w:tcPr>
            <w:tcW w:w="4680" w:type="dxa"/>
            <w:tcBorders>
              <w:top w:val="none" w:sz="0" w:space="0" w:color="auto"/>
              <w:bottom w:val="none" w:sz="0" w:space="0" w:color="auto"/>
            </w:tcBorders>
          </w:tcPr>
          <w:p w14:paraId="38ABD300" w14:textId="77777777" w:rsidR="00BE70F4" w:rsidRPr="008847EC" w:rsidRDefault="00BE70F4" w:rsidP="00E10530">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bl>
    <w:p w14:paraId="1B64C4CF" w14:textId="77777777" w:rsidR="00BE70F4" w:rsidRPr="008847EC" w:rsidRDefault="00BE70F4" w:rsidP="00BE70F4">
      <w:pPr>
        <w:rPr>
          <w:rFonts w:ascii="Times New Roman" w:hAnsi="Times New Roman" w:cs="Times New Roman"/>
          <w:sz w:val="24"/>
          <w:szCs w:val="24"/>
        </w:rPr>
      </w:pPr>
    </w:p>
    <w:p w14:paraId="03DEFD8A" w14:textId="77777777" w:rsidR="00BE70F4" w:rsidRPr="008847EC" w:rsidRDefault="00BE70F4" w:rsidP="00BE70F4">
      <w:pPr>
        <w:rPr>
          <w:rFonts w:ascii="Times New Roman" w:hAnsi="Times New Roman" w:cs="Times New Roman"/>
          <w:sz w:val="24"/>
          <w:szCs w:val="24"/>
        </w:rPr>
      </w:pPr>
      <w:r w:rsidRPr="008847EC">
        <w:rPr>
          <w:rFonts w:ascii="Times New Roman" w:hAnsi="Times New Roman" w:cs="Times New Roman"/>
          <w:sz w:val="24"/>
          <w:szCs w:val="24"/>
        </w:rPr>
        <w:br w:type="page"/>
      </w:r>
    </w:p>
    <w:p w14:paraId="42BEE1BB" w14:textId="77777777" w:rsidR="009C1E6F" w:rsidRPr="008847EC" w:rsidRDefault="009C1E6F" w:rsidP="009C1E6F">
      <w:pPr>
        <w:jc w:val="center"/>
        <w:rPr>
          <w:rFonts w:ascii="Times New Roman" w:hAnsi="Times New Roman" w:cs="Times New Roman"/>
          <w:b/>
          <w:sz w:val="28"/>
          <w:szCs w:val="28"/>
        </w:rPr>
      </w:pPr>
      <w:r w:rsidRPr="008847EC">
        <w:rPr>
          <w:rFonts w:ascii="Times New Roman" w:hAnsi="Times New Roman" w:cs="Times New Roman"/>
          <w:b/>
          <w:sz w:val="28"/>
          <w:szCs w:val="28"/>
        </w:rPr>
        <w:lastRenderedPageBreak/>
        <w:t>Questions for Established Teams</w:t>
      </w:r>
    </w:p>
    <w:p w14:paraId="2FE6A098" w14:textId="51E5FBD5" w:rsidR="009C1E6F" w:rsidRPr="008847EC" w:rsidRDefault="009C1E6F" w:rsidP="009C1E6F">
      <w:pPr>
        <w:rPr>
          <w:rFonts w:ascii="Times New Roman" w:hAnsi="Times New Roman" w:cs="Times New Roman"/>
          <w:sz w:val="32"/>
        </w:rPr>
      </w:pPr>
      <w:r w:rsidRPr="008847EC">
        <w:rPr>
          <w:rFonts w:ascii="Times New Roman" w:hAnsi="Times New Roman" w:cs="Times New Roman"/>
          <w:sz w:val="32"/>
        </w:rPr>
        <w:t xml:space="preserve">Please answer the questions below about </w:t>
      </w:r>
      <w:r w:rsidR="00AE38A6">
        <w:rPr>
          <w:rFonts w:ascii="Times New Roman" w:hAnsi="Times New Roman" w:cs="Times New Roman"/>
          <w:sz w:val="32"/>
        </w:rPr>
        <w:t>MTSS</w:t>
      </w:r>
    </w:p>
    <w:p w14:paraId="3DABC302" w14:textId="77777777" w:rsidR="009C1E6F" w:rsidRPr="008847EC" w:rsidRDefault="009C1E6F" w:rsidP="009C1E6F">
      <w:pPr>
        <w:rPr>
          <w:rFonts w:ascii="Times New Roman" w:hAnsi="Times New Roman" w:cs="Times New Roman"/>
        </w:rPr>
      </w:pPr>
    </w:p>
    <w:p w14:paraId="0164EAC3" w14:textId="7E328619" w:rsidR="009C1E6F" w:rsidRPr="008847EC" w:rsidRDefault="009C1E6F" w:rsidP="009C1E6F">
      <w:pPr>
        <w:rPr>
          <w:rFonts w:ascii="Times New Roman" w:hAnsi="Times New Roman" w:cs="Times New Roman"/>
        </w:rPr>
      </w:pPr>
      <w:r w:rsidRPr="008847EC">
        <w:rPr>
          <w:rFonts w:ascii="Times New Roman" w:hAnsi="Times New Roman" w:cs="Times New Roman"/>
        </w:rPr>
        <w:t xml:space="preserve">1.  What do you like MOST about the implementation of </w:t>
      </w:r>
      <w:r w:rsidR="00AE38A6">
        <w:rPr>
          <w:rFonts w:ascii="Times New Roman" w:hAnsi="Times New Roman" w:cs="Times New Roman"/>
        </w:rPr>
        <w:t>MTSS</w:t>
      </w:r>
      <w:r w:rsidRPr="008847EC">
        <w:rPr>
          <w:rFonts w:ascii="Times New Roman" w:hAnsi="Times New Roman" w:cs="Times New Roman"/>
        </w:rPr>
        <w:t xml:space="preserve">? </w:t>
      </w:r>
    </w:p>
    <w:p w14:paraId="178EF5D0" w14:textId="77777777" w:rsidR="009C1E6F" w:rsidRPr="008847EC" w:rsidRDefault="009C1E6F" w:rsidP="009C1E6F">
      <w:pPr>
        <w:rPr>
          <w:rFonts w:ascii="Times New Roman" w:hAnsi="Times New Roman" w:cs="Times New Roman"/>
        </w:rPr>
      </w:pPr>
    </w:p>
    <w:p w14:paraId="6278DE2A" w14:textId="77777777" w:rsidR="009C1E6F" w:rsidRPr="008847EC" w:rsidRDefault="009C1E6F" w:rsidP="009C1E6F">
      <w:pPr>
        <w:rPr>
          <w:rFonts w:ascii="Times New Roman" w:hAnsi="Times New Roman" w:cs="Times New Roman"/>
        </w:rPr>
      </w:pPr>
    </w:p>
    <w:p w14:paraId="51EFE00A" w14:textId="45EFFFFF" w:rsidR="009C1E6F" w:rsidRPr="008847EC" w:rsidRDefault="009C1E6F" w:rsidP="009C1E6F">
      <w:pPr>
        <w:rPr>
          <w:rFonts w:ascii="Times New Roman" w:hAnsi="Times New Roman" w:cs="Times New Roman"/>
        </w:rPr>
      </w:pPr>
      <w:r w:rsidRPr="008847EC">
        <w:rPr>
          <w:rFonts w:ascii="Times New Roman" w:hAnsi="Times New Roman" w:cs="Times New Roman"/>
        </w:rPr>
        <w:t xml:space="preserve">2.  What do you like LEAST about the implementation of </w:t>
      </w:r>
      <w:r w:rsidR="00AE38A6">
        <w:rPr>
          <w:rFonts w:ascii="Times New Roman" w:hAnsi="Times New Roman" w:cs="Times New Roman"/>
        </w:rPr>
        <w:t>MTSS</w:t>
      </w:r>
      <w:r w:rsidRPr="008847EC">
        <w:rPr>
          <w:rFonts w:ascii="Times New Roman" w:hAnsi="Times New Roman" w:cs="Times New Roman"/>
        </w:rPr>
        <w:t xml:space="preserve">? </w:t>
      </w:r>
    </w:p>
    <w:p w14:paraId="7A72BBA4" w14:textId="77777777" w:rsidR="009C1E6F" w:rsidRPr="008847EC" w:rsidRDefault="009C1E6F" w:rsidP="009C1E6F">
      <w:pPr>
        <w:rPr>
          <w:rFonts w:ascii="Times New Roman" w:hAnsi="Times New Roman" w:cs="Times New Roman"/>
        </w:rPr>
      </w:pPr>
    </w:p>
    <w:p w14:paraId="1E9584E1" w14:textId="77777777" w:rsidR="009C1E6F" w:rsidRPr="008847EC" w:rsidRDefault="009C1E6F" w:rsidP="009C1E6F">
      <w:pPr>
        <w:rPr>
          <w:rFonts w:ascii="Times New Roman" w:hAnsi="Times New Roman" w:cs="Times New Roman"/>
        </w:rPr>
      </w:pPr>
    </w:p>
    <w:p w14:paraId="691780C8" w14:textId="68E6B633" w:rsidR="009C1E6F" w:rsidRPr="008847EC" w:rsidRDefault="009C1E6F" w:rsidP="009C1E6F">
      <w:pPr>
        <w:rPr>
          <w:rFonts w:ascii="Times New Roman" w:hAnsi="Times New Roman" w:cs="Times New Roman"/>
        </w:rPr>
      </w:pPr>
      <w:r w:rsidRPr="008847EC">
        <w:rPr>
          <w:rFonts w:ascii="Times New Roman" w:hAnsi="Times New Roman" w:cs="Times New Roman"/>
        </w:rPr>
        <w:t xml:space="preserve">3.  How do you feel the implementation of </w:t>
      </w:r>
      <w:r w:rsidR="00AE38A6">
        <w:rPr>
          <w:rFonts w:ascii="Times New Roman" w:hAnsi="Times New Roman" w:cs="Times New Roman"/>
        </w:rPr>
        <w:t>MTSS</w:t>
      </w:r>
      <w:r w:rsidRPr="008847EC">
        <w:rPr>
          <w:rFonts w:ascii="Times New Roman" w:hAnsi="Times New Roman" w:cs="Times New Roman"/>
        </w:rPr>
        <w:t xml:space="preserve"> could be IMPROVED? </w:t>
      </w:r>
    </w:p>
    <w:p w14:paraId="45B458B7" w14:textId="77777777" w:rsidR="009C1E6F" w:rsidRPr="008847EC" w:rsidRDefault="009C1E6F" w:rsidP="009C1E6F">
      <w:pPr>
        <w:rPr>
          <w:rFonts w:ascii="Times New Roman" w:hAnsi="Times New Roman" w:cs="Times New Roman"/>
        </w:rPr>
      </w:pPr>
    </w:p>
    <w:p w14:paraId="32BC3913" w14:textId="77777777" w:rsidR="009C1E6F" w:rsidRPr="008847EC" w:rsidRDefault="009C1E6F" w:rsidP="009C1E6F">
      <w:pPr>
        <w:rPr>
          <w:rFonts w:ascii="Times New Roman" w:hAnsi="Times New Roman" w:cs="Times New Roman"/>
        </w:rPr>
      </w:pPr>
    </w:p>
    <w:p w14:paraId="79E66A83" w14:textId="705244E4" w:rsidR="009C1E6F" w:rsidRPr="008847EC" w:rsidRDefault="009C1E6F" w:rsidP="009C1E6F">
      <w:pPr>
        <w:rPr>
          <w:rFonts w:ascii="Times New Roman" w:hAnsi="Times New Roman" w:cs="Times New Roman"/>
        </w:rPr>
      </w:pPr>
      <w:r w:rsidRPr="008847EC">
        <w:rPr>
          <w:rFonts w:ascii="Times New Roman" w:hAnsi="Times New Roman" w:cs="Times New Roman"/>
        </w:rPr>
        <w:t xml:space="preserve">4.  How often do you deliver acknowledgments? </w:t>
      </w:r>
    </w:p>
    <w:p w14:paraId="179110EA" w14:textId="77777777" w:rsidR="009C1E6F" w:rsidRPr="008847EC" w:rsidRDefault="009C1E6F" w:rsidP="009C1E6F">
      <w:pPr>
        <w:rPr>
          <w:rFonts w:ascii="Times New Roman" w:hAnsi="Times New Roman" w:cs="Times New Roman"/>
        </w:rPr>
      </w:pPr>
    </w:p>
    <w:p w14:paraId="33429516" w14:textId="77777777" w:rsidR="009C1E6F" w:rsidRPr="008847EC" w:rsidRDefault="009C1E6F" w:rsidP="009C1E6F">
      <w:pPr>
        <w:rPr>
          <w:rFonts w:ascii="Times New Roman" w:hAnsi="Times New Roman" w:cs="Times New Roman"/>
        </w:rPr>
      </w:pPr>
      <w:r w:rsidRPr="008847EC">
        <w:rPr>
          <w:rFonts w:ascii="Times New Roman" w:hAnsi="Times New Roman" w:cs="Times New Roman"/>
        </w:rPr>
        <w:tab/>
        <w:t>Circle ONE:  Never    Monthly    Weekly</w:t>
      </w:r>
    </w:p>
    <w:p w14:paraId="1C5E29B0" w14:textId="77777777" w:rsidR="009C1E6F" w:rsidRPr="008847EC" w:rsidRDefault="009C1E6F" w:rsidP="009C1E6F">
      <w:pPr>
        <w:rPr>
          <w:rFonts w:ascii="Times New Roman" w:hAnsi="Times New Roman" w:cs="Times New Roman"/>
        </w:rPr>
      </w:pPr>
    </w:p>
    <w:p w14:paraId="6371FD5B" w14:textId="77777777" w:rsidR="009C1E6F" w:rsidRPr="008847EC" w:rsidRDefault="009C1E6F" w:rsidP="009C1E6F">
      <w:pPr>
        <w:rPr>
          <w:rFonts w:ascii="Times New Roman" w:hAnsi="Times New Roman" w:cs="Times New Roman"/>
        </w:rPr>
      </w:pPr>
      <w:r w:rsidRPr="008847EC">
        <w:rPr>
          <w:rFonts w:ascii="Times New Roman" w:hAnsi="Times New Roman" w:cs="Times New Roman"/>
        </w:rPr>
        <w:t>5.  What suggestions do you have for acknowledgments for students? (Think of things</w:t>
      </w:r>
    </w:p>
    <w:p w14:paraId="271183A5" w14:textId="77777777" w:rsidR="009C1E6F" w:rsidRPr="008847EC" w:rsidRDefault="009C1E6F" w:rsidP="009C1E6F">
      <w:pPr>
        <w:rPr>
          <w:rFonts w:ascii="Times New Roman" w:hAnsi="Times New Roman" w:cs="Times New Roman"/>
        </w:rPr>
      </w:pPr>
      <w:r w:rsidRPr="008847EC">
        <w:rPr>
          <w:rFonts w:ascii="Times New Roman" w:hAnsi="Times New Roman" w:cs="Times New Roman"/>
        </w:rPr>
        <w:tab/>
        <w:t>that may or may not cost money).</w:t>
      </w:r>
    </w:p>
    <w:p w14:paraId="65F426E2" w14:textId="77777777" w:rsidR="009C1E6F" w:rsidRPr="008847EC" w:rsidRDefault="009C1E6F" w:rsidP="009C1E6F">
      <w:pPr>
        <w:rPr>
          <w:rFonts w:ascii="Times New Roman" w:hAnsi="Times New Roman" w:cs="Times New Roman"/>
        </w:rPr>
      </w:pPr>
    </w:p>
    <w:p w14:paraId="6284930D" w14:textId="77777777" w:rsidR="009C1E6F" w:rsidRPr="008847EC" w:rsidRDefault="009C1E6F" w:rsidP="009C1E6F">
      <w:pPr>
        <w:rPr>
          <w:rFonts w:ascii="Times New Roman" w:hAnsi="Times New Roman" w:cs="Times New Roman"/>
        </w:rPr>
      </w:pPr>
    </w:p>
    <w:p w14:paraId="130A4998" w14:textId="77777777" w:rsidR="009C1E6F" w:rsidRPr="008847EC" w:rsidRDefault="009C1E6F" w:rsidP="009C1E6F">
      <w:pPr>
        <w:rPr>
          <w:rFonts w:ascii="Times New Roman" w:hAnsi="Times New Roman" w:cs="Times New Roman"/>
        </w:rPr>
      </w:pPr>
      <w:r w:rsidRPr="008847EC">
        <w:rPr>
          <w:rFonts w:ascii="Times New Roman" w:hAnsi="Times New Roman" w:cs="Times New Roman"/>
        </w:rPr>
        <w:t xml:space="preserve">6. What suggestions do you have for reinforcers for teachers whose names are called </w:t>
      </w:r>
    </w:p>
    <w:p w14:paraId="0CB606F7" w14:textId="77777777" w:rsidR="009C1E6F" w:rsidRPr="008847EC" w:rsidRDefault="009C1E6F" w:rsidP="009C1E6F">
      <w:pPr>
        <w:rPr>
          <w:rFonts w:ascii="Times New Roman" w:hAnsi="Times New Roman" w:cs="Times New Roman"/>
        </w:rPr>
      </w:pPr>
      <w:r w:rsidRPr="008847EC">
        <w:rPr>
          <w:rFonts w:ascii="Times New Roman" w:hAnsi="Times New Roman" w:cs="Times New Roman"/>
        </w:rPr>
        <w:tab/>
        <w:t xml:space="preserve">when </w:t>
      </w:r>
      <w:proofErr w:type="gramStart"/>
      <w:r w:rsidRPr="008847EC">
        <w:rPr>
          <w:rFonts w:ascii="Times New Roman" w:hAnsi="Times New Roman" w:cs="Times New Roman"/>
        </w:rPr>
        <w:t>a student acknowledgement is</w:t>
      </w:r>
      <w:proofErr w:type="gramEnd"/>
      <w:r w:rsidRPr="008847EC">
        <w:rPr>
          <w:rFonts w:ascii="Times New Roman" w:hAnsi="Times New Roman" w:cs="Times New Roman"/>
        </w:rPr>
        <w:t xml:space="preserve"> chosen? </w:t>
      </w:r>
    </w:p>
    <w:p w14:paraId="3E35F4CB" w14:textId="77777777" w:rsidR="009C1E6F" w:rsidRPr="008847EC" w:rsidRDefault="009C1E6F" w:rsidP="009C1E6F">
      <w:pPr>
        <w:rPr>
          <w:rFonts w:ascii="Times New Roman" w:hAnsi="Times New Roman" w:cs="Times New Roman"/>
        </w:rPr>
      </w:pPr>
    </w:p>
    <w:p w14:paraId="36FCD907" w14:textId="77777777" w:rsidR="009C1E6F" w:rsidRPr="008847EC" w:rsidRDefault="009C1E6F" w:rsidP="009C1E6F">
      <w:pPr>
        <w:rPr>
          <w:rFonts w:ascii="Times New Roman" w:hAnsi="Times New Roman" w:cs="Times New Roman"/>
        </w:rPr>
      </w:pPr>
    </w:p>
    <w:p w14:paraId="1D1EADBF" w14:textId="77777777" w:rsidR="009C1E6F" w:rsidRPr="008847EC" w:rsidRDefault="009C1E6F" w:rsidP="009C1E6F">
      <w:pPr>
        <w:autoSpaceDE w:val="0"/>
        <w:autoSpaceDN w:val="0"/>
        <w:adjustRightInd w:val="0"/>
        <w:rPr>
          <w:rFonts w:ascii="Times New Roman" w:hAnsi="Times New Roman" w:cs="Times New Roman"/>
          <w:sz w:val="18"/>
          <w:szCs w:val="18"/>
        </w:rPr>
      </w:pPr>
      <w:r w:rsidRPr="008847EC">
        <w:rPr>
          <w:rFonts w:ascii="Times New Roman" w:hAnsi="Times New Roman" w:cs="Times New Roman"/>
          <w:sz w:val="18"/>
          <w:szCs w:val="18"/>
        </w:rPr>
        <w:t>Amy Kroll</w:t>
      </w:r>
    </w:p>
    <w:p w14:paraId="3CFC47D0" w14:textId="77777777" w:rsidR="009C1E6F" w:rsidRPr="008847EC" w:rsidRDefault="009C1E6F" w:rsidP="009C1E6F">
      <w:pPr>
        <w:autoSpaceDE w:val="0"/>
        <w:autoSpaceDN w:val="0"/>
        <w:adjustRightInd w:val="0"/>
        <w:rPr>
          <w:rFonts w:ascii="Times New Roman" w:hAnsi="Times New Roman" w:cs="Times New Roman"/>
          <w:sz w:val="18"/>
          <w:szCs w:val="18"/>
        </w:rPr>
      </w:pPr>
      <w:r w:rsidRPr="008847EC">
        <w:rPr>
          <w:rFonts w:ascii="Times New Roman" w:hAnsi="Times New Roman" w:cs="Times New Roman"/>
          <w:sz w:val="18"/>
          <w:szCs w:val="18"/>
        </w:rPr>
        <w:t>9-12 Special Education Teacher/Transition Specialist</w:t>
      </w:r>
    </w:p>
    <w:p w14:paraId="355BBEB8" w14:textId="77777777" w:rsidR="009C1E6F" w:rsidRPr="008847EC" w:rsidRDefault="009C1E6F" w:rsidP="009C1E6F">
      <w:pPr>
        <w:autoSpaceDE w:val="0"/>
        <w:autoSpaceDN w:val="0"/>
        <w:adjustRightInd w:val="0"/>
        <w:rPr>
          <w:rFonts w:ascii="Times New Roman" w:hAnsi="Times New Roman" w:cs="Times New Roman"/>
          <w:sz w:val="18"/>
          <w:szCs w:val="18"/>
        </w:rPr>
      </w:pPr>
      <w:r w:rsidRPr="008847EC">
        <w:rPr>
          <w:rFonts w:ascii="Times New Roman" w:hAnsi="Times New Roman" w:cs="Times New Roman"/>
          <w:sz w:val="18"/>
          <w:szCs w:val="18"/>
        </w:rPr>
        <w:t>1829 Central Ave.</w:t>
      </w:r>
    </w:p>
    <w:p w14:paraId="1BB06F9D" w14:textId="77777777" w:rsidR="009C1E6F" w:rsidRPr="008847EC" w:rsidRDefault="009C1E6F" w:rsidP="009C1E6F">
      <w:pPr>
        <w:autoSpaceDE w:val="0"/>
        <w:autoSpaceDN w:val="0"/>
        <w:adjustRightInd w:val="0"/>
        <w:rPr>
          <w:rFonts w:ascii="Times New Roman" w:hAnsi="Times New Roman" w:cs="Times New Roman"/>
          <w:sz w:val="18"/>
          <w:szCs w:val="18"/>
        </w:rPr>
      </w:pPr>
      <w:r w:rsidRPr="008847EC">
        <w:rPr>
          <w:rFonts w:ascii="Times New Roman" w:hAnsi="Times New Roman" w:cs="Times New Roman"/>
          <w:sz w:val="18"/>
          <w:szCs w:val="18"/>
        </w:rPr>
        <w:t>Auburn, NE 68305</w:t>
      </w:r>
    </w:p>
    <w:p w14:paraId="5AB69A8C" w14:textId="77777777" w:rsidR="009C1E6F" w:rsidRPr="008847EC" w:rsidRDefault="009C1E6F" w:rsidP="009C1E6F">
      <w:pPr>
        <w:autoSpaceDE w:val="0"/>
        <w:autoSpaceDN w:val="0"/>
        <w:adjustRightInd w:val="0"/>
        <w:rPr>
          <w:rFonts w:ascii="Times New Roman" w:hAnsi="Times New Roman" w:cs="Times New Roman"/>
          <w:sz w:val="18"/>
          <w:szCs w:val="18"/>
        </w:rPr>
      </w:pPr>
      <w:r w:rsidRPr="008847EC">
        <w:rPr>
          <w:rFonts w:ascii="Times New Roman" w:hAnsi="Times New Roman" w:cs="Times New Roman"/>
          <w:sz w:val="18"/>
          <w:szCs w:val="18"/>
        </w:rPr>
        <w:t>(402)-274-4328</w:t>
      </w:r>
    </w:p>
    <w:p w14:paraId="2A53D5C3" w14:textId="77777777" w:rsidR="009C1E6F" w:rsidRPr="008847EC" w:rsidRDefault="009C1E6F" w:rsidP="009C1E6F">
      <w:pPr>
        <w:autoSpaceDE w:val="0"/>
        <w:autoSpaceDN w:val="0"/>
        <w:adjustRightInd w:val="0"/>
        <w:rPr>
          <w:rFonts w:ascii="Times New Roman" w:hAnsi="Times New Roman" w:cs="Times New Roman"/>
          <w:sz w:val="18"/>
          <w:szCs w:val="18"/>
        </w:rPr>
      </w:pPr>
      <w:r w:rsidRPr="008847EC">
        <w:rPr>
          <w:rFonts w:ascii="Times New Roman" w:hAnsi="Times New Roman" w:cs="Times New Roman"/>
          <w:color w:val="0000FF"/>
          <w:sz w:val="18"/>
          <w:szCs w:val="18"/>
          <w:u w:val="single"/>
        </w:rPr>
        <w:t>akroll@esu4.org</w:t>
      </w:r>
      <w:r w:rsidRPr="008847EC">
        <w:rPr>
          <w:rFonts w:ascii="Times New Roman" w:hAnsi="Times New Roman" w:cs="Times New Roman"/>
          <w:b/>
          <w:sz w:val="24"/>
          <w:szCs w:val="24"/>
        </w:rPr>
        <w:br w:type="page"/>
      </w:r>
    </w:p>
    <w:p w14:paraId="6D3C58B4" w14:textId="77777777" w:rsidR="009C1E6F" w:rsidRPr="008847EC" w:rsidRDefault="009C1E6F" w:rsidP="009C1E6F">
      <w:pPr>
        <w:jc w:val="center"/>
        <w:rPr>
          <w:rFonts w:ascii="Times New Roman" w:hAnsi="Times New Roman" w:cs="Times New Roman"/>
          <w:b/>
          <w:sz w:val="28"/>
          <w:szCs w:val="28"/>
        </w:rPr>
      </w:pPr>
      <w:r w:rsidRPr="008847EC">
        <w:rPr>
          <w:rFonts w:ascii="Times New Roman" w:hAnsi="Times New Roman" w:cs="Times New Roman"/>
          <w:b/>
          <w:sz w:val="28"/>
          <w:szCs w:val="28"/>
        </w:rPr>
        <w:lastRenderedPageBreak/>
        <w:t>More Self-Assessment Tools</w:t>
      </w:r>
    </w:p>
    <w:p w14:paraId="3F23DA71" w14:textId="77777777" w:rsidR="009C1E6F" w:rsidRPr="008847EC" w:rsidRDefault="009C1E6F" w:rsidP="009C1E6F">
      <w:pPr>
        <w:rPr>
          <w:rFonts w:ascii="Times New Roman" w:hAnsi="Times New Roman" w:cs="Times New Roman"/>
          <w:sz w:val="24"/>
          <w:szCs w:val="24"/>
        </w:rPr>
      </w:pPr>
      <w:r w:rsidRPr="008847EC">
        <w:rPr>
          <w:rFonts w:ascii="Times New Roman" w:hAnsi="Times New Roman" w:cs="Times New Roman"/>
          <w:sz w:val="24"/>
          <w:szCs w:val="24"/>
        </w:rPr>
        <w:t xml:space="preserve">Behavior See: – </w:t>
      </w:r>
      <w:hyperlink r:id="rId15" w:history="1">
        <w:r w:rsidRPr="008847EC">
          <w:rPr>
            <w:rStyle w:val="Hyperlink"/>
            <w:rFonts w:ascii="Times New Roman" w:hAnsi="Times New Roman" w:cs="Times New Roman"/>
            <w:sz w:val="24"/>
            <w:szCs w:val="24"/>
          </w:rPr>
          <w:t>http://www.pbisapps.org</w:t>
        </w:r>
      </w:hyperlink>
      <w:r w:rsidRPr="008847EC">
        <w:rPr>
          <w:rFonts w:ascii="Times New Roman" w:hAnsi="Times New Roman" w:cs="Times New Roman"/>
          <w:sz w:val="24"/>
          <w:szCs w:val="24"/>
        </w:rPr>
        <w:t xml:space="preserve">  see </w:t>
      </w:r>
      <w:proofErr w:type="spellStart"/>
      <w:r w:rsidRPr="008847EC">
        <w:rPr>
          <w:rFonts w:ascii="Times New Roman" w:hAnsi="Times New Roman" w:cs="Times New Roman"/>
          <w:sz w:val="24"/>
          <w:szCs w:val="24"/>
        </w:rPr>
        <w:t>Self Assessment</w:t>
      </w:r>
      <w:proofErr w:type="spellEnd"/>
      <w:r w:rsidRPr="008847EC">
        <w:rPr>
          <w:rFonts w:ascii="Times New Roman" w:hAnsi="Times New Roman" w:cs="Times New Roman"/>
          <w:sz w:val="24"/>
          <w:szCs w:val="24"/>
        </w:rPr>
        <w:t xml:space="preserve"> </w:t>
      </w:r>
      <w:proofErr w:type="gramStart"/>
      <w:r w:rsidRPr="008847EC">
        <w:rPr>
          <w:rFonts w:ascii="Times New Roman" w:hAnsi="Times New Roman" w:cs="Times New Roman"/>
          <w:sz w:val="24"/>
          <w:szCs w:val="24"/>
        </w:rPr>
        <w:t>Survey;</w:t>
      </w:r>
      <w:proofErr w:type="gramEnd"/>
      <w:r w:rsidRPr="008847EC">
        <w:rPr>
          <w:rFonts w:ascii="Times New Roman" w:hAnsi="Times New Roman" w:cs="Times New Roman"/>
          <w:sz w:val="24"/>
          <w:szCs w:val="24"/>
        </w:rPr>
        <w:t xml:space="preserve"> </w:t>
      </w:r>
    </w:p>
    <w:p w14:paraId="5D7FEE00" w14:textId="77777777" w:rsidR="009C1E6F" w:rsidRPr="008847EC" w:rsidRDefault="009C1E6F" w:rsidP="009C1E6F">
      <w:pPr>
        <w:rPr>
          <w:rFonts w:ascii="Times New Roman" w:hAnsi="Times New Roman" w:cs="Times New Roman"/>
          <w:sz w:val="24"/>
          <w:szCs w:val="24"/>
        </w:rPr>
      </w:pPr>
    </w:p>
    <w:p w14:paraId="0FDA64BF" w14:textId="77777777" w:rsidR="009C1E6F" w:rsidRPr="008847EC" w:rsidRDefault="009C1E6F" w:rsidP="009C1E6F">
      <w:pPr>
        <w:rPr>
          <w:rFonts w:ascii="Times New Roman" w:hAnsi="Times New Roman" w:cs="Times New Roman"/>
          <w:sz w:val="24"/>
          <w:szCs w:val="24"/>
        </w:rPr>
      </w:pPr>
      <w:r w:rsidRPr="008847EC">
        <w:rPr>
          <w:rFonts w:ascii="Times New Roman" w:hAnsi="Times New Roman" w:cs="Times New Roman"/>
          <w:sz w:val="24"/>
          <w:szCs w:val="24"/>
        </w:rPr>
        <w:t xml:space="preserve">Academic and behavior Self-Assessment for Buy-In (Niles West High School): </w:t>
      </w:r>
      <w:hyperlink r:id="rId16" w:anchor="gid=0" w:history="1">
        <w:r w:rsidRPr="008847EC">
          <w:rPr>
            <w:rStyle w:val="Hyperlink"/>
            <w:rFonts w:ascii="Times New Roman" w:hAnsi="Times New Roman" w:cs="Times New Roman"/>
            <w:sz w:val="24"/>
            <w:szCs w:val="24"/>
          </w:rPr>
          <w:t>https://docs.google.com/spreadsheet/viewform?usp=sharing&amp;formkey=dHFnSWtjRzdiY1k4M0w0b2kxWHMwNVE6MA#gid=0</w:t>
        </w:r>
      </w:hyperlink>
    </w:p>
    <w:p w14:paraId="4857B8B2" w14:textId="7AD5859D" w:rsidR="009C1E6F" w:rsidRPr="008847EC" w:rsidRDefault="009C1E6F" w:rsidP="009C1E6F">
      <w:pPr>
        <w:rPr>
          <w:rFonts w:ascii="Times New Roman" w:hAnsi="Times New Roman" w:cs="Times New Roman"/>
        </w:rPr>
      </w:pPr>
      <w:r w:rsidRPr="008847EC">
        <w:rPr>
          <w:rFonts w:ascii="Times New Roman" w:hAnsi="Times New Roman" w:cs="Times New Roman"/>
          <w:noProof/>
        </w:rPr>
        <w:drawing>
          <wp:inline distT="0" distB="0" distL="0" distR="0" wp14:anchorId="03CBF692" wp14:editId="553F5CBC">
            <wp:extent cx="4962525" cy="4191000"/>
            <wp:effectExtent l="0" t="0" r="9525" b="0"/>
            <wp:docPr id="2" name="Picture 2" descr="Self-Assess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f-Assessmen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2525" cy="4191000"/>
                    </a:xfrm>
                    <a:prstGeom prst="rect">
                      <a:avLst/>
                    </a:prstGeom>
                    <a:noFill/>
                    <a:ln>
                      <a:noFill/>
                    </a:ln>
                  </pic:spPr>
                </pic:pic>
              </a:graphicData>
            </a:graphic>
          </wp:inline>
        </w:drawing>
      </w:r>
    </w:p>
    <w:p w14:paraId="68555F2D" w14:textId="77777777" w:rsidR="009C1E6F" w:rsidRPr="008847EC" w:rsidRDefault="009C1E6F" w:rsidP="009C1E6F">
      <w:pPr>
        <w:ind w:left="720"/>
        <w:rPr>
          <w:rFonts w:ascii="Times New Roman" w:hAnsi="Times New Roman" w:cs="Times New Roman"/>
        </w:rPr>
      </w:pPr>
      <w:r w:rsidRPr="008847EC">
        <w:rPr>
          <w:rFonts w:ascii="Times New Roman" w:hAnsi="Times New Roman" w:cs="Times New Roman"/>
        </w:rPr>
        <w:t>Adapted from http://www.floridarti.usf.edu/resources/program_evaluation/ta_manual_revised2012/index.html  - See Tools for Examining Consensus Development</w:t>
      </w:r>
    </w:p>
    <w:p w14:paraId="1CB13D6C" w14:textId="7C55D4A7" w:rsidR="009C1E6F" w:rsidRPr="008847EC" w:rsidRDefault="009C1E6F">
      <w:pPr>
        <w:rPr>
          <w:rFonts w:ascii="Times New Roman" w:eastAsia="Times New Roman" w:hAnsi="Times New Roman" w:cs="Times New Roman"/>
          <w:sz w:val="24"/>
          <w:szCs w:val="24"/>
        </w:rPr>
      </w:pPr>
    </w:p>
    <w:p w14:paraId="238AC120" w14:textId="69B7EEB5" w:rsidR="00BE70F4" w:rsidRPr="008847EC" w:rsidRDefault="009C1E6F" w:rsidP="009C1E6F">
      <w:pPr>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br w:type="page"/>
      </w:r>
    </w:p>
    <w:p w14:paraId="61DC79C2" w14:textId="77777777" w:rsidR="00982F37" w:rsidRPr="008847EC" w:rsidRDefault="00982F37" w:rsidP="00BE70F4">
      <w:pPr>
        <w:rPr>
          <w:rFonts w:ascii="Times New Roman" w:eastAsia="Times New Roman" w:hAnsi="Times New Roman" w:cs="Times New Roman"/>
          <w:b/>
          <w:bCs/>
          <w:sz w:val="24"/>
          <w:szCs w:val="24"/>
        </w:rPr>
      </w:pPr>
    </w:p>
    <w:p w14:paraId="568E2B1B" w14:textId="2133F8CC" w:rsidR="00BE70F4" w:rsidRPr="008847EC" w:rsidRDefault="00BE70F4" w:rsidP="00BE70F4">
      <w:pPr>
        <w:rPr>
          <w:rFonts w:ascii="Times New Roman" w:eastAsia="Times New Roman" w:hAnsi="Times New Roman" w:cs="Times New Roman"/>
          <w:b/>
          <w:bCs/>
          <w:sz w:val="28"/>
          <w:szCs w:val="28"/>
        </w:rPr>
      </w:pPr>
      <w:r w:rsidRPr="008847EC">
        <w:rPr>
          <w:rFonts w:ascii="Times New Roman" w:eastAsia="Times New Roman" w:hAnsi="Times New Roman" w:cs="Times New Roman"/>
          <w:b/>
          <w:bCs/>
          <w:sz w:val="28"/>
          <w:szCs w:val="28"/>
        </w:rPr>
        <w:t xml:space="preserve">Table 5.3 </w:t>
      </w:r>
    </w:p>
    <w:p w14:paraId="2718809A" w14:textId="77777777" w:rsidR="00BE70F4" w:rsidRPr="008847EC" w:rsidRDefault="00BE70F4" w:rsidP="00BE70F4">
      <w:pPr>
        <w:rPr>
          <w:rFonts w:ascii="Times New Roman" w:eastAsia="Times New Roman" w:hAnsi="Times New Roman" w:cs="Times New Roman"/>
          <w:b/>
          <w:bCs/>
          <w:i/>
          <w:iCs/>
          <w:sz w:val="28"/>
          <w:szCs w:val="28"/>
        </w:rPr>
      </w:pPr>
      <w:r w:rsidRPr="008847EC">
        <w:rPr>
          <w:rFonts w:ascii="Times New Roman" w:eastAsia="Times New Roman" w:hAnsi="Times New Roman" w:cs="Times New Roman"/>
          <w:b/>
          <w:bCs/>
          <w:i/>
          <w:iCs/>
          <w:sz w:val="28"/>
          <w:szCs w:val="28"/>
        </w:rPr>
        <w:t>Summary of Strengths and Next Steps from Needs Assessment</w:t>
      </w:r>
    </w:p>
    <w:p w14:paraId="720A6CF5" w14:textId="77777777" w:rsidR="00BE70F4" w:rsidRPr="008847EC" w:rsidRDefault="00BE70F4" w:rsidP="00BE70F4">
      <w:pPr>
        <w:rPr>
          <w:rFonts w:ascii="Times New Roman" w:eastAsia="Times New Roman" w:hAnsi="Times New Roman" w:cs="Times New Roman"/>
          <w:i/>
          <w:iCs/>
          <w:sz w:val="24"/>
          <w:szCs w:val="24"/>
        </w:rPr>
      </w:pPr>
    </w:p>
    <w:p w14:paraId="1502EB1E" w14:textId="77777777" w:rsidR="00BE70F4" w:rsidRPr="008847EC" w:rsidRDefault="00BE70F4" w:rsidP="00BE70F4">
      <w:pPr>
        <w:rPr>
          <w:rFonts w:ascii="Times New Roman" w:eastAsia="Times New Roman" w:hAnsi="Times New Roman" w:cs="Times New Roman"/>
          <w:b/>
          <w:bCs/>
          <w:sz w:val="24"/>
          <w:szCs w:val="24"/>
        </w:rPr>
      </w:pPr>
      <w:r w:rsidRPr="008847EC">
        <w:rPr>
          <w:rFonts w:ascii="Times New Roman" w:eastAsia="Times New Roman" w:hAnsi="Times New Roman" w:cs="Times New Roman"/>
          <w:b/>
          <w:bCs/>
          <w:sz w:val="24"/>
          <w:szCs w:val="24"/>
        </w:rPr>
        <w:t xml:space="preserve">Reflection Task 2: </w:t>
      </w:r>
      <w:r w:rsidRPr="008847EC">
        <w:rPr>
          <w:rFonts w:ascii="Times New Roman" w:eastAsia="Times New Roman" w:hAnsi="Times New Roman" w:cs="Times New Roman"/>
          <w:sz w:val="24"/>
          <w:szCs w:val="24"/>
        </w:rPr>
        <w:t>Summarize the main ideas/themes from your responses in Table 5.2. Identify 1-3 strengths for your school (e.g., what is your school doing now that is effective?). Next, identify 1-3 areas of need (i.e., Next Steps) that are needed to improve your setting.</w:t>
      </w:r>
      <w:r w:rsidRPr="008847EC">
        <w:rPr>
          <w:rFonts w:ascii="Times New Roman" w:eastAsia="Times New Roman" w:hAnsi="Times New Roman" w:cs="Times New Roman"/>
          <w:b/>
          <w:bCs/>
          <w:sz w:val="24"/>
          <w:szCs w:val="24"/>
        </w:rPr>
        <w:t xml:space="preserve"> </w:t>
      </w:r>
      <w:r w:rsidRPr="008847EC">
        <w:rPr>
          <w:rFonts w:ascii="Times New Roman" w:hAnsi="Times New Roman" w:cs="Times New Roman"/>
          <w:sz w:val="24"/>
          <w:szCs w:val="24"/>
        </w:rPr>
        <w:t>Complete the reflection activities independently, or as a group. If you respond as a group, you just need to focus on one school setting. You can respond individually or as a group. Please include the names of all contributors if you complete this activity as a group.</w:t>
      </w:r>
    </w:p>
    <w:p w14:paraId="2C0297F8" w14:textId="77777777" w:rsidR="00BE70F4" w:rsidRPr="008847EC" w:rsidRDefault="00BE70F4" w:rsidP="00BE70F4">
      <w:pPr>
        <w:rPr>
          <w:rFonts w:ascii="Times New Roman" w:eastAsia="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4680"/>
        <w:gridCol w:w="4680"/>
      </w:tblGrid>
      <w:tr w:rsidR="00BE70F4" w:rsidRPr="008847EC" w14:paraId="2828A465" w14:textId="77777777" w:rsidTr="00E10530">
        <w:tc>
          <w:tcPr>
            <w:tcW w:w="4680" w:type="dxa"/>
          </w:tcPr>
          <w:p w14:paraId="7A8CD62A" w14:textId="77777777" w:rsidR="00BE70F4" w:rsidRPr="008847EC" w:rsidRDefault="00BE70F4" w:rsidP="00E10530">
            <w:pPr>
              <w:spacing w:line="259" w:lineRule="auto"/>
              <w:jc w:val="center"/>
              <w:rPr>
                <w:rFonts w:ascii="Times New Roman" w:eastAsia="Times New Roman" w:hAnsi="Times New Roman" w:cs="Times New Roman"/>
                <w:sz w:val="24"/>
                <w:szCs w:val="24"/>
              </w:rPr>
            </w:pPr>
            <w:r w:rsidRPr="008847EC">
              <w:rPr>
                <w:rFonts w:ascii="Times New Roman" w:eastAsia="Times New Roman" w:hAnsi="Times New Roman" w:cs="Times New Roman"/>
                <w:b/>
                <w:bCs/>
                <w:sz w:val="24"/>
                <w:szCs w:val="24"/>
              </w:rPr>
              <w:t>Strengths</w:t>
            </w:r>
          </w:p>
        </w:tc>
        <w:tc>
          <w:tcPr>
            <w:tcW w:w="4680" w:type="dxa"/>
          </w:tcPr>
          <w:p w14:paraId="0800F7A2" w14:textId="77777777" w:rsidR="00BE70F4" w:rsidRPr="008847EC" w:rsidRDefault="00BE70F4" w:rsidP="00E10530">
            <w:pPr>
              <w:spacing w:line="259" w:lineRule="auto"/>
              <w:jc w:val="center"/>
              <w:rPr>
                <w:rFonts w:ascii="Times New Roman" w:eastAsia="Times New Roman" w:hAnsi="Times New Roman" w:cs="Times New Roman"/>
                <w:sz w:val="24"/>
                <w:szCs w:val="24"/>
              </w:rPr>
            </w:pPr>
            <w:r w:rsidRPr="008847EC">
              <w:rPr>
                <w:rFonts w:ascii="Times New Roman" w:eastAsia="Times New Roman" w:hAnsi="Times New Roman" w:cs="Times New Roman"/>
                <w:b/>
                <w:bCs/>
                <w:sz w:val="24"/>
                <w:szCs w:val="24"/>
              </w:rPr>
              <w:t>Next Steps</w:t>
            </w:r>
          </w:p>
        </w:tc>
      </w:tr>
      <w:tr w:rsidR="00BE70F4" w:rsidRPr="008847EC" w14:paraId="0BE8C543" w14:textId="77777777" w:rsidTr="00E10530">
        <w:tc>
          <w:tcPr>
            <w:tcW w:w="4680" w:type="dxa"/>
          </w:tcPr>
          <w:p w14:paraId="3A37866A" w14:textId="77777777" w:rsidR="00BE70F4" w:rsidRPr="008847EC" w:rsidRDefault="00BE70F4" w:rsidP="00E10530">
            <w:pPr>
              <w:spacing w:line="259" w:lineRule="auto"/>
              <w:rPr>
                <w:rFonts w:ascii="Times New Roman" w:eastAsia="Times New Roman" w:hAnsi="Times New Roman" w:cs="Times New Roman"/>
                <w:sz w:val="24"/>
                <w:szCs w:val="24"/>
              </w:rPr>
            </w:pPr>
          </w:p>
          <w:p w14:paraId="7F2C7489" w14:textId="77777777" w:rsidR="00BE70F4" w:rsidRPr="008847EC" w:rsidRDefault="00BE70F4" w:rsidP="00E10530">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(Example: Many of our students are exhibiting excellent behaviors related to citizenship and the behavior we expect in our school)</w:t>
            </w:r>
          </w:p>
          <w:p w14:paraId="677F986A" w14:textId="77777777" w:rsidR="00BE70F4" w:rsidRPr="008847EC" w:rsidRDefault="00BE70F4" w:rsidP="00E10530">
            <w:pPr>
              <w:spacing w:line="259" w:lineRule="auto"/>
              <w:rPr>
                <w:rFonts w:ascii="Times New Roman" w:eastAsia="Times New Roman" w:hAnsi="Times New Roman" w:cs="Times New Roman"/>
                <w:sz w:val="24"/>
                <w:szCs w:val="24"/>
              </w:rPr>
            </w:pPr>
          </w:p>
          <w:p w14:paraId="25070309" w14:textId="77777777" w:rsidR="00BE70F4" w:rsidRPr="008847EC" w:rsidRDefault="00BE70F4" w:rsidP="00E10530">
            <w:pPr>
              <w:spacing w:line="259" w:lineRule="auto"/>
              <w:rPr>
                <w:rFonts w:ascii="Times New Roman" w:eastAsia="Times New Roman" w:hAnsi="Times New Roman" w:cs="Times New Roman"/>
                <w:sz w:val="24"/>
                <w:szCs w:val="24"/>
              </w:rPr>
            </w:pPr>
          </w:p>
          <w:p w14:paraId="190C32A9" w14:textId="77777777" w:rsidR="00BE70F4" w:rsidRPr="008847EC" w:rsidRDefault="00BE70F4" w:rsidP="00E10530">
            <w:pPr>
              <w:spacing w:line="259" w:lineRule="auto"/>
              <w:rPr>
                <w:rFonts w:ascii="Times New Roman" w:eastAsia="Times New Roman" w:hAnsi="Times New Roman" w:cs="Times New Roman"/>
                <w:sz w:val="24"/>
                <w:szCs w:val="24"/>
              </w:rPr>
            </w:pPr>
          </w:p>
          <w:p w14:paraId="04002E54" w14:textId="77777777" w:rsidR="00BE70F4" w:rsidRPr="008847EC" w:rsidRDefault="00BE70F4" w:rsidP="00E10530">
            <w:pPr>
              <w:spacing w:line="259" w:lineRule="auto"/>
              <w:rPr>
                <w:rFonts w:ascii="Times New Roman" w:eastAsia="Times New Roman" w:hAnsi="Times New Roman" w:cs="Times New Roman"/>
                <w:sz w:val="24"/>
                <w:szCs w:val="24"/>
              </w:rPr>
            </w:pPr>
          </w:p>
          <w:p w14:paraId="15FDF115" w14:textId="77777777" w:rsidR="00BE70F4" w:rsidRPr="008847EC" w:rsidRDefault="00BE70F4" w:rsidP="00E10530">
            <w:pPr>
              <w:spacing w:line="259" w:lineRule="auto"/>
              <w:rPr>
                <w:rFonts w:ascii="Times New Roman" w:eastAsia="Times New Roman" w:hAnsi="Times New Roman" w:cs="Times New Roman"/>
                <w:sz w:val="24"/>
                <w:szCs w:val="24"/>
              </w:rPr>
            </w:pPr>
          </w:p>
          <w:p w14:paraId="4A167EAE" w14:textId="77777777" w:rsidR="00BE70F4" w:rsidRPr="008847EC" w:rsidRDefault="00BE70F4" w:rsidP="00E10530">
            <w:pPr>
              <w:spacing w:line="259" w:lineRule="auto"/>
              <w:rPr>
                <w:rFonts w:ascii="Times New Roman" w:eastAsia="Times New Roman" w:hAnsi="Times New Roman" w:cs="Times New Roman"/>
                <w:sz w:val="24"/>
                <w:szCs w:val="24"/>
              </w:rPr>
            </w:pPr>
          </w:p>
          <w:p w14:paraId="5C06C10F" w14:textId="77777777" w:rsidR="00BE70F4" w:rsidRPr="008847EC" w:rsidRDefault="00BE70F4" w:rsidP="00E10530">
            <w:pPr>
              <w:spacing w:line="259" w:lineRule="auto"/>
              <w:rPr>
                <w:rFonts w:ascii="Times New Roman" w:eastAsia="Times New Roman" w:hAnsi="Times New Roman" w:cs="Times New Roman"/>
                <w:sz w:val="24"/>
                <w:szCs w:val="24"/>
              </w:rPr>
            </w:pPr>
          </w:p>
          <w:p w14:paraId="0A295337" w14:textId="77777777" w:rsidR="00BE70F4" w:rsidRPr="008847EC" w:rsidRDefault="00BE70F4" w:rsidP="00E10530">
            <w:pPr>
              <w:spacing w:line="259" w:lineRule="auto"/>
              <w:rPr>
                <w:rFonts w:ascii="Times New Roman" w:eastAsia="Times New Roman" w:hAnsi="Times New Roman" w:cs="Times New Roman"/>
                <w:sz w:val="24"/>
                <w:szCs w:val="24"/>
              </w:rPr>
            </w:pPr>
          </w:p>
          <w:p w14:paraId="6E6A14A2" w14:textId="77777777" w:rsidR="00BE70F4" w:rsidRPr="008847EC" w:rsidRDefault="00BE70F4" w:rsidP="00E10530">
            <w:pPr>
              <w:spacing w:line="259" w:lineRule="auto"/>
              <w:rPr>
                <w:rFonts w:ascii="Times New Roman" w:eastAsia="Times New Roman" w:hAnsi="Times New Roman" w:cs="Times New Roman"/>
                <w:sz w:val="24"/>
                <w:szCs w:val="24"/>
              </w:rPr>
            </w:pPr>
          </w:p>
          <w:p w14:paraId="76A678C5" w14:textId="77777777" w:rsidR="00BE70F4" w:rsidRPr="008847EC" w:rsidRDefault="00BE70F4" w:rsidP="00E10530">
            <w:pPr>
              <w:spacing w:line="259" w:lineRule="auto"/>
              <w:rPr>
                <w:rFonts w:ascii="Times New Roman" w:eastAsia="Times New Roman" w:hAnsi="Times New Roman" w:cs="Times New Roman"/>
                <w:sz w:val="24"/>
                <w:szCs w:val="24"/>
              </w:rPr>
            </w:pPr>
          </w:p>
          <w:p w14:paraId="6B740963" w14:textId="77777777" w:rsidR="00BE70F4" w:rsidRPr="008847EC" w:rsidRDefault="00BE70F4" w:rsidP="00E10530">
            <w:pPr>
              <w:spacing w:line="259" w:lineRule="auto"/>
              <w:rPr>
                <w:rFonts w:ascii="Times New Roman" w:eastAsia="Times New Roman" w:hAnsi="Times New Roman" w:cs="Times New Roman"/>
                <w:sz w:val="24"/>
                <w:szCs w:val="24"/>
              </w:rPr>
            </w:pPr>
          </w:p>
          <w:p w14:paraId="5D99037D" w14:textId="77777777" w:rsidR="00BE70F4" w:rsidRPr="008847EC" w:rsidRDefault="00BE70F4" w:rsidP="00E10530">
            <w:pPr>
              <w:spacing w:line="259" w:lineRule="auto"/>
              <w:rPr>
                <w:rFonts w:ascii="Times New Roman" w:eastAsia="Times New Roman" w:hAnsi="Times New Roman" w:cs="Times New Roman"/>
                <w:sz w:val="24"/>
                <w:szCs w:val="24"/>
              </w:rPr>
            </w:pPr>
          </w:p>
        </w:tc>
        <w:tc>
          <w:tcPr>
            <w:tcW w:w="4680" w:type="dxa"/>
          </w:tcPr>
          <w:p w14:paraId="5227BB3C" w14:textId="77777777" w:rsidR="00BE70F4" w:rsidRPr="008847EC" w:rsidRDefault="00BE70F4" w:rsidP="00E10530">
            <w:pPr>
              <w:spacing w:line="259" w:lineRule="auto"/>
              <w:rPr>
                <w:rFonts w:ascii="Times New Roman" w:eastAsia="Times New Roman" w:hAnsi="Times New Roman" w:cs="Times New Roman"/>
                <w:sz w:val="24"/>
                <w:szCs w:val="24"/>
              </w:rPr>
            </w:pPr>
          </w:p>
          <w:p w14:paraId="5946CB0E" w14:textId="72C27564" w:rsidR="00BE70F4" w:rsidRPr="008847EC" w:rsidRDefault="00BE70F4" w:rsidP="00E10530">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 xml:space="preserve">(Example: We do not know the specific number of students who </w:t>
            </w:r>
            <w:r w:rsidR="009A06B2" w:rsidRPr="008847EC">
              <w:rPr>
                <w:rFonts w:ascii="Times New Roman" w:eastAsia="Times New Roman" w:hAnsi="Times New Roman" w:cs="Times New Roman"/>
                <w:sz w:val="24"/>
                <w:szCs w:val="24"/>
              </w:rPr>
              <w:t>need</w:t>
            </w:r>
            <w:r w:rsidRPr="008847EC">
              <w:rPr>
                <w:rFonts w:ascii="Times New Roman" w:eastAsia="Times New Roman" w:hAnsi="Times New Roman" w:cs="Times New Roman"/>
                <w:sz w:val="24"/>
                <w:szCs w:val="24"/>
              </w:rPr>
              <w:t xml:space="preserve"> additional support to improve their behavior in school)</w:t>
            </w:r>
          </w:p>
        </w:tc>
      </w:tr>
    </w:tbl>
    <w:p w14:paraId="7BE44166" w14:textId="77777777" w:rsidR="00BE70F4" w:rsidRPr="008847EC" w:rsidRDefault="00BE70F4" w:rsidP="00BE70F4">
      <w:pPr>
        <w:rPr>
          <w:rFonts w:ascii="Times New Roman" w:hAnsi="Times New Roman" w:cs="Times New Roman"/>
        </w:rPr>
      </w:pPr>
    </w:p>
    <w:p w14:paraId="540EF537" w14:textId="77777777" w:rsidR="00BF0AB5" w:rsidRPr="008847EC" w:rsidRDefault="00BF0AB5">
      <w:pPr>
        <w:rPr>
          <w:rFonts w:ascii="Times New Roman" w:hAnsi="Times New Roman" w:cs="Times New Roman"/>
          <w:sz w:val="24"/>
          <w:szCs w:val="24"/>
        </w:rPr>
      </w:pPr>
      <w:r w:rsidRPr="008847EC">
        <w:rPr>
          <w:rFonts w:ascii="Times New Roman" w:hAnsi="Times New Roman" w:cs="Times New Roman"/>
          <w:sz w:val="24"/>
          <w:szCs w:val="24"/>
        </w:rPr>
        <w:br w:type="page"/>
      </w:r>
    </w:p>
    <w:p w14:paraId="05904B2B" w14:textId="77777777" w:rsidR="000E5E1B" w:rsidRPr="00E82ABA" w:rsidRDefault="000E5E1B" w:rsidP="0086500A">
      <w:pPr>
        <w:rPr>
          <w:rFonts w:eastAsia="Cambria"/>
          <w:b/>
          <w:bCs/>
        </w:rPr>
      </w:pPr>
    </w:p>
    <w:p w14:paraId="5C103F7B" w14:textId="77777777" w:rsidR="00AE0A09" w:rsidRDefault="00AE0A09" w:rsidP="00AE0A09">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Montana Regional Conference </w:t>
      </w:r>
      <w:r w:rsidRPr="6CF8DD5B">
        <w:rPr>
          <w:rFonts w:ascii="Times New Roman" w:eastAsia="Times New Roman" w:hAnsi="Times New Roman" w:cs="Times New Roman"/>
          <w:b/>
          <w:bCs/>
          <w:sz w:val="24"/>
          <w:szCs w:val="24"/>
        </w:rPr>
        <w:t>MTSS Needs Assessment Summary</w:t>
      </w:r>
    </w:p>
    <w:p w14:paraId="76602D3E" w14:textId="77777777" w:rsidR="00AE0A09" w:rsidRDefault="00AE0A09" w:rsidP="00AE0A09">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Based</w:t>
      </w:r>
      <w:r w:rsidRPr="6CF8DD5B">
        <w:rPr>
          <w:rFonts w:ascii="Times New Roman" w:eastAsia="Times New Roman" w:hAnsi="Times New Roman" w:cs="Times New Roman"/>
          <w:b/>
          <w:bCs/>
          <w:sz w:val="24"/>
          <w:szCs w:val="24"/>
        </w:rPr>
        <w:t xml:space="preserve"> on six in-depth interviews and two survey responses</w:t>
      </w:r>
    </w:p>
    <w:p w14:paraId="6CD6758B" w14:textId="77777777" w:rsidR="0086500A" w:rsidRDefault="0086500A" w:rsidP="00AE0A09">
      <w:pPr>
        <w:jc w:val="center"/>
        <w:rPr>
          <w:rFonts w:ascii="Times New Roman" w:eastAsia="Times New Roman" w:hAnsi="Times New Roman" w:cs="Times New Roman"/>
          <w:b/>
          <w:bCs/>
          <w:sz w:val="24"/>
          <w:szCs w:val="24"/>
        </w:rPr>
      </w:pPr>
    </w:p>
    <w:p w14:paraId="62B4A260" w14:textId="77777777" w:rsidR="00AE0A09" w:rsidRDefault="00AE0A09" w:rsidP="00AE0A09">
      <w:pPr>
        <w:jc w:val="center"/>
        <w:rPr>
          <w:rFonts w:ascii="Times New Roman" w:eastAsia="Times New Roman" w:hAnsi="Times New Roman" w:cs="Times New Roman"/>
          <w:b/>
          <w:bCs/>
          <w:sz w:val="24"/>
          <w:szCs w:val="24"/>
        </w:rPr>
      </w:pPr>
      <w:r w:rsidRPr="6CF8DD5B">
        <w:rPr>
          <w:rFonts w:ascii="Times New Roman" w:eastAsia="Times New Roman" w:hAnsi="Times New Roman" w:cs="Times New Roman"/>
          <w:b/>
          <w:bCs/>
          <w:sz w:val="24"/>
          <w:szCs w:val="24"/>
        </w:rPr>
        <w:t>Hank Bohanon</w:t>
      </w:r>
    </w:p>
    <w:p w14:paraId="46C62AA5" w14:textId="77777777" w:rsidR="00AE0A09" w:rsidRDefault="00AE0A09" w:rsidP="00AE0A09">
      <w:pPr>
        <w:jc w:val="center"/>
        <w:rPr>
          <w:rFonts w:ascii="Times New Roman" w:eastAsia="Times New Roman" w:hAnsi="Times New Roman" w:cs="Times New Roman"/>
          <w:b/>
          <w:bCs/>
          <w:sz w:val="24"/>
          <w:szCs w:val="24"/>
        </w:rPr>
      </w:pPr>
      <w:r w:rsidRPr="6CF8DD5B">
        <w:rPr>
          <w:rFonts w:ascii="Times New Roman" w:eastAsia="Times New Roman" w:hAnsi="Times New Roman" w:cs="Times New Roman"/>
          <w:b/>
          <w:bCs/>
          <w:sz w:val="24"/>
          <w:szCs w:val="24"/>
        </w:rPr>
        <w:t>Draft 5/16/23</w:t>
      </w:r>
    </w:p>
    <w:p w14:paraId="3B5ED9C1" w14:textId="77777777" w:rsidR="00AE0A09" w:rsidRDefault="00AE0A09" w:rsidP="00AE0A09">
      <w:pPr>
        <w:rPr>
          <w:rFonts w:ascii="Times New Roman" w:eastAsia="Times New Roman" w:hAnsi="Times New Roman" w:cs="Times New Roman"/>
          <w:b/>
          <w:bCs/>
          <w:sz w:val="24"/>
          <w:szCs w:val="24"/>
        </w:rPr>
      </w:pPr>
      <w:r w:rsidRPr="6CF8DD5B">
        <w:rPr>
          <w:rFonts w:ascii="Times New Roman" w:eastAsia="Times New Roman" w:hAnsi="Times New Roman" w:cs="Times New Roman"/>
          <w:b/>
          <w:bCs/>
          <w:sz w:val="24"/>
          <w:szCs w:val="24"/>
        </w:rPr>
        <w:t>Key Ideas</w:t>
      </w:r>
    </w:p>
    <w:p w14:paraId="0ABD16E4" w14:textId="77777777" w:rsidR="00AE0A09" w:rsidRDefault="00AE0A09" w:rsidP="00AE0A09">
      <w:pPr>
        <w:rPr>
          <w:rFonts w:ascii="Times New Roman" w:eastAsia="Times New Roman" w:hAnsi="Times New Roman" w:cs="Times New Roman"/>
          <w:b/>
          <w:bCs/>
          <w:sz w:val="24"/>
          <w:szCs w:val="24"/>
        </w:rPr>
      </w:pPr>
    </w:p>
    <w:p w14:paraId="40D48479" w14:textId="77777777" w:rsidR="00AE0A09" w:rsidRDefault="00AE0A09" w:rsidP="00AE0A09">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 xml:space="preserve">Relevance and actionable PD: PD should be relevant to </w:t>
      </w:r>
      <w:r>
        <w:rPr>
          <w:rFonts w:eastAsia="Times New Roman" w:hAnsi="Times New Roman" w:cs="Times New Roman"/>
        </w:rPr>
        <w:t>staff work</w:t>
      </w:r>
      <w:r w:rsidRPr="6CF8DD5B">
        <w:rPr>
          <w:rFonts w:eastAsia="Times New Roman" w:hAnsi="Times New Roman" w:cs="Times New Roman"/>
        </w:rPr>
        <w:t xml:space="preserve"> and provide them with actionable strategies </w:t>
      </w:r>
      <w:r>
        <w:rPr>
          <w:rFonts w:eastAsia="Times New Roman" w:hAnsi="Times New Roman" w:cs="Times New Roman"/>
        </w:rPr>
        <w:t>to</w:t>
      </w:r>
      <w:r w:rsidRPr="6CF8DD5B">
        <w:rPr>
          <w:rFonts w:eastAsia="Times New Roman" w:hAnsi="Times New Roman" w:cs="Times New Roman"/>
        </w:rPr>
        <w:t xml:space="preserve"> apply immediately.</w:t>
      </w:r>
    </w:p>
    <w:p w14:paraId="33EAFB1C" w14:textId="77777777" w:rsidR="00AE0A09" w:rsidRDefault="00AE0A09" w:rsidP="00AE0A09">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Connection between MTSS and content: There is a need to connect MTSS practices with content instruction, braiding them together effectively.</w:t>
      </w:r>
    </w:p>
    <w:p w14:paraId="58B04340" w14:textId="77777777" w:rsidR="00AE0A09" w:rsidRDefault="00AE0A09" w:rsidP="00AE0A09">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Challenges and impacts of COVID-19: The impacts of COVID-19 on staff and students are significant, leading to feelings of overwhelm and the need for self-care.</w:t>
      </w:r>
    </w:p>
    <w:p w14:paraId="7D10E588" w14:textId="77777777" w:rsidR="00AE0A09" w:rsidRDefault="00AE0A09" w:rsidP="00AE0A09">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Differentiated professional development: PD should be personalized and meet the specific needs of teachers, providing deeper experiences and practical implementation strategies.</w:t>
      </w:r>
    </w:p>
    <w:p w14:paraId="0C429935" w14:textId="77777777" w:rsidR="00AE0A09" w:rsidRDefault="00AE0A09" w:rsidP="00AE0A09">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 xml:space="preserve">Leadership and buy-in: Effective leadership is crucial in driving the implementation of </w:t>
      </w:r>
      <w:proofErr w:type="gramStart"/>
      <w:r w:rsidRPr="6CF8DD5B">
        <w:rPr>
          <w:rFonts w:eastAsia="Times New Roman" w:hAnsi="Times New Roman" w:cs="Times New Roman"/>
        </w:rPr>
        <w:t>MTSS, and</w:t>
      </w:r>
      <w:proofErr w:type="gramEnd"/>
      <w:r w:rsidRPr="6CF8DD5B">
        <w:rPr>
          <w:rFonts w:eastAsia="Times New Roman" w:hAnsi="Times New Roman" w:cs="Times New Roman"/>
        </w:rPr>
        <w:t xml:space="preserve"> maintaining buy-in from staff throughout the process.</w:t>
      </w:r>
    </w:p>
    <w:p w14:paraId="71FC3109" w14:textId="77777777" w:rsidR="00AE0A09" w:rsidRDefault="00AE0A09" w:rsidP="00AE0A09">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Data-driven decision-making: The use of data, such as through platforms like Panorama, is important for monitoring progress and making informed decisions.</w:t>
      </w:r>
    </w:p>
    <w:p w14:paraId="72F21B9B" w14:textId="77777777" w:rsidR="00AE0A09" w:rsidRDefault="00AE0A09" w:rsidP="00AE0A09">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Collaborative teams and communication: Establishing district-level and building-level MTSS teams, developing communication plans, and utilizing handbooks and procedures contribute to successful implementation.</w:t>
      </w:r>
    </w:p>
    <w:p w14:paraId="09AD0274" w14:textId="36E082C4" w:rsidR="00AE0A09" w:rsidRDefault="00AE0A09" w:rsidP="00AE0A09">
      <w:pPr>
        <w:rPr>
          <w:rFonts w:ascii="Times New Roman" w:eastAsia="Times New Roman" w:hAnsi="Times New Roman" w:cs="Times New Roman"/>
          <w:b/>
          <w:bCs/>
          <w:sz w:val="24"/>
          <w:szCs w:val="24"/>
        </w:rPr>
      </w:pPr>
      <w:r w:rsidRPr="6CF8DD5B">
        <w:rPr>
          <w:rFonts w:ascii="Times New Roman" w:eastAsia="Times New Roman" w:hAnsi="Times New Roman" w:cs="Times New Roman"/>
          <w:b/>
          <w:bCs/>
          <w:sz w:val="24"/>
          <w:szCs w:val="24"/>
        </w:rPr>
        <w:t>What is working well related to MTSS?</w:t>
      </w:r>
    </w:p>
    <w:p w14:paraId="1337D1DE" w14:textId="77777777" w:rsidR="00AE0A09" w:rsidRDefault="00AE0A09" w:rsidP="00AE0A09">
      <w:pPr>
        <w:rPr>
          <w:rFonts w:ascii="Times New Roman" w:eastAsia="Times New Roman" w:hAnsi="Times New Roman" w:cs="Times New Roman"/>
          <w:b/>
          <w:bCs/>
          <w:sz w:val="24"/>
          <w:szCs w:val="24"/>
        </w:rPr>
      </w:pPr>
    </w:p>
    <w:p w14:paraId="2307CA37"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Building Intervention Team established, focusing on data analysis and student support</w:t>
      </w:r>
    </w:p>
    <w:p w14:paraId="7CE5746C"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MTSS team presenting and sharing information with staff, engaging in OPI grant modules</w:t>
      </w:r>
    </w:p>
    <w:p w14:paraId="09B04847"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Implementation of school-wide PBIS program, tracking test results and showing growth</w:t>
      </w:r>
    </w:p>
    <w:p w14:paraId="4AD174C7"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Awareness of whole child support, resources, and professional development</w:t>
      </w:r>
    </w:p>
    <w:p w14:paraId="6079DDD8"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Progress in setting up MTSS systems, teams, and communication processes</w:t>
      </w:r>
    </w:p>
    <w:p w14:paraId="3E40825B"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Training on academic supports and traction for schoolwide positive behavior support at the elementary level</w:t>
      </w:r>
    </w:p>
    <w:p w14:paraId="4BD5C38F"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Good student-teacher relationships and knowledge of students in smaller schools</w:t>
      </w:r>
    </w:p>
    <w:p w14:paraId="62BC315E"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 xml:space="preserve">Sports </w:t>
      </w:r>
      <w:proofErr w:type="gramStart"/>
      <w:r w:rsidRPr="6CF8DD5B">
        <w:rPr>
          <w:rFonts w:eastAsia="Times New Roman" w:hAnsi="Times New Roman" w:cs="Times New Roman"/>
        </w:rPr>
        <w:t>playing</w:t>
      </w:r>
      <w:proofErr w:type="gramEnd"/>
      <w:r w:rsidRPr="6CF8DD5B">
        <w:rPr>
          <w:rFonts w:eastAsia="Times New Roman" w:hAnsi="Times New Roman" w:cs="Times New Roman"/>
        </w:rPr>
        <w:t xml:space="preserve"> a significant role in local communities</w:t>
      </w:r>
    </w:p>
    <w:p w14:paraId="68BEDCFB"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 xml:space="preserve">Some schools </w:t>
      </w:r>
      <w:proofErr w:type="gramStart"/>
      <w:r w:rsidRPr="6CF8DD5B">
        <w:rPr>
          <w:rFonts w:eastAsia="Times New Roman" w:hAnsi="Times New Roman" w:cs="Times New Roman"/>
        </w:rPr>
        <w:t>experiencing</w:t>
      </w:r>
      <w:proofErr w:type="gramEnd"/>
      <w:r w:rsidRPr="6CF8DD5B">
        <w:rPr>
          <w:rFonts w:eastAsia="Times New Roman" w:hAnsi="Times New Roman" w:cs="Times New Roman"/>
        </w:rPr>
        <w:t xml:space="preserve"> fewer behavioral issues</w:t>
      </w:r>
    </w:p>
    <w:p w14:paraId="7D30705B"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District-level focus on MTSS implementation</w:t>
      </w:r>
    </w:p>
    <w:p w14:paraId="465357D5"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Grade-specific orientations for new students in some schools</w:t>
      </w:r>
    </w:p>
    <w:p w14:paraId="065D5B20"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Emphasis on student relationships and mental health, with part-time counselor and MTSS coordinator support</w:t>
      </w:r>
    </w:p>
    <w:p w14:paraId="467D9ECF"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Cohesive staff and strong relationships across departments</w:t>
      </w:r>
    </w:p>
    <w:p w14:paraId="5C425047"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lastRenderedPageBreak/>
        <w:t>Existing MTSS practices, with increased use of terminology</w:t>
      </w:r>
    </w:p>
    <w:p w14:paraId="770E8EE7"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Community partnerships facilitated by the superintendent</w:t>
      </w:r>
    </w:p>
    <w:p w14:paraId="048D2F54"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 xml:space="preserve">Focus on </w:t>
      </w:r>
      <w:proofErr w:type="gramStart"/>
      <w:r w:rsidRPr="6CF8DD5B">
        <w:rPr>
          <w:rFonts w:eastAsia="Times New Roman" w:hAnsi="Times New Roman" w:cs="Times New Roman"/>
        </w:rPr>
        <w:t>inclusivity</w:t>
      </w:r>
      <w:proofErr w:type="gramEnd"/>
      <w:r w:rsidRPr="6CF8DD5B">
        <w:rPr>
          <w:rFonts w:eastAsia="Times New Roman" w:hAnsi="Times New Roman" w:cs="Times New Roman"/>
        </w:rPr>
        <w:t xml:space="preserve"> for students outside the school area</w:t>
      </w:r>
    </w:p>
    <w:p w14:paraId="375D6349"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Support for smaller rural schools</w:t>
      </w:r>
    </w:p>
    <w:p w14:paraId="14B6C316"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Buy-in through showcasing good work and veteran teacher observations</w:t>
      </w:r>
    </w:p>
    <w:p w14:paraId="4266D51F"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Administrative support and piloting interventions for increased buy-in</w:t>
      </w:r>
    </w:p>
    <w:p w14:paraId="7E0ACD97"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Efforts to promote kindness and improve communication skills</w:t>
      </w:r>
    </w:p>
    <w:p w14:paraId="7F7E170F"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Shifting away from punitive discipline towards proactive approaches</w:t>
      </w:r>
    </w:p>
    <w:p w14:paraId="2347885F"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Building trust with students by earning it rather than expecting it</w:t>
      </w:r>
    </w:p>
    <w:p w14:paraId="0A4769F9"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Enhancing existing practices through MTSS implementation</w:t>
      </w:r>
    </w:p>
    <w:p w14:paraId="70B9378B"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Flexibility and differentiation already present in multi-grade classrooms</w:t>
      </w:r>
    </w:p>
    <w:p w14:paraId="0C94B148"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Rebuilding the master schedule to support all students</w:t>
      </w:r>
    </w:p>
    <w:p w14:paraId="3F61CC48"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Collaboration for problem-solving</w:t>
      </w:r>
    </w:p>
    <w:p w14:paraId="25E6B7AE"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Daycare in the school attracting capable teachers</w:t>
      </w:r>
    </w:p>
    <w:p w14:paraId="1F2159AB"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Focus on improving tier two behavior supports</w:t>
      </w:r>
    </w:p>
    <w:p w14:paraId="5D79A539"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Adoption of S</w:t>
      </w:r>
      <w:r>
        <w:rPr>
          <w:rFonts w:eastAsia="Times New Roman" w:hAnsi="Times New Roman" w:cs="Times New Roman"/>
        </w:rPr>
        <w:t xml:space="preserve">chool-wide </w:t>
      </w:r>
      <w:r w:rsidRPr="6CF8DD5B">
        <w:rPr>
          <w:rFonts w:eastAsia="Times New Roman" w:hAnsi="Times New Roman" w:cs="Times New Roman"/>
        </w:rPr>
        <w:t>I</w:t>
      </w:r>
      <w:r>
        <w:rPr>
          <w:rFonts w:eastAsia="Times New Roman" w:hAnsi="Times New Roman" w:cs="Times New Roman"/>
        </w:rPr>
        <w:t xml:space="preserve">nformation </w:t>
      </w:r>
      <w:r w:rsidRPr="6CF8DD5B">
        <w:rPr>
          <w:rFonts w:eastAsia="Times New Roman" w:hAnsi="Times New Roman" w:cs="Times New Roman"/>
        </w:rPr>
        <w:t>S</w:t>
      </w:r>
      <w:r>
        <w:rPr>
          <w:rFonts w:eastAsia="Times New Roman" w:hAnsi="Times New Roman" w:cs="Times New Roman"/>
        </w:rPr>
        <w:t xml:space="preserve">ystem (SWIS, </w:t>
      </w:r>
      <w:hyperlink r:id="rId18" w:history="1">
        <w:r w:rsidRPr="00DD7417">
          <w:rPr>
            <w:rStyle w:val="Hyperlink"/>
            <w:rFonts w:eastAsia="Times New Roman" w:hAnsi="Times New Roman" w:cs="Times New Roman"/>
          </w:rPr>
          <w:t>link</w:t>
        </w:r>
      </w:hyperlink>
      <w:r>
        <w:rPr>
          <w:rFonts w:eastAsia="Times New Roman" w:hAnsi="Times New Roman" w:cs="Times New Roman"/>
        </w:rPr>
        <w:t>)</w:t>
      </w:r>
      <w:r w:rsidRPr="6CF8DD5B">
        <w:rPr>
          <w:rFonts w:eastAsia="Times New Roman" w:hAnsi="Times New Roman" w:cs="Times New Roman"/>
        </w:rPr>
        <w:t xml:space="preserve"> and use of Google Docs for discipline referrals</w:t>
      </w:r>
    </w:p>
    <w:p w14:paraId="1EC46D13"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District-wide development of behavioral expectations.</w:t>
      </w:r>
    </w:p>
    <w:p w14:paraId="709944EC" w14:textId="77777777" w:rsidR="00AE0A09" w:rsidRDefault="00AE0A09" w:rsidP="00AE0A09">
      <w:pPr>
        <w:rPr>
          <w:rFonts w:ascii="Times New Roman" w:eastAsia="Times New Roman" w:hAnsi="Times New Roman" w:cs="Times New Roman"/>
          <w:b/>
          <w:bCs/>
          <w:sz w:val="24"/>
          <w:szCs w:val="24"/>
        </w:rPr>
      </w:pPr>
      <w:r w:rsidRPr="6CF8DD5B">
        <w:rPr>
          <w:rFonts w:ascii="Times New Roman" w:eastAsia="Times New Roman" w:hAnsi="Times New Roman" w:cs="Times New Roman"/>
          <w:b/>
          <w:bCs/>
          <w:sz w:val="24"/>
          <w:szCs w:val="24"/>
        </w:rPr>
        <w:t>What are some barriers to academics, behavior (e.g., discipline), whole child learning, and/or school mental health supports?</w:t>
      </w:r>
    </w:p>
    <w:p w14:paraId="64E969ED" w14:textId="77777777" w:rsidR="00AE0A09" w:rsidRDefault="00AE0A09" w:rsidP="00AE0A09">
      <w:pPr>
        <w:rPr>
          <w:rFonts w:ascii="Times New Roman" w:eastAsia="Times New Roman" w:hAnsi="Times New Roman" w:cs="Times New Roman"/>
          <w:b/>
          <w:bCs/>
          <w:sz w:val="24"/>
          <w:szCs w:val="24"/>
        </w:rPr>
      </w:pPr>
    </w:p>
    <w:p w14:paraId="70D6A713"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Sustainability of MTSS implementation is challenging due to staff and administrator turnover</w:t>
      </w:r>
    </w:p>
    <w:p w14:paraId="75D483BA" w14:textId="77777777" w:rsidR="00AE0A09" w:rsidRPr="00902EB5"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Limited practical resources for mental health support</w:t>
      </w:r>
    </w:p>
    <w:p w14:paraId="74CE7246"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Resistance to change and reluctance to address MTSS practices at the secondary level</w:t>
      </w:r>
    </w:p>
    <w:p w14:paraId="2F02E370"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COVID highlighted the need for whole child support but also revealed staff sabotage and lack of systematized approaches</w:t>
      </w:r>
    </w:p>
    <w:p w14:paraId="1CDC0AD8"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 xml:space="preserve">Some </w:t>
      </w:r>
      <w:r>
        <w:rPr>
          <w:rFonts w:eastAsia="Times New Roman" w:hAnsi="Times New Roman" w:cs="Times New Roman"/>
        </w:rPr>
        <w:t xml:space="preserve">perceived </w:t>
      </w:r>
      <w:r w:rsidRPr="6CF8DD5B">
        <w:rPr>
          <w:rFonts w:eastAsia="Times New Roman" w:hAnsi="Times New Roman" w:cs="Times New Roman"/>
        </w:rPr>
        <w:t>student apathy or lack of motivation may stem from underlying learning needs</w:t>
      </w:r>
    </w:p>
    <w:p w14:paraId="4098BB10"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Challenges in supporting gifted students and the need for differentiated instruction</w:t>
      </w:r>
    </w:p>
    <w:p w14:paraId="3E4D304D"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Students may escape or avoid instruction when struggling</w:t>
      </w:r>
    </w:p>
    <w:p w14:paraId="3242CB7F"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COVID disrupted MTSS implementation and necessitates rebuilding efforts</w:t>
      </w:r>
    </w:p>
    <w:p w14:paraId="47859297"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 xml:space="preserve">Difficulty in finding mental health </w:t>
      </w:r>
      <w:proofErr w:type="gramStart"/>
      <w:r w:rsidRPr="6CF8DD5B">
        <w:rPr>
          <w:rFonts w:eastAsia="Times New Roman" w:hAnsi="Times New Roman" w:cs="Times New Roman"/>
        </w:rPr>
        <w:t>supports</w:t>
      </w:r>
      <w:proofErr w:type="gramEnd"/>
      <w:r w:rsidRPr="6CF8DD5B">
        <w:rPr>
          <w:rFonts w:eastAsia="Times New Roman" w:hAnsi="Times New Roman" w:cs="Times New Roman"/>
        </w:rPr>
        <w:t xml:space="preserve"> for rural areas, resistance from teachers and administrators, and lack of school board support</w:t>
      </w:r>
    </w:p>
    <w:p w14:paraId="6A558152"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Reluctance to use universal data, but greater acceptance after seeing its usefulness</w:t>
      </w:r>
    </w:p>
    <w:p w14:paraId="6D4F1827"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Limited use of School</w:t>
      </w:r>
      <w:r>
        <w:rPr>
          <w:rFonts w:eastAsia="Times New Roman" w:hAnsi="Times New Roman" w:cs="Times New Roman"/>
        </w:rPr>
        <w:t>-</w:t>
      </w:r>
      <w:r w:rsidRPr="6CF8DD5B">
        <w:rPr>
          <w:rFonts w:eastAsia="Times New Roman" w:hAnsi="Times New Roman" w:cs="Times New Roman"/>
        </w:rPr>
        <w:t>wide Information System for behavior data collection</w:t>
      </w:r>
    </w:p>
    <w:p w14:paraId="0E5E898E"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proofErr w:type="gramStart"/>
      <w:r w:rsidRPr="6CF8DD5B">
        <w:rPr>
          <w:rFonts w:eastAsia="Times New Roman" w:hAnsi="Times New Roman" w:cs="Times New Roman"/>
        </w:rPr>
        <w:t>Complexities</w:t>
      </w:r>
      <w:proofErr w:type="gramEnd"/>
      <w:r w:rsidRPr="6CF8DD5B">
        <w:rPr>
          <w:rFonts w:eastAsia="Times New Roman" w:hAnsi="Times New Roman" w:cs="Times New Roman"/>
        </w:rPr>
        <w:t xml:space="preserve"> in combining multiple systems for universals</w:t>
      </w:r>
    </w:p>
    <w:p w14:paraId="5BCFC9F3"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High turnover of teachers and administrators, low academic and behavior standards prior to MTSS work</w:t>
      </w:r>
    </w:p>
    <w:p w14:paraId="4D83666A"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 xml:space="preserve">Expansion of </w:t>
      </w:r>
      <w:proofErr w:type="gramStart"/>
      <w:r w:rsidRPr="6CF8DD5B">
        <w:rPr>
          <w:rFonts w:eastAsia="Times New Roman" w:hAnsi="Times New Roman" w:cs="Times New Roman"/>
        </w:rPr>
        <w:t>whole</w:t>
      </w:r>
      <w:proofErr w:type="gramEnd"/>
      <w:r w:rsidRPr="6CF8DD5B">
        <w:rPr>
          <w:rFonts w:eastAsia="Times New Roman" w:hAnsi="Times New Roman" w:cs="Times New Roman"/>
        </w:rPr>
        <w:t xml:space="preserve"> child supports beyond one person's responsibility</w:t>
      </w:r>
    </w:p>
    <w:p w14:paraId="44FCC301"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Challenges in obtaining parent and school board support, impact on turnover</w:t>
      </w:r>
    </w:p>
    <w:p w14:paraId="2FD1D6AE"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lastRenderedPageBreak/>
        <w:t xml:space="preserve">Newer and growth-focused teachers </w:t>
      </w:r>
      <w:proofErr w:type="gramStart"/>
      <w:r w:rsidRPr="6CF8DD5B">
        <w:rPr>
          <w:rFonts w:eastAsia="Times New Roman" w:hAnsi="Times New Roman" w:cs="Times New Roman"/>
        </w:rPr>
        <w:t>more</w:t>
      </w:r>
      <w:proofErr w:type="gramEnd"/>
      <w:r w:rsidRPr="6CF8DD5B">
        <w:rPr>
          <w:rFonts w:eastAsia="Times New Roman" w:hAnsi="Times New Roman" w:cs="Times New Roman"/>
        </w:rPr>
        <w:t xml:space="preserve"> open to MTSS, while older teachers struggled with COVID's impact on student connections</w:t>
      </w:r>
    </w:p>
    <w:p w14:paraId="20259878"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Communication issues among all parties, respect and language considerations, need to honor diverse perspectives</w:t>
      </w:r>
    </w:p>
    <w:p w14:paraId="5D570377"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Need for adaptation and engagement with the community, such as creating industry partnerships</w:t>
      </w:r>
    </w:p>
    <w:p w14:paraId="6E2CDE32"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Importance of hiring people aligned with the mission and effectively articulating it</w:t>
      </w:r>
    </w:p>
    <w:p w14:paraId="4A550891"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Concerns and transition related to behavior tier one practices</w:t>
      </w:r>
    </w:p>
    <w:p w14:paraId="3B368BCD"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Varied interest in MTSS among newer and experienced teachers</w:t>
      </w:r>
    </w:p>
    <w:p w14:paraId="369E0B3E"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Limited use of screeners for whole child needs, parent concerns about data usage</w:t>
      </w:r>
    </w:p>
    <w:p w14:paraId="68222635"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Time and resource constraints, limited mental health supports, and attitudes of "cowboy up" or avoidance towards mental health</w:t>
      </w:r>
    </w:p>
    <w:p w14:paraId="0120B38C"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Struggles with small class sizes and low math scores in high school and grades 3-8</w:t>
      </w:r>
    </w:p>
    <w:p w14:paraId="5E94B1BD" w14:textId="77777777" w:rsidR="00AE0A09" w:rsidRDefault="00AE0A09" w:rsidP="00AE0A09">
      <w:pPr>
        <w:rPr>
          <w:rFonts w:ascii="Times New Roman" w:eastAsia="Times New Roman" w:hAnsi="Times New Roman" w:cs="Times New Roman"/>
          <w:b/>
          <w:bCs/>
          <w:sz w:val="24"/>
          <w:szCs w:val="24"/>
        </w:rPr>
      </w:pPr>
      <w:r w:rsidRPr="6CF8DD5B">
        <w:rPr>
          <w:rFonts w:ascii="Times New Roman" w:eastAsia="Times New Roman" w:hAnsi="Times New Roman" w:cs="Times New Roman"/>
          <w:b/>
          <w:bCs/>
          <w:sz w:val="24"/>
          <w:szCs w:val="24"/>
        </w:rPr>
        <w:t>How would your schools like to change their responses to academics, behavior (e.g., discipline), whole child learning, and/or school mental health needs?</w:t>
      </w:r>
    </w:p>
    <w:p w14:paraId="0E72E1B3" w14:textId="77777777" w:rsidR="00AE0A09" w:rsidRDefault="00AE0A09" w:rsidP="00AE0A09">
      <w:pPr>
        <w:rPr>
          <w:rFonts w:ascii="Times New Roman" w:eastAsia="Times New Roman" w:hAnsi="Times New Roman" w:cs="Times New Roman"/>
          <w:b/>
          <w:bCs/>
          <w:sz w:val="24"/>
          <w:szCs w:val="24"/>
        </w:rPr>
      </w:pPr>
    </w:p>
    <w:p w14:paraId="2E6D9C1C"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Emphasize the growth mindset of students and staff, recognizing the importance of continuous improvement and seeing MTSS as a priority.</w:t>
      </w:r>
    </w:p>
    <w:p w14:paraId="3E0AB8C3"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Building a culture of using data and improvement can be challenging, as continuous school improvement plans are often seen as consequences for low-performing schools.</w:t>
      </w:r>
    </w:p>
    <w:p w14:paraId="3C5EDB78"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Understanding the application of MTSS in rural schools with limited staff is crucial, including the implementation of positive behavior intervention and support in smaller settings.</w:t>
      </w:r>
    </w:p>
    <w:p w14:paraId="1E166123"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Adopting universal expectations for behavior and achievement can make a significant difference for students, but some schools feel they don't have many behavior problems and may not see the need for MTSS.</w:t>
      </w:r>
    </w:p>
    <w:p w14:paraId="5B994DAF"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Educating parents about teachers' best efforts and challenges with student accountability is essential.</w:t>
      </w:r>
    </w:p>
    <w:p w14:paraId="234627D7"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Consistency in academic and behavioral support, including positive and corrective consequences, is needed across the board.</w:t>
      </w:r>
    </w:p>
    <w:p w14:paraId="557320D8"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There is a need for comprehensive mental health support and interventions for elementary and secondary students.</w:t>
      </w:r>
    </w:p>
    <w:p w14:paraId="3CBFF215"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Interventions and support often diminish at the secondary level, requiring more group-level interventions and intensive mental health support.</w:t>
      </w:r>
    </w:p>
    <w:p w14:paraId="2AB6F3E2"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Embedding interventions into the master schedule and building strong relationships take time and require risk-taking and community involvement.</w:t>
      </w:r>
    </w:p>
    <w:p w14:paraId="47B7004A"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Supporting teachers at tier one, particularly those with more experience, and providing resources and accommodations for differentiation is crucial.</w:t>
      </w:r>
    </w:p>
    <w:p w14:paraId="5292F2E5"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Addressing staffing challenges and making tier one more effective can help reduce the strain on intensive resources.</w:t>
      </w:r>
    </w:p>
    <w:p w14:paraId="6A7D1720"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Implementation of MAP growth assessment is planned.</w:t>
      </w:r>
    </w:p>
    <w:p w14:paraId="5BED21F5"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lastRenderedPageBreak/>
        <w:t>Differentiating between MBI (Montana Behavior Initiative) and PBIS (Positive Behavior Interventions and Supports), PBIS offers a continuum of support, but some teachers struggle to provide tier two and tier three interventions.</w:t>
      </w:r>
    </w:p>
    <w:p w14:paraId="333C8D18"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Increasing wraparound supports for families, early intervention, trauma-informed training, and structured WIN time at the high school level are areas of focus.</w:t>
      </w:r>
    </w:p>
    <w:p w14:paraId="34FDAA6F"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The school is exploring a new math program for K-8.</w:t>
      </w:r>
    </w:p>
    <w:p w14:paraId="02804091" w14:textId="77777777" w:rsidR="00AE0A09" w:rsidRDefault="00AE0A09" w:rsidP="00AE0A09">
      <w:pPr>
        <w:rPr>
          <w:rFonts w:ascii="Times New Roman" w:eastAsia="Times New Roman" w:hAnsi="Times New Roman" w:cs="Times New Roman"/>
          <w:b/>
          <w:bCs/>
          <w:sz w:val="24"/>
          <w:szCs w:val="24"/>
        </w:rPr>
      </w:pPr>
      <w:r w:rsidRPr="6CF8DD5B">
        <w:rPr>
          <w:rFonts w:ascii="Times New Roman" w:eastAsia="Times New Roman" w:hAnsi="Times New Roman" w:cs="Times New Roman"/>
          <w:b/>
          <w:bCs/>
          <w:sz w:val="24"/>
          <w:szCs w:val="24"/>
        </w:rPr>
        <w:t>Can you say anything about who, when, where, what, and why problems occur (or what is going well) for students in terms of academics, behavior (e.g., discipline), social and emotional learning, and/or school mental health in your schools?</w:t>
      </w:r>
    </w:p>
    <w:p w14:paraId="6FF2C759" w14:textId="77777777" w:rsidR="00AE0A09" w:rsidRDefault="00AE0A09" w:rsidP="00AE0A09">
      <w:pPr>
        <w:rPr>
          <w:rFonts w:ascii="Times New Roman" w:eastAsia="Times New Roman" w:hAnsi="Times New Roman" w:cs="Times New Roman"/>
          <w:b/>
          <w:bCs/>
          <w:sz w:val="24"/>
          <w:szCs w:val="24"/>
        </w:rPr>
      </w:pPr>
    </w:p>
    <w:p w14:paraId="768D9A5A"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 xml:space="preserve">Some schools utilize a dashboard called </w:t>
      </w:r>
      <w:proofErr w:type="spellStart"/>
      <w:r w:rsidRPr="6CF8DD5B">
        <w:rPr>
          <w:rFonts w:eastAsia="Times New Roman" w:hAnsi="Times New Roman" w:cs="Times New Roman"/>
        </w:rPr>
        <w:t>Panarama</w:t>
      </w:r>
      <w:proofErr w:type="spellEnd"/>
      <w:r w:rsidRPr="6CF8DD5B">
        <w:rPr>
          <w:rFonts w:eastAsia="Times New Roman" w:hAnsi="Times New Roman" w:cs="Times New Roman"/>
        </w:rPr>
        <w:t xml:space="preserve"> for data analysis.</w:t>
      </w:r>
    </w:p>
    <w:p w14:paraId="31675FE7"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Access to healthcare can be challenging, with students having to travel long distances, resulting in missed school days.</w:t>
      </w:r>
    </w:p>
    <w:p w14:paraId="65D6FD27"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There is a growing trend of bringing healthcare resources to schools, including clinics and telemedicine options.</w:t>
      </w:r>
    </w:p>
    <w:p w14:paraId="03BAB204"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Middle school can be a difficult transition period for students, especially in smaller schools.</w:t>
      </w:r>
    </w:p>
    <w:p w14:paraId="2C4BE5B2"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There is a connection between academic and behavior support</w:t>
      </w:r>
      <w:r>
        <w:rPr>
          <w:rFonts w:eastAsia="Times New Roman" w:hAnsi="Times New Roman" w:cs="Times New Roman"/>
        </w:rPr>
        <w:t>; students</w:t>
      </w:r>
      <w:r w:rsidRPr="6CF8DD5B">
        <w:rPr>
          <w:rFonts w:eastAsia="Times New Roman" w:hAnsi="Times New Roman" w:cs="Times New Roman"/>
        </w:rPr>
        <w:t xml:space="preserve"> requiring intensive support often face challenges at home.</w:t>
      </w:r>
    </w:p>
    <w:p w14:paraId="76B7B7E0"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Early childhood referrals are increasing, and some students exhibit disrespectful behavior and struggle with communication skills.</w:t>
      </w:r>
    </w:p>
    <w:p w14:paraId="011600E5"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Interventions are needed for students struggling in math, ELA, and behavior, while the core curriculum appears effective for most students.</w:t>
      </w:r>
    </w:p>
    <w:p w14:paraId="442CEFB0"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Developing personal skills within the core curriculum is essential for students' success beyond school.</w:t>
      </w:r>
    </w:p>
    <w:p w14:paraId="0AF40A02"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 xml:space="preserve">A tier two reading intervention will be piloted at the junior </w:t>
      </w:r>
      <w:r>
        <w:rPr>
          <w:rFonts w:eastAsia="Times New Roman" w:hAnsi="Times New Roman" w:cs="Times New Roman"/>
        </w:rPr>
        <w:t xml:space="preserve">high school </w:t>
      </w:r>
      <w:r w:rsidRPr="6CF8DD5B">
        <w:rPr>
          <w:rFonts w:eastAsia="Times New Roman" w:hAnsi="Times New Roman" w:cs="Times New Roman"/>
        </w:rPr>
        <w:t>level.</w:t>
      </w:r>
    </w:p>
    <w:p w14:paraId="4F30B037"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 xml:space="preserve">Efforts have reduced discipline issues, </w:t>
      </w:r>
      <w:r>
        <w:rPr>
          <w:rFonts w:eastAsia="Times New Roman" w:hAnsi="Times New Roman" w:cs="Times New Roman"/>
        </w:rPr>
        <w:t>focusing</w:t>
      </w:r>
      <w:r w:rsidRPr="6CF8DD5B">
        <w:rPr>
          <w:rFonts w:eastAsia="Times New Roman" w:hAnsi="Times New Roman" w:cs="Times New Roman"/>
        </w:rPr>
        <w:t xml:space="preserve"> on building well-rounded education aligned with the school's mission and vision.</w:t>
      </w:r>
    </w:p>
    <w:p w14:paraId="19E4FE62"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Attention is needed for students who struggle with regulation, disrespect, and defiance of authority.</w:t>
      </w:r>
    </w:p>
    <w:p w14:paraId="00FFA543"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Trauma-informed understanding is crucial as students often deal with significant challenges outside of school.</w:t>
      </w:r>
    </w:p>
    <w:p w14:paraId="6A739C88"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Students exhibit apathy towards academics, discipline, extracurricular activities, and leadership opportunities within the school.</w:t>
      </w:r>
    </w:p>
    <w:p w14:paraId="1C68ACE9" w14:textId="77777777" w:rsidR="004E4512" w:rsidRDefault="004E4512" w:rsidP="00AE0A09">
      <w:pPr>
        <w:rPr>
          <w:rFonts w:ascii="Times New Roman" w:eastAsia="Times New Roman" w:hAnsi="Times New Roman" w:cs="Times New Roman"/>
          <w:b/>
          <w:bCs/>
          <w:sz w:val="24"/>
          <w:szCs w:val="24"/>
        </w:rPr>
      </w:pPr>
    </w:p>
    <w:p w14:paraId="75F18073" w14:textId="77777777" w:rsidR="004E4512" w:rsidRDefault="004E4512" w:rsidP="00AE0A09">
      <w:pPr>
        <w:rPr>
          <w:rFonts w:ascii="Times New Roman" w:eastAsia="Times New Roman" w:hAnsi="Times New Roman" w:cs="Times New Roman"/>
          <w:b/>
          <w:bCs/>
          <w:sz w:val="24"/>
          <w:szCs w:val="24"/>
        </w:rPr>
      </w:pPr>
    </w:p>
    <w:p w14:paraId="591B91C6" w14:textId="77777777" w:rsidR="004E4512" w:rsidRDefault="004E4512" w:rsidP="00AE0A09">
      <w:pPr>
        <w:rPr>
          <w:rFonts w:ascii="Times New Roman" w:eastAsia="Times New Roman" w:hAnsi="Times New Roman" w:cs="Times New Roman"/>
          <w:b/>
          <w:bCs/>
          <w:sz w:val="24"/>
          <w:szCs w:val="24"/>
        </w:rPr>
      </w:pPr>
    </w:p>
    <w:p w14:paraId="4976DC74" w14:textId="77777777" w:rsidR="004E4512" w:rsidRDefault="004E4512" w:rsidP="00AE0A09">
      <w:pPr>
        <w:rPr>
          <w:rFonts w:ascii="Times New Roman" w:eastAsia="Times New Roman" w:hAnsi="Times New Roman" w:cs="Times New Roman"/>
          <w:b/>
          <w:bCs/>
          <w:sz w:val="24"/>
          <w:szCs w:val="24"/>
        </w:rPr>
      </w:pPr>
    </w:p>
    <w:p w14:paraId="04C2B8F4" w14:textId="77777777" w:rsidR="004E4512" w:rsidRDefault="004E4512" w:rsidP="00AE0A09">
      <w:pPr>
        <w:rPr>
          <w:rFonts w:ascii="Times New Roman" w:eastAsia="Times New Roman" w:hAnsi="Times New Roman" w:cs="Times New Roman"/>
          <w:b/>
          <w:bCs/>
          <w:sz w:val="24"/>
          <w:szCs w:val="24"/>
        </w:rPr>
      </w:pPr>
    </w:p>
    <w:p w14:paraId="14282CCC" w14:textId="77777777" w:rsidR="004E4512" w:rsidRDefault="004E4512" w:rsidP="00AE0A09">
      <w:pPr>
        <w:rPr>
          <w:rFonts w:ascii="Times New Roman" w:eastAsia="Times New Roman" w:hAnsi="Times New Roman" w:cs="Times New Roman"/>
          <w:b/>
          <w:bCs/>
          <w:sz w:val="24"/>
          <w:szCs w:val="24"/>
        </w:rPr>
      </w:pPr>
    </w:p>
    <w:p w14:paraId="357370ED" w14:textId="77777777" w:rsidR="004E4512" w:rsidRDefault="004E4512" w:rsidP="00AE0A09">
      <w:pPr>
        <w:rPr>
          <w:rFonts w:ascii="Times New Roman" w:eastAsia="Times New Roman" w:hAnsi="Times New Roman" w:cs="Times New Roman"/>
          <w:b/>
          <w:bCs/>
          <w:sz w:val="24"/>
          <w:szCs w:val="24"/>
        </w:rPr>
      </w:pPr>
    </w:p>
    <w:p w14:paraId="7048F927" w14:textId="644B3D16" w:rsidR="00AE0A09" w:rsidRDefault="00AE0A09" w:rsidP="00AE0A09">
      <w:pPr>
        <w:rPr>
          <w:rFonts w:ascii="Times New Roman" w:eastAsia="Times New Roman" w:hAnsi="Times New Roman" w:cs="Times New Roman"/>
          <w:b/>
          <w:bCs/>
          <w:sz w:val="24"/>
          <w:szCs w:val="24"/>
        </w:rPr>
      </w:pPr>
      <w:r w:rsidRPr="6CF8DD5B">
        <w:rPr>
          <w:rFonts w:ascii="Times New Roman" w:eastAsia="Times New Roman" w:hAnsi="Times New Roman" w:cs="Times New Roman"/>
          <w:b/>
          <w:bCs/>
          <w:sz w:val="24"/>
          <w:szCs w:val="24"/>
        </w:rPr>
        <w:lastRenderedPageBreak/>
        <w:t xml:space="preserve">What are the current expectations for school improvement </w:t>
      </w:r>
      <w:r>
        <w:rPr>
          <w:rFonts w:ascii="Times New Roman" w:eastAsia="Times New Roman" w:hAnsi="Times New Roman" w:cs="Times New Roman"/>
          <w:b/>
          <w:bCs/>
          <w:sz w:val="24"/>
          <w:szCs w:val="24"/>
        </w:rPr>
        <w:t>regarding</w:t>
      </w:r>
      <w:r w:rsidRPr="6CF8DD5B">
        <w:rPr>
          <w:rFonts w:ascii="Times New Roman" w:eastAsia="Times New Roman" w:hAnsi="Times New Roman" w:cs="Times New Roman"/>
          <w:b/>
          <w:bCs/>
          <w:sz w:val="24"/>
          <w:szCs w:val="24"/>
        </w:rPr>
        <w:t xml:space="preserve"> procedures and processes (e.g., is it required, are teams involved)?</w:t>
      </w:r>
    </w:p>
    <w:p w14:paraId="01DCD7B9" w14:textId="77777777" w:rsidR="00AE0A09" w:rsidRDefault="00AE0A09" w:rsidP="00AE0A09">
      <w:pPr>
        <w:rPr>
          <w:rFonts w:ascii="Times New Roman" w:eastAsia="Times New Roman" w:hAnsi="Times New Roman" w:cs="Times New Roman"/>
          <w:b/>
          <w:bCs/>
          <w:sz w:val="24"/>
          <w:szCs w:val="24"/>
        </w:rPr>
      </w:pPr>
    </w:p>
    <w:p w14:paraId="0A414893"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Research-based approaches are needed to support students in navigating their world.</w:t>
      </w:r>
    </w:p>
    <w:p w14:paraId="0589E14F"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An at-risk plan was developed at the beginning of the year to address dropout rates, but changes in district leadership may impact priorities.</w:t>
      </w:r>
    </w:p>
    <w:p w14:paraId="15954621"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The MTSS teams</w:t>
      </w:r>
      <w:r>
        <w:rPr>
          <w:rFonts w:eastAsia="Times New Roman" w:hAnsi="Times New Roman" w:cs="Times New Roman"/>
        </w:rPr>
        <w:t xml:space="preserve"> at the district and building levels</w:t>
      </w:r>
      <w:r w:rsidRPr="6CF8DD5B">
        <w:rPr>
          <w:rFonts w:eastAsia="Times New Roman" w:hAnsi="Times New Roman" w:cs="Times New Roman"/>
        </w:rPr>
        <w:t xml:space="preserve"> are actively involved in implementing MTSS and working on communication plans and procedures.</w:t>
      </w:r>
    </w:p>
    <w:p w14:paraId="1AB01CD5"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Panorama is being utilized for data analysis.</w:t>
      </w:r>
    </w:p>
    <w:p w14:paraId="714EDDBC"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Grant work is underway to support the implementation of MTSS, PBIS, and discipline strategies for addressing absences.</w:t>
      </w:r>
    </w:p>
    <w:p w14:paraId="799D64A3" w14:textId="77777777" w:rsidR="00AE0A09" w:rsidRDefault="00AE0A09" w:rsidP="00AE0A09">
      <w:pPr>
        <w:rPr>
          <w:rFonts w:ascii="Times New Roman" w:eastAsia="Times New Roman" w:hAnsi="Times New Roman" w:cs="Times New Roman"/>
          <w:b/>
          <w:bCs/>
          <w:sz w:val="24"/>
          <w:szCs w:val="24"/>
        </w:rPr>
      </w:pPr>
      <w:r w:rsidRPr="6CF8DD5B">
        <w:rPr>
          <w:rFonts w:ascii="Times New Roman" w:eastAsia="Times New Roman" w:hAnsi="Times New Roman" w:cs="Times New Roman"/>
          <w:b/>
          <w:bCs/>
          <w:sz w:val="24"/>
          <w:szCs w:val="24"/>
        </w:rPr>
        <w:t>What have your schools liked/disliked about professional development and/or implementing initiatives in the past?</w:t>
      </w:r>
    </w:p>
    <w:p w14:paraId="6C6E97FD" w14:textId="77777777" w:rsidR="00AE0A09" w:rsidRDefault="00AE0A09" w:rsidP="00AE0A09">
      <w:pPr>
        <w:rPr>
          <w:rFonts w:ascii="Times New Roman" w:eastAsia="Times New Roman" w:hAnsi="Times New Roman" w:cs="Times New Roman"/>
          <w:b/>
          <w:bCs/>
          <w:sz w:val="24"/>
          <w:szCs w:val="24"/>
        </w:rPr>
      </w:pPr>
    </w:p>
    <w:p w14:paraId="50D7FCCA"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Professional development (PD) must be relevant, actionable, and connected to MTSS and content.</w:t>
      </w:r>
    </w:p>
    <w:p w14:paraId="0909BD22"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Consider the impacts of COVID on staff and students and incorporate self-care in the PD process.</w:t>
      </w:r>
    </w:p>
    <w:p w14:paraId="55A97C78"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Focus on professional growth and provide coaching and follow-up support.</w:t>
      </w:r>
    </w:p>
    <w:p w14:paraId="6218ED7F"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Offer intensive PD with long-term action plans and coaching.</w:t>
      </w:r>
    </w:p>
    <w:p w14:paraId="715BFC2C"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Make PD meaningful, individualized, and experiential, showing teachers how to implement interventions.</w:t>
      </w:r>
    </w:p>
    <w:p w14:paraId="70E6186C"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Connect behavior training to everyone in the session and provide clear action plans.</w:t>
      </w:r>
    </w:p>
    <w:p w14:paraId="4643CB90"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 xml:space="preserve">Differentiate training based on schools' readiness and </w:t>
      </w:r>
      <w:r>
        <w:rPr>
          <w:rFonts w:eastAsia="Times New Roman" w:hAnsi="Times New Roman" w:cs="Times New Roman"/>
        </w:rPr>
        <w:t>MTSS progress</w:t>
      </w:r>
      <w:r w:rsidRPr="6CF8DD5B">
        <w:rPr>
          <w:rFonts w:eastAsia="Times New Roman" w:hAnsi="Times New Roman" w:cs="Times New Roman"/>
        </w:rPr>
        <w:t>.</w:t>
      </w:r>
    </w:p>
    <w:p w14:paraId="31E5358B"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Address buy-in and keep teams motivated to prevent losing momentum.</w:t>
      </w:r>
    </w:p>
    <w:p w14:paraId="4143F45B"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Provide feedback on schools' progress and use fidelity data to guide implementation.</w:t>
      </w:r>
    </w:p>
    <w:p w14:paraId="67021F3F"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Emphasize practical implementation rather than theoretical concepts.</w:t>
      </w:r>
    </w:p>
    <w:p w14:paraId="5775AC12" w14:textId="77777777" w:rsidR="00AE0A09" w:rsidRDefault="00AE0A09" w:rsidP="00AE0A09">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hAnsi="Times New Roman" w:cs="Times New Roman"/>
        </w:rPr>
      </w:pPr>
      <w:r w:rsidRPr="6CF8DD5B">
        <w:rPr>
          <w:rFonts w:eastAsia="Times New Roman" w:hAnsi="Times New Roman" w:cs="Times New Roman"/>
        </w:rPr>
        <w:t>Tailor implementation to fit the school's specific needs and size.</w:t>
      </w:r>
    </w:p>
    <w:p w14:paraId="585715DD" w14:textId="77777777" w:rsidR="00AE0A09" w:rsidRDefault="00AE0A09" w:rsidP="00AE0A09">
      <w:pPr>
        <w:rPr>
          <w:rFonts w:ascii="Times New Roman" w:eastAsia="Times New Roman" w:hAnsi="Times New Roman" w:cs="Times New Roman"/>
          <w:sz w:val="24"/>
          <w:szCs w:val="24"/>
        </w:rPr>
      </w:pPr>
    </w:p>
    <w:p w14:paraId="1FEEABA2" w14:textId="77777777" w:rsidR="00AE0A09" w:rsidRDefault="00AE0A09" w:rsidP="00AE0A09">
      <w:pPr>
        <w:rPr>
          <w:rFonts w:ascii="Times New Roman" w:eastAsia="Times New Roman" w:hAnsi="Times New Roman" w:cs="Times New Roman"/>
          <w:sz w:val="24"/>
          <w:szCs w:val="24"/>
        </w:rPr>
      </w:pPr>
    </w:p>
    <w:p w14:paraId="223B325B" w14:textId="77777777" w:rsidR="00AE0A09" w:rsidRDefault="00AE0A09" w:rsidP="00AE0A09">
      <w:pPr>
        <w:rPr>
          <w:rFonts w:ascii="Times New Roman" w:eastAsia="Times New Roman" w:hAnsi="Times New Roman" w:cs="Times New Roman"/>
          <w:sz w:val="24"/>
          <w:szCs w:val="24"/>
        </w:rPr>
      </w:pPr>
    </w:p>
    <w:p w14:paraId="540791FE" w14:textId="77777777" w:rsidR="00AE0A09" w:rsidRDefault="00AE0A09" w:rsidP="00AE0A09">
      <w:pPr>
        <w:rPr>
          <w:rFonts w:ascii="Times New Roman" w:eastAsia="Times New Roman" w:hAnsi="Times New Roman" w:cs="Times New Roman"/>
          <w:sz w:val="24"/>
          <w:szCs w:val="24"/>
        </w:rPr>
      </w:pPr>
    </w:p>
    <w:p w14:paraId="41789B4F" w14:textId="77777777" w:rsidR="00AE0A09" w:rsidRDefault="00AE0A09" w:rsidP="00AE0A09">
      <w:pPr>
        <w:rPr>
          <w:rFonts w:ascii="Times New Roman" w:eastAsia="Times New Roman" w:hAnsi="Times New Roman" w:cs="Times New Roman"/>
          <w:sz w:val="24"/>
          <w:szCs w:val="24"/>
        </w:rPr>
      </w:pPr>
    </w:p>
    <w:p w14:paraId="5FF3C407" w14:textId="32E9F2A8" w:rsidR="00663178" w:rsidRPr="008847EC" w:rsidRDefault="00663178">
      <w:pPr>
        <w:rPr>
          <w:rFonts w:ascii="Times New Roman" w:hAnsi="Times New Roman" w:cs="Times New Roman"/>
          <w:sz w:val="24"/>
          <w:szCs w:val="24"/>
        </w:rPr>
      </w:pPr>
      <w:r w:rsidRPr="008847EC">
        <w:rPr>
          <w:rFonts w:ascii="Times New Roman" w:hAnsi="Times New Roman" w:cs="Times New Roman"/>
          <w:sz w:val="24"/>
          <w:szCs w:val="24"/>
        </w:rPr>
        <w:br w:type="page"/>
      </w:r>
    </w:p>
    <w:p w14:paraId="0BD1D758" w14:textId="77777777" w:rsidR="00805548" w:rsidRPr="008847EC" w:rsidRDefault="00805548" w:rsidP="00805548">
      <w:pPr>
        <w:rPr>
          <w:rFonts w:ascii="Times New Roman" w:hAnsi="Times New Roman" w:cs="Times New Roman"/>
          <w:sz w:val="24"/>
          <w:szCs w:val="24"/>
        </w:rPr>
      </w:pPr>
    </w:p>
    <w:p w14:paraId="05B7F2DE" w14:textId="61FBFC54" w:rsidR="001632AC" w:rsidRPr="008847EC" w:rsidRDefault="001632AC" w:rsidP="001632AC">
      <w:pPr>
        <w:jc w:val="center"/>
        <w:rPr>
          <w:rFonts w:ascii="Times New Roman" w:hAnsi="Times New Roman" w:cs="Times New Roman"/>
          <w:b/>
          <w:sz w:val="28"/>
          <w:szCs w:val="28"/>
        </w:rPr>
      </w:pPr>
      <w:r w:rsidRPr="008847EC">
        <w:rPr>
          <w:rFonts w:ascii="Times New Roman" w:hAnsi="Times New Roman" w:cs="Times New Roman"/>
          <w:b/>
          <w:sz w:val="28"/>
          <w:szCs w:val="28"/>
        </w:rPr>
        <w:t>Working Smarter Triangle</w:t>
      </w:r>
    </w:p>
    <w:p w14:paraId="542B9DD0" w14:textId="77777777" w:rsidR="006A5717" w:rsidRPr="008847EC" w:rsidRDefault="006A5717" w:rsidP="001632AC">
      <w:pPr>
        <w:jc w:val="center"/>
        <w:rPr>
          <w:rFonts w:ascii="Times New Roman" w:hAnsi="Times New Roman" w:cs="Times New Roman"/>
          <w:b/>
          <w:sz w:val="28"/>
          <w:szCs w:val="28"/>
        </w:rPr>
      </w:pPr>
    </w:p>
    <w:p w14:paraId="6EA91AF8" w14:textId="77777777" w:rsidR="006A5717" w:rsidRPr="008847EC" w:rsidRDefault="006A5717" w:rsidP="001632AC">
      <w:pPr>
        <w:jc w:val="center"/>
        <w:rPr>
          <w:rFonts w:ascii="Times New Roman" w:hAnsi="Times New Roman" w:cs="Times New Roman"/>
          <w:b/>
          <w:sz w:val="24"/>
          <w:szCs w:val="24"/>
        </w:rPr>
      </w:pPr>
    </w:p>
    <w:p w14:paraId="38AE8045" w14:textId="6B156EB7" w:rsidR="001632AC" w:rsidRPr="008847EC" w:rsidRDefault="001632AC" w:rsidP="00F55DED">
      <w:pPr>
        <w:rPr>
          <w:rFonts w:ascii="Times New Roman" w:hAnsi="Times New Roman" w:cs="Times New Roman"/>
          <w:bCs/>
          <w:sz w:val="24"/>
          <w:szCs w:val="24"/>
        </w:rPr>
      </w:pPr>
      <w:r w:rsidRPr="008847EC">
        <w:rPr>
          <w:rFonts w:ascii="Times New Roman" w:hAnsi="Times New Roman" w:cs="Times New Roman"/>
          <w:bCs/>
          <w:sz w:val="24"/>
          <w:szCs w:val="24"/>
        </w:rPr>
        <w:t>Take a moment to identify at least one intervention, at each level of the triangle, that your school is currently implementing</w:t>
      </w:r>
    </w:p>
    <w:p w14:paraId="70550BD7" w14:textId="77777777" w:rsidR="001632AC" w:rsidRPr="008847EC" w:rsidRDefault="001632AC" w:rsidP="00F55DED">
      <w:pPr>
        <w:rPr>
          <w:rFonts w:ascii="Times New Roman" w:hAnsi="Times New Roman" w:cs="Times New Roman"/>
          <w:bCs/>
          <w:sz w:val="24"/>
          <w:szCs w:val="24"/>
        </w:rPr>
      </w:pPr>
    </w:p>
    <w:p w14:paraId="5EA9E6D3" w14:textId="77777777" w:rsidR="001632AC" w:rsidRPr="008847EC" w:rsidRDefault="001632AC" w:rsidP="00F55DED">
      <w:pP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3192"/>
        <w:gridCol w:w="3192"/>
        <w:gridCol w:w="3192"/>
      </w:tblGrid>
      <w:tr w:rsidR="001E35A9" w:rsidRPr="008847EC" w14:paraId="6C7A039D" w14:textId="77777777" w:rsidTr="0013260F">
        <w:tc>
          <w:tcPr>
            <w:tcW w:w="3192" w:type="dxa"/>
          </w:tcPr>
          <w:p w14:paraId="3F3F3ACE" w14:textId="77777777" w:rsidR="001E35A9" w:rsidRPr="008847EC" w:rsidRDefault="001E35A9" w:rsidP="001E35A9">
            <w:pPr>
              <w:rPr>
                <w:rFonts w:ascii="Times New Roman" w:hAnsi="Times New Roman" w:cs="Times New Roman"/>
                <w:b/>
                <w:sz w:val="24"/>
                <w:szCs w:val="24"/>
              </w:rPr>
            </w:pPr>
          </w:p>
        </w:tc>
        <w:tc>
          <w:tcPr>
            <w:tcW w:w="3192" w:type="dxa"/>
          </w:tcPr>
          <w:p w14:paraId="77BFD037" w14:textId="11066EFC" w:rsidR="001E35A9" w:rsidRPr="008847EC" w:rsidRDefault="001E35A9" w:rsidP="001E35A9">
            <w:pPr>
              <w:rPr>
                <w:rFonts w:ascii="Times New Roman" w:hAnsi="Times New Roman" w:cs="Times New Roman"/>
                <w:b/>
                <w:sz w:val="24"/>
                <w:szCs w:val="24"/>
              </w:rPr>
            </w:pPr>
            <w:r w:rsidRPr="008847EC">
              <w:rPr>
                <w:rFonts w:ascii="Times New Roman" w:hAnsi="Times New Roman" w:cs="Times New Roman"/>
                <w:b/>
                <w:sz w:val="24"/>
                <w:szCs w:val="24"/>
              </w:rPr>
              <w:t>Academic</w:t>
            </w:r>
          </w:p>
        </w:tc>
        <w:tc>
          <w:tcPr>
            <w:tcW w:w="3192" w:type="dxa"/>
          </w:tcPr>
          <w:p w14:paraId="14A3D6F4" w14:textId="3EDC83F3" w:rsidR="001E35A9" w:rsidRPr="008847EC" w:rsidRDefault="001E35A9" w:rsidP="001E35A9">
            <w:pPr>
              <w:rPr>
                <w:rFonts w:ascii="Times New Roman" w:hAnsi="Times New Roman" w:cs="Times New Roman"/>
                <w:b/>
                <w:sz w:val="24"/>
                <w:szCs w:val="24"/>
              </w:rPr>
            </w:pPr>
            <w:r w:rsidRPr="008847EC">
              <w:rPr>
                <w:rFonts w:ascii="Times New Roman" w:hAnsi="Times New Roman" w:cs="Times New Roman"/>
                <w:b/>
                <w:sz w:val="24"/>
                <w:szCs w:val="24"/>
              </w:rPr>
              <w:t>Behavioral/Social/Emotional</w:t>
            </w:r>
          </w:p>
        </w:tc>
      </w:tr>
      <w:tr w:rsidR="001E35A9" w:rsidRPr="008847EC" w14:paraId="043632A4" w14:textId="77777777" w:rsidTr="0013260F">
        <w:tc>
          <w:tcPr>
            <w:tcW w:w="3192" w:type="dxa"/>
          </w:tcPr>
          <w:p w14:paraId="1EC3586C" w14:textId="77777777" w:rsidR="001E35A9" w:rsidRPr="008847EC" w:rsidRDefault="001E35A9" w:rsidP="001E35A9">
            <w:pPr>
              <w:rPr>
                <w:rFonts w:ascii="Times New Roman" w:hAnsi="Times New Roman" w:cs="Times New Roman"/>
                <w:bCs/>
                <w:sz w:val="24"/>
                <w:szCs w:val="24"/>
              </w:rPr>
            </w:pPr>
            <w:r w:rsidRPr="008847EC">
              <w:rPr>
                <w:rFonts w:ascii="Times New Roman" w:hAnsi="Times New Roman" w:cs="Times New Roman"/>
                <w:bCs/>
                <w:sz w:val="24"/>
                <w:szCs w:val="24"/>
              </w:rPr>
              <w:t>Tier One (for all students)</w:t>
            </w:r>
          </w:p>
          <w:p w14:paraId="4733B6A6" w14:textId="77777777" w:rsidR="001E35A9" w:rsidRPr="008847EC" w:rsidRDefault="001E35A9" w:rsidP="001E35A9">
            <w:pPr>
              <w:rPr>
                <w:rFonts w:ascii="Times New Roman" w:hAnsi="Times New Roman" w:cs="Times New Roman"/>
                <w:bCs/>
                <w:sz w:val="24"/>
                <w:szCs w:val="24"/>
              </w:rPr>
            </w:pPr>
          </w:p>
          <w:p w14:paraId="2FEDBF60" w14:textId="4723E5CD" w:rsidR="001E35A9" w:rsidRPr="008847EC" w:rsidRDefault="001E35A9" w:rsidP="001E35A9">
            <w:pPr>
              <w:rPr>
                <w:rFonts w:ascii="Times New Roman" w:hAnsi="Times New Roman" w:cs="Times New Roman"/>
                <w:bCs/>
                <w:sz w:val="24"/>
                <w:szCs w:val="24"/>
              </w:rPr>
            </w:pPr>
          </w:p>
        </w:tc>
        <w:tc>
          <w:tcPr>
            <w:tcW w:w="3192" w:type="dxa"/>
          </w:tcPr>
          <w:p w14:paraId="4ED39E4A" w14:textId="11EC4F01" w:rsidR="001E35A9" w:rsidRPr="008847EC" w:rsidRDefault="001E35A9" w:rsidP="001E35A9">
            <w:pPr>
              <w:rPr>
                <w:rFonts w:ascii="Times New Roman" w:hAnsi="Times New Roman" w:cs="Times New Roman"/>
                <w:bCs/>
                <w:sz w:val="24"/>
                <w:szCs w:val="24"/>
              </w:rPr>
            </w:pPr>
          </w:p>
        </w:tc>
        <w:tc>
          <w:tcPr>
            <w:tcW w:w="3192" w:type="dxa"/>
          </w:tcPr>
          <w:p w14:paraId="276C639C" w14:textId="20D7CD51" w:rsidR="001E35A9" w:rsidRPr="008847EC" w:rsidRDefault="001E35A9" w:rsidP="001E35A9">
            <w:pPr>
              <w:rPr>
                <w:rFonts w:ascii="Times New Roman" w:hAnsi="Times New Roman" w:cs="Times New Roman"/>
                <w:bCs/>
                <w:sz w:val="24"/>
                <w:szCs w:val="24"/>
              </w:rPr>
            </w:pPr>
          </w:p>
        </w:tc>
      </w:tr>
      <w:tr w:rsidR="001E35A9" w:rsidRPr="008847EC" w14:paraId="7BCB0E2E" w14:textId="77777777" w:rsidTr="0013260F">
        <w:tc>
          <w:tcPr>
            <w:tcW w:w="3192" w:type="dxa"/>
          </w:tcPr>
          <w:p w14:paraId="70DF0F29" w14:textId="77777777" w:rsidR="001E35A9" w:rsidRPr="008847EC" w:rsidRDefault="001E35A9" w:rsidP="001E35A9">
            <w:pPr>
              <w:rPr>
                <w:rFonts w:ascii="Times New Roman" w:hAnsi="Times New Roman" w:cs="Times New Roman"/>
                <w:bCs/>
                <w:sz w:val="24"/>
                <w:szCs w:val="24"/>
              </w:rPr>
            </w:pPr>
            <w:r w:rsidRPr="008847EC">
              <w:rPr>
                <w:rFonts w:ascii="Times New Roman" w:hAnsi="Times New Roman" w:cs="Times New Roman"/>
                <w:bCs/>
                <w:sz w:val="24"/>
                <w:szCs w:val="24"/>
              </w:rPr>
              <w:t>Tier Two (focusing on 5-15%)</w:t>
            </w:r>
          </w:p>
          <w:p w14:paraId="46FDC5BA" w14:textId="77777777" w:rsidR="001E35A9" w:rsidRPr="008847EC" w:rsidRDefault="001E35A9" w:rsidP="001E35A9">
            <w:pPr>
              <w:rPr>
                <w:rFonts w:ascii="Times New Roman" w:hAnsi="Times New Roman" w:cs="Times New Roman"/>
                <w:bCs/>
                <w:sz w:val="24"/>
                <w:szCs w:val="24"/>
              </w:rPr>
            </w:pPr>
          </w:p>
          <w:p w14:paraId="14B5AAD9" w14:textId="77777777" w:rsidR="001E35A9" w:rsidRPr="008847EC" w:rsidRDefault="001E35A9" w:rsidP="001E35A9">
            <w:pPr>
              <w:rPr>
                <w:rFonts w:ascii="Times New Roman" w:hAnsi="Times New Roman" w:cs="Times New Roman"/>
                <w:bCs/>
                <w:sz w:val="24"/>
                <w:szCs w:val="24"/>
              </w:rPr>
            </w:pPr>
          </w:p>
          <w:p w14:paraId="2E415E53" w14:textId="10973AC1" w:rsidR="001E35A9" w:rsidRPr="008847EC" w:rsidRDefault="001E35A9" w:rsidP="001E35A9">
            <w:pPr>
              <w:rPr>
                <w:rFonts w:ascii="Times New Roman" w:hAnsi="Times New Roman" w:cs="Times New Roman"/>
                <w:bCs/>
                <w:sz w:val="24"/>
                <w:szCs w:val="24"/>
              </w:rPr>
            </w:pPr>
          </w:p>
        </w:tc>
        <w:tc>
          <w:tcPr>
            <w:tcW w:w="3192" w:type="dxa"/>
          </w:tcPr>
          <w:p w14:paraId="1CCC5817" w14:textId="77777777" w:rsidR="001E35A9" w:rsidRPr="008847EC" w:rsidRDefault="001E35A9" w:rsidP="001E35A9">
            <w:pPr>
              <w:rPr>
                <w:rFonts w:ascii="Times New Roman" w:hAnsi="Times New Roman" w:cs="Times New Roman"/>
                <w:bCs/>
                <w:sz w:val="24"/>
                <w:szCs w:val="24"/>
              </w:rPr>
            </w:pPr>
          </w:p>
        </w:tc>
        <w:tc>
          <w:tcPr>
            <w:tcW w:w="3192" w:type="dxa"/>
          </w:tcPr>
          <w:p w14:paraId="665C3E33" w14:textId="77777777" w:rsidR="001E35A9" w:rsidRPr="008847EC" w:rsidRDefault="001E35A9" w:rsidP="001E35A9">
            <w:pPr>
              <w:rPr>
                <w:rFonts w:ascii="Times New Roman" w:hAnsi="Times New Roman" w:cs="Times New Roman"/>
                <w:bCs/>
                <w:sz w:val="24"/>
                <w:szCs w:val="24"/>
              </w:rPr>
            </w:pPr>
          </w:p>
        </w:tc>
      </w:tr>
      <w:tr w:rsidR="001E35A9" w:rsidRPr="008847EC" w14:paraId="3D2950AB" w14:textId="77777777" w:rsidTr="0013260F">
        <w:tc>
          <w:tcPr>
            <w:tcW w:w="3192" w:type="dxa"/>
          </w:tcPr>
          <w:p w14:paraId="6A813D45" w14:textId="77777777" w:rsidR="001E35A9" w:rsidRPr="008847EC" w:rsidRDefault="001E35A9" w:rsidP="001E35A9">
            <w:pPr>
              <w:rPr>
                <w:rFonts w:ascii="Times New Roman" w:hAnsi="Times New Roman" w:cs="Times New Roman"/>
                <w:bCs/>
                <w:sz w:val="24"/>
                <w:szCs w:val="24"/>
              </w:rPr>
            </w:pPr>
            <w:r w:rsidRPr="008847EC">
              <w:rPr>
                <w:rFonts w:ascii="Times New Roman" w:hAnsi="Times New Roman" w:cs="Times New Roman"/>
                <w:bCs/>
                <w:sz w:val="24"/>
                <w:szCs w:val="24"/>
              </w:rPr>
              <w:t>Tier Three (focusing on 5% &lt;</w:t>
            </w:r>
          </w:p>
          <w:p w14:paraId="74F254C3" w14:textId="77777777" w:rsidR="001E35A9" w:rsidRPr="008847EC" w:rsidRDefault="001E35A9" w:rsidP="001E35A9">
            <w:pPr>
              <w:rPr>
                <w:rFonts w:ascii="Times New Roman" w:hAnsi="Times New Roman" w:cs="Times New Roman"/>
                <w:bCs/>
                <w:sz w:val="24"/>
                <w:szCs w:val="24"/>
              </w:rPr>
            </w:pPr>
          </w:p>
          <w:p w14:paraId="37EBEAE1" w14:textId="23EBD67A" w:rsidR="001E35A9" w:rsidRPr="008847EC" w:rsidRDefault="001E35A9" w:rsidP="001E35A9">
            <w:pPr>
              <w:rPr>
                <w:rFonts w:ascii="Times New Roman" w:hAnsi="Times New Roman" w:cs="Times New Roman"/>
                <w:bCs/>
                <w:sz w:val="24"/>
                <w:szCs w:val="24"/>
              </w:rPr>
            </w:pPr>
          </w:p>
        </w:tc>
        <w:tc>
          <w:tcPr>
            <w:tcW w:w="3192" w:type="dxa"/>
          </w:tcPr>
          <w:p w14:paraId="709E906D" w14:textId="77777777" w:rsidR="001E35A9" w:rsidRPr="008847EC" w:rsidRDefault="001E35A9" w:rsidP="001E35A9">
            <w:pPr>
              <w:rPr>
                <w:rFonts w:ascii="Times New Roman" w:hAnsi="Times New Roman" w:cs="Times New Roman"/>
                <w:bCs/>
                <w:sz w:val="24"/>
                <w:szCs w:val="24"/>
              </w:rPr>
            </w:pPr>
          </w:p>
        </w:tc>
        <w:tc>
          <w:tcPr>
            <w:tcW w:w="3192" w:type="dxa"/>
          </w:tcPr>
          <w:p w14:paraId="0E17ABDF" w14:textId="77777777" w:rsidR="001E35A9" w:rsidRPr="008847EC" w:rsidRDefault="001E35A9" w:rsidP="001E35A9">
            <w:pPr>
              <w:rPr>
                <w:rFonts w:ascii="Times New Roman" w:hAnsi="Times New Roman" w:cs="Times New Roman"/>
                <w:bCs/>
                <w:sz w:val="24"/>
                <w:szCs w:val="24"/>
              </w:rPr>
            </w:pPr>
          </w:p>
        </w:tc>
      </w:tr>
    </w:tbl>
    <w:p w14:paraId="74305491" w14:textId="77777777" w:rsidR="001632AC" w:rsidRPr="008847EC" w:rsidRDefault="001632AC" w:rsidP="00F55DED">
      <w:pPr>
        <w:rPr>
          <w:rFonts w:ascii="Times New Roman" w:hAnsi="Times New Roman" w:cs="Times New Roman"/>
          <w:bCs/>
          <w:sz w:val="24"/>
          <w:szCs w:val="24"/>
        </w:rPr>
      </w:pPr>
    </w:p>
    <w:p w14:paraId="77EBF020" w14:textId="77777777" w:rsidR="001E35A9" w:rsidRPr="008847EC" w:rsidRDefault="001E35A9">
      <w:pPr>
        <w:rPr>
          <w:rFonts w:ascii="Times New Roman" w:hAnsi="Times New Roman" w:cs="Times New Roman"/>
          <w:bCs/>
          <w:sz w:val="24"/>
          <w:szCs w:val="24"/>
        </w:rPr>
      </w:pPr>
    </w:p>
    <w:p w14:paraId="293B19D0" w14:textId="04748664" w:rsidR="001632AC" w:rsidRPr="008847EC" w:rsidRDefault="001E35A9">
      <w:pPr>
        <w:rPr>
          <w:rFonts w:ascii="Times New Roman" w:hAnsi="Times New Roman" w:cs="Times New Roman"/>
          <w:bCs/>
          <w:sz w:val="24"/>
          <w:szCs w:val="24"/>
        </w:rPr>
      </w:pPr>
      <w:r w:rsidRPr="008847EC">
        <w:rPr>
          <w:rFonts w:ascii="Times New Roman" w:hAnsi="Times New Roman" w:cs="Times New Roman"/>
          <w:bCs/>
          <w:sz w:val="24"/>
          <w:szCs w:val="24"/>
        </w:rPr>
        <w:t xml:space="preserve">You can transfer this information to a PowerPoint Slide if that is helpful </w:t>
      </w:r>
      <w:r w:rsidR="006A5717" w:rsidRPr="008847EC">
        <w:rPr>
          <w:rFonts w:ascii="Times New Roman" w:hAnsi="Times New Roman" w:cs="Times New Roman"/>
          <w:bCs/>
          <w:sz w:val="24"/>
          <w:szCs w:val="24"/>
        </w:rPr>
        <w:t>(</w:t>
      </w:r>
      <w:hyperlink r:id="rId19" w:history="1">
        <w:r w:rsidR="006A5717" w:rsidRPr="008847EC">
          <w:rPr>
            <w:rStyle w:val="Hyperlink"/>
            <w:rFonts w:ascii="Times New Roman" w:hAnsi="Times New Roman" w:cs="Times New Roman"/>
            <w:bCs/>
            <w:sz w:val="24"/>
            <w:szCs w:val="24"/>
          </w:rPr>
          <w:t>link</w:t>
        </w:r>
      </w:hyperlink>
      <w:r w:rsidR="006A5717" w:rsidRPr="008847EC">
        <w:rPr>
          <w:rFonts w:ascii="Times New Roman" w:hAnsi="Times New Roman" w:cs="Times New Roman"/>
          <w:bCs/>
          <w:sz w:val="24"/>
          <w:szCs w:val="24"/>
        </w:rPr>
        <w:t>)</w:t>
      </w:r>
      <w:r w:rsidR="001632AC" w:rsidRPr="008847EC">
        <w:rPr>
          <w:rFonts w:ascii="Times New Roman" w:hAnsi="Times New Roman" w:cs="Times New Roman"/>
          <w:bCs/>
          <w:sz w:val="24"/>
          <w:szCs w:val="24"/>
        </w:rPr>
        <w:br w:type="page"/>
      </w:r>
    </w:p>
    <w:p w14:paraId="27D3D433" w14:textId="77777777" w:rsidR="001632AC" w:rsidRPr="008847EC" w:rsidRDefault="001632AC" w:rsidP="00F55DED">
      <w:pPr>
        <w:rPr>
          <w:rFonts w:ascii="Times New Roman" w:hAnsi="Times New Roman" w:cs="Times New Roman"/>
          <w:b/>
          <w:sz w:val="28"/>
          <w:szCs w:val="28"/>
        </w:rPr>
      </w:pPr>
    </w:p>
    <w:p w14:paraId="69553713" w14:textId="77777777" w:rsidR="00D1450E" w:rsidRPr="008847EC" w:rsidRDefault="00D1450E" w:rsidP="00D1450E">
      <w:pPr>
        <w:jc w:val="center"/>
        <w:rPr>
          <w:rFonts w:ascii="Times New Roman" w:hAnsi="Times New Roman" w:cs="Times New Roman"/>
          <w:b/>
          <w:sz w:val="28"/>
          <w:szCs w:val="28"/>
        </w:rPr>
      </w:pPr>
      <w:r w:rsidRPr="008847EC">
        <w:rPr>
          <w:rFonts w:ascii="Times New Roman" w:hAnsi="Times New Roman" w:cs="Times New Roman"/>
          <w:b/>
          <w:sz w:val="28"/>
          <w:szCs w:val="28"/>
        </w:rPr>
        <w:t>Effective Behavior Support Self-Assessment Survey</w:t>
      </w:r>
    </w:p>
    <w:p w14:paraId="62F6C16E" w14:textId="77777777" w:rsidR="000D6E0B" w:rsidRPr="008847EC" w:rsidRDefault="000D6E0B" w:rsidP="00D1450E">
      <w:pPr>
        <w:jc w:val="center"/>
        <w:rPr>
          <w:rFonts w:ascii="Times New Roman" w:hAnsi="Times New Roman" w:cs="Times New Roman"/>
          <w:b/>
        </w:rPr>
      </w:pPr>
    </w:p>
    <w:p w14:paraId="33B979F3" w14:textId="77777777" w:rsidR="000D6E0B" w:rsidRPr="008847EC" w:rsidRDefault="000D6E0B" w:rsidP="00D1450E">
      <w:pPr>
        <w:jc w:val="center"/>
        <w:rPr>
          <w:rFonts w:ascii="Times New Roman" w:hAnsi="Times New Roman" w:cs="Times New Roman"/>
          <w:b/>
        </w:rPr>
      </w:pPr>
    </w:p>
    <w:p w14:paraId="6C72F8AD" w14:textId="77777777" w:rsidR="00B96D72" w:rsidRPr="008847EC" w:rsidRDefault="000D6E0B">
      <w:pPr>
        <w:rPr>
          <w:rFonts w:ascii="Times New Roman" w:hAnsi="Times New Roman" w:cs="Times New Roman"/>
          <w:b/>
          <w:sz w:val="28"/>
          <w:szCs w:val="28"/>
        </w:rPr>
      </w:pPr>
      <w:r w:rsidRPr="008847EC">
        <w:rPr>
          <w:rFonts w:ascii="Times New Roman" w:hAnsi="Times New Roman" w:cs="Times New Roman"/>
          <w:noProof/>
        </w:rPr>
        <w:drawing>
          <wp:inline distT="0" distB="0" distL="0" distR="0" wp14:anchorId="658A690F" wp14:editId="09ED45AC">
            <wp:extent cx="5943600" cy="2480945"/>
            <wp:effectExtent l="0" t="0" r="0" b="0"/>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a:picLocks noChangeAspect="1"/>
                    </pic:cNvPicPr>
                  </pic:nvPicPr>
                  <pic:blipFill>
                    <a:blip r:embed="rId20"/>
                    <a:stretch>
                      <a:fillRect/>
                    </a:stretch>
                  </pic:blipFill>
                  <pic:spPr>
                    <a:xfrm>
                      <a:off x="0" y="0"/>
                      <a:ext cx="5943600" cy="2480945"/>
                    </a:xfrm>
                    <a:prstGeom prst="rect">
                      <a:avLst/>
                    </a:prstGeom>
                  </pic:spPr>
                </pic:pic>
              </a:graphicData>
            </a:graphic>
          </wp:inline>
        </w:drawing>
      </w:r>
      <w:r w:rsidRPr="008847EC">
        <w:rPr>
          <w:rFonts w:ascii="Times New Roman" w:hAnsi="Times New Roman" w:cs="Times New Roman"/>
          <w:b/>
          <w:sz w:val="28"/>
          <w:szCs w:val="28"/>
        </w:rPr>
        <w:t xml:space="preserve"> </w:t>
      </w:r>
    </w:p>
    <w:p w14:paraId="4B92F9F0" w14:textId="77777777" w:rsidR="00B96D72" w:rsidRPr="008847EC" w:rsidRDefault="00B96D72">
      <w:pPr>
        <w:rPr>
          <w:rFonts w:ascii="Times New Roman" w:hAnsi="Times New Roman" w:cs="Times New Roman"/>
          <w:b/>
          <w:sz w:val="28"/>
          <w:szCs w:val="28"/>
        </w:rPr>
      </w:pPr>
    </w:p>
    <w:p w14:paraId="5CB38D90" w14:textId="77777777" w:rsidR="00B96D72" w:rsidRPr="008847EC" w:rsidRDefault="00B96D72">
      <w:pPr>
        <w:rPr>
          <w:rFonts w:ascii="Times New Roman" w:hAnsi="Times New Roman" w:cs="Times New Roman"/>
          <w:b/>
          <w:sz w:val="28"/>
          <w:szCs w:val="28"/>
        </w:rPr>
      </w:pPr>
    </w:p>
    <w:p w14:paraId="210651CB" w14:textId="77777777" w:rsidR="00B96D72" w:rsidRPr="008847EC" w:rsidRDefault="00B96D72">
      <w:pPr>
        <w:rPr>
          <w:rFonts w:ascii="Times New Roman" w:hAnsi="Times New Roman" w:cs="Times New Roman"/>
          <w:b/>
          <w:sz w:val="28"/>
          <w:szCs w:val="28"/>
        </w:rPr>
      </w:pPr>
      <w:r w:rsidRPr="008847EC">
        <w:rPr>
          <w:rFonts w:ascii="Times New Roman" w:hAnsi="Times New Roman" w:cs="Times New Roman"/>
          <w:b/>
          <w:sz w:val="28"/>
          <w:szCs w:val="28"/>
        </w:rPr>
        <w:br w:type="page"/>
      </w:r>
    </w:p>
    <w:p w14:paraId="0A7CADF1" w14:textId="77777777" w:rsidR="00B96D72" w:rsidRPr="008847EC" w:rsidRDefault="00B96D72" w:rsidP="00B96D72">
      <w:pPr>
        <w:jc w:val="center"/>
        <w:rPr>
          <w:rFonts w:ascii="Times New Roman" w:hAnsi="Times New Roman" w:cs="Times New Roman"/>
          <w:b/>
          <w:bCs/>
          <w:sz w:val="28"/>
          <w:szCs w:val="28"/>
        </w:rPr>
      </w:pPr>
      <w:r w:rsidRPr="008847EC">
        <w:rPr>
          <w:rFonts w:ascii="Times New Roman" w:hAnsi="Times New Roman" w:cs="Times New Roman"/>
          <w:b/>
          <w:bCs/>
          <w:sz w:val="28"/>
          <w:szCs w:val="28"/>
        </w:rPr>
        <w:lastRenderedPageBreak/>
        <w:t>PBIS Action and Commitment Tool (PBIS-ACT) by Kevin Filter</w:t>
      </w:r>
    </w:p>
    <w:p w14:paraId="6C29BE2E" w14:textId="77777777" w:rsidR="00B96D72" w:rsidRPr="008847EC" w:rsidRDefault="00B96D72" w:rsidP="00B96D72">
      <w:pPr>
        <w:rPr>
          <w:rFonts w:ascii="Times New Roman" w:hAnsi="Times New Roman" w:cs="Times New Roman"/>
          <w:sz w:val="28"/>
          <w:szCs w:val="28"/>
        </w:rPr>
      </w:pPr>
    </w:p>
    <w:p w14:paraId="1871DD6E" w14:textId="77777777" w:rsidR="00B96D72" w:rsidRPr="008847EC" w:rsidRDefault="00B96D72" w:rsidP="00B96D72">
      <w:pPr>
        <w:rPr>
          <w:rFonts w:ascii="Times New Roman" w:hAnsi="Times New Roman" w:cs="Times New Roman"/>
        </w:rPr>
      </w:pPr>
      <w:r w:rsidRPr="008847EC">
        <w:rPr>
          <w:rFonts w:ascii="Times New Roman" w:hAnsi="Times New Roman" w:cs="Times New Roman"/>
        </w:rPr>
        <w:t>See this link for more information (</w:t>
      </w:r>
      <w:hyperlink r:id="rId21" w:history="1">
        <w:r w:rsidRPr="008847EC">
          <w:rPr>
            <w:rStyle w:val="Hyperlink"/>
            <w:rFonts w:ascii="Times New Roman" w:hAnsi="Times New Roman" w:cs="Times New Roman"/>
          </w:rPr>
          <w:t>link</w:t>
        </w:r>
      </w:hyperlink>
      <w:r w:rsidRPr="008847EC">
        <w:rPr>
          <w:rFonts w:ascii="Times New Roman" w:hAnsi="Times New Roman" w:cs="Times New Roman"/>
        </w:rPr>
        <w:t>)</w:t>
      </w:r>
    </w:p>
    <w:p w14:paraId="63487C08" w14:textId="77777777" w:rsidR="00B96D72" w:rsidRPr="008847EC" w:rsidRDefault="00B96D72" w:rsidP="00B96D72">
      <w:pPr>
        <w:rPr>
          <w:rFonts w:ascii="Times New Roman" w:hAnsi="Times New Roman" w:cs="Times New Roman"/>
        </w:rPr>
      </w:pPr>
    </w:p>
    <w:p w14:paraId="6ECB2C26" w14:textId="77777777" w:rsidR="00B96D72" w:rsidRPr="008847EC" w:rsidRDefault="00B96D72" w:rsidP="00B96D72">
      <w:pPr>
        <w:ind w:left="720" w:hanging="720"/>
        <w:rPr>
          <w:rFonts w:ascii="Times New Roman" w:hAnsi="Times New Roman" w:cs="Times New Roman"/>
        </w:rPr>
      </w:pPr>
      <w:r w:rsidRPr="008847EC">
        <w:rPr>
          <w:rFonts w:ascii="Times New Roman" w:hAnsi="Times New Roman" w:cs="Times New Roman"/>
        </w:rPr>
        <w:t xml:space="preserve">Filter, K. J., Sytsma, M. R., &amp; McIntosh, K. (2016). A Brief Measure of Staff Commitment to Implement School-Wide Positive Behavioral Interventions and Supports. </w:t>
      </w:r>
      <w:r w:rsidRPr="008847EC">
        <w:rPr>
          <w:rFonts w:ascii="Times New Roman" w:hAnsi="Times New Roman" w:cs="Times New Roman"/>
          <w:i/>
        </w:rPr>
        <w:t>Assessment for Effective Intervention, 42</w:t>
      </w:r>
      <w:r w:rsidRPr="008847EC">
        <w:rPr>
          <w:rFonts w:ascii="Times New Roman" w:hAnsi="Times New Roman" w:cs="Times New Roman"/>
        </w:rPr>
        <w:t>(1), 18-31.</w:t>
      </w:r>
    </w:p>
    <w:p w14:paraId="0369A791" w14:textId="77777777" w:rsidR="00B96D72" w:rsidRPr="008847EC" w:rsidRDefault="00B96D72" w:rsidP="00B96D72">
      <w:pPr>
        <w:ind w:left="720" w:hanging="720"/>
        <w:rPr>
          <w:rFonts w:ascii="Times New Roman" w:hAnsi="Times New Roman" w:cs="Times New Roman"/>
        </w:rPr>
      </w:pPr>
      <w:r w:rsidRPr="008847EC">
        <w:rPr>
          <w:rFonts w:ascii="Times New Roman" w:hAnsi="Times New Roman" w:cs="Times New Roman"/>
          <w:noProof/>
        </w:rPr>
        <w:drawing>
          <wp:inline distT="0" distB="0" distL="0" distR="0" wp14:anchorId="074E1F99" wp14:editId="5B1EF3B7">
            <wp:extent cx="5712257" cy="4802114"/>
            <wp:effectExtent l="0" t="0" r="3175" b="0"/>
            <wp:docPr id="7" name="Picture 7"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able&#10;&#10;Description automatically generated"/>
                    <pic:cNvPicPr/>
                  </pic:nvPicPr>
                  <pic:blipFill>
                    <a:blip r:embed="rId22"/>
                    <a:stretch>
                      <a:fillRect/>
                    </a:stretch>
                  </pic:blipFill>
                  <pic:spPr>
                    <a:xfrm>
                      <a:off x="0" y="0"/>
                      <a:ext cx="5726031" cy="4813693"/>
                    </a:xfrm>
                    <a:prstGeom prst="rect">
                      <a:avLst/>
                    </a:prstGeom>
                  </pic:spPr>
                </pic:pic>
              </a:graphicData>
            </a:graphic>
          </wp:inline>
        </w:drawing>
      </w:r>
    </w:p>
    <w:p w14:paraId="2F46E549" w14:textId="77777777" w:rsidR="00C44EAE" w:rsidRPr="008847EC" w:rsidRDefault="00C44EAE">
      <w:pPr>
        <w:rPr>
          <w:rFonts w:ascii="Times New Roman" w:hAnsi="Times New Roman" w:cs="Times New Roman"/>
          <w:b/>
          <w:sz w:val="28"/>
          <w:szCs w:val="28"/>
        </w:rPr>
      </w:pPr>
      <w:r w:rsidRPr="008847EC">
        <w:rPr>
          <w:rFonts w:ascii="Times New Roman" w:hAnsi="Times New Roman" w:cs="Times New Roman"/>
          <w:b/>
          <w:sz w:val="28"/>
          <w:szCs w:val="28"/>
        </w:rPr>
        <w:br w:type="page"/>
      </w:r>
    </w:p>
    <w:p w14:paraId="49989F90" w14:textId="25C4D85F" w:rsidR="00C44EAE" w:rsidRPr="008847EC" w:rsidRDefault="00C44EAE" w:rsidP="00C44EAE">
      <w:pPr>
        <w:spacing w:line="360" w:lineRule="auto"/>
        <w:rPr>
          <w:rFonts w:ascii="Times New Roman" w:eastAsia="Times New Roman" w:hAnsi="Times New Roman" w:cs="Times New Roman"/>
          <w:b/>
          <w:bCs/>
          <w:sz w:val="28"/>
          <w:szCs w:val="28"/>
          <w:lang w:val="en-GB"/>
        </w:rPr>
      </w:pPr>
      <w:bookmarkStart w:id="0" w:name="LinkManagerBM_TABLE_fBbGD7TI"/>
      <w:r w:rsidRPr="008847EC">
        <w:rPr>
          <w:rFonts w:ascii="Times New Roman" w:eastAsia="Times New Roman" w:hAnsi="Times New Roman" w:cs="Times New Roman"/>
          <w:b/>
          <w:bCs/>
          <w:sz w:val="28"/>
          <w:szCs w:val="28"/>
          <w:lang w:val="en-GB"/>
        </w:rPr>
        <w:lastRenderedPageBreak/>
        <w:t>Table 5</w:t>
      </w:r>
      <w:bookmarkEnd w:id="0"/>
      <w:r w:rsidRPr="008847EC">
        <w:rPr>
          <w:rFonts w:ascii="Times New Roman" w:eastAsia="Times New Roman" w:hAnsi="Times New Roman" w:cs="Times New Roman"/>
          <w:b/>
          <w:bCs/>
          <w:sz w:val="28"/>
          <w:szCs w:val="28"/>
          <w:lang w:val="en-GB"/>
        </w:rPr>
        <w:t xml:space="preserve"> </w:t>
      </w:r>
      <w:r w:rsidRPr="008847EC">
        <w:rPr>
          <w:rFonts w:ascii="Times New Roman" w:eastAsia="Times New Roman" w:hAnsi="Times New Roman" w:cs="Times New Roman"/>
          <w:b/>
          <w:bCs/>
          <w:i/>
          <w:iCs/>
          <w:sz w:val="28"/>
          <w:szCs w:val="28"/>
          <w:lang w:val="en-GB"/>
        </w:rPr>
        <w:t>Tools You Can Use to Get a Sense of What is in Place around MTSS</w:t>
      </w:r>
      <w:r w:rsidR="00F91FD9" w:rsidRPr="008847EC">
        <w:rPr>
          <w:rFonts w:ascii="Times New Roman" w:eastAsia="Times New Roman" w:hAnsi="Times New Roman" w:cs="Times New Roman"/>
          <w:b/>
          <w:bCs/>
          <w:i/>
          <w:iCs/>
          <w:sz w:val="28"/>
          <w:szCs w:val="28"/>
          <w:lang w:val="en-GB"/>
        </w:rPr>
        <w:t>/</w:t>
      </w:r>
      <w:r w:rsidR="00AE38A6">
        <w:rPr>
          <w:rFonts w:ascii="Times New Roman" w:eastAsia="Times New Roman" w:hAnsi="Times New Roman" w:cs="Times New Roman"/>
          <w:b/>
          <w:bCs/>
          <w:i/>
          <w:iCs/>
          <w:sz w:val="28"/>
          <w:szCs w:val="28"/>
          <w:lang w:val="en-GB"/>
        </w:rPr>
        <w:t>MTSS</w:t>
      </w:r>
    </w:p>
    <w:tbl>
      <w:tblPr>
        <w:tblStyle w:val="PlainTable21"/>
        <w:tblW w:w="0" w:type="auto"/>
        <w:tblInd w:w="0" w:type="dxa"/>
        <w:tblLayout w:type="fixed"/>
        <w:tblLook w:val="04A0" w:firstRow="1" w:lastRow="0" w:firstColumn="1" w:lastColumn="0" w:noHBand="0" w:noVBand="1"/>
      </w:tblPr>
      <w:tblGrid>
        <w:gridCol w:w="2340"/>
        <w:gridCol w:w="2340"/>
        <w:gridCol w:w="2340"/>
        <w:gridCol w:w="2340"/>
      </w:tblGrid>
      <w:tr w:rsidR="00C44EAE" w:rsidRPr="008847EC" w14:paraId="65F08E5F" w14:textId="77777777" w:rsidTr="00AC280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7F7F7F" w:themeColor="text1" w:themeTint="80"/>
              <w:left w:val="nil"/>
              <w:right w:val="nil"/>
            </w:tcBorders>
            <w:hideMark/>
          </w:tcPr>
          <w:p w14:paraId="7F2E2A41" w14:textId="0ECC6EF8" w:rsidR="00C44EAE" w:rsidRPr="008847EC" w:rsidRDefault="00C44EAE" w:rsidP="00AC2808">
            <w:pPr>
              <w:spacing w:line="360" w:lineRule="auto"/>
              <w:jc w:val="center"/>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Tool</w:t>
            </w:r>
          </w:p>
        </w:tc>
        <w:tc>
          <w:tcPr>
            <w:tcW w:w="2340" w:type="dxa"/>
            <w:tcBorders>
              <w:top w:val="single" w:sz="4" w:space="0" w:color="7F7F7F" w:themeColor="text1" w:themeTint="80"/>
              <w:left w:val="nil"/>
              <w:right w:val="nil"/>
            </w:tcBorders>
            <w:hideMark/>
          </w:tcPr>
          <w:p w14:paraId="291802BD" w14:textId="77777777" w:rsidR="00C44EAE" w:rsidRPr="008847EC" w:rsidRDefault="00C44EAE" w:rsidP="00AC28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Focus areas</w:t>
            </w:r>
          </w:p>
        </w:tc>
        <w:tc>
          <w:tcPr>
            <w:tcW w:w="2340" w:type="dxa"/>
            <w:tcBorders>
              <w:top w:val="single" w:sz="4" w:space="0" w:color="7F7F7F" w:themeColor="text1" w:themeTint="80"/>
              <w:left w:val="nil"/>
              <w:right w:val="nil"/>
            </w:tcBorders>
            <w:hideMark/>
          </w:tcPr>
          <w:p w14:paraId="192DE1B5" w14:textId="77777777" w:rsidR="00C44EAE" w:rsidRPr="008847EC" w:rsidRDefault="00C44EAE" w:rsidP="00AC28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Developer</w:t>
            </w:r>
          </w:p>
        </w:tc>
        <w:tc>
          <w:tcPr>
            <w:tcW w:w="2340" w:type="dxa"/>
            <w:tcBorders>
              <w:top w:val="single" w:sz="4" w:space="0" w:color="7F7F7F" w:themeColor="text1" w:themeTint="80"/>
              <w:left w:val="nil"/>
              <w:right w:val="nil"/>
            </w:tcBorders>
            <w:hideMark/>
          </w:tcPr>
          <w:p w14:paraId="10389674" w14:textId="77777777" w:rsidR="00C44EAE" w:rsidRPr="008847EC" w:rsidRDefault="00C44EAE" w:rsidP="00AC28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Link</w:t>
            </w:r>
          </w:p>
        </w:tc>
      </w:tr>
      <w:tr w:rsidR="00C44EAE" w:rsidRPr="008847EC" w14:paraId="10EA5AE8" w14:textId="77777777" w:rsidTr="00AC2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left w:val="nil"/>
              <w:right w:val="nil"/>
            </w:tcBorders>
            <w:hideMark/>
          </w:tcPr>
          <w:p w14:paraId="5892AF1F" w14:textId="77777777" w:rsidR="00C44EAE" w:rsidRPr="008847EC" w:rsidRDefault="00C44EAE" w:rsidP="00AC2808">
            <w:pPr>
              <w:spacing w:line="360" w:lineRule="auto"/>
              <w:jc w:val="center"/>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Measuring the 7 Stages of Concern</w:t>
            </w:r>
          </w:p>
        </w:tc>
        <w:tc>
          <w:tcPr>
            <w:tcW w:w="2340" w:type="dxa"/>
            <w:tcBorders>
              <w:left w:val="nil"/>
              <w:right w:val="nil"/>
            </w:tcBorders>
            <w:hideMark/>
          </w:tcPr>
          <w:p w14:paraId="0E552596" w14:textId="77777777"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Determining stakeholders’ concerns about an innovation</w:t>
            </w:r>
          </w:p>
        </w:tc>
        <w:tc>
          <w:tcPr>
            <w:tcW w:w="2340" w:type="dxa"/>
            <w:tcBorders>
              <w:left w:val="nil"/>
              <w:right w:val="nil"/>
            </w:tcBorders>
            <w:hideMark/>
          </w:tcPr>
          <w:p w14:paraId="738F9F7D" w14:textId="77777777"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American Institutes for Research</w:t>
            </w:r>
          </w:p>
        </w:tc>
        <w:tc>
          <w:tcPr>
            <w:tcW w:w="2340" w:type="dxa"/>
            <w:tcBorders>
              <w:left w:val="nil"/>
              <w:right w:val="nil"/>
            </w:tcBorders>
            <w:hideMark/>
          </w:tcPr>
          <w:p w14:paraId="67E680DC" w14:textId="77777777"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https://www.sedl.org/cbam/stages_of_concern.html</w:t>
            </w:r>
          </w:p>
        </w:tc>
      </w:tr>
      <w:tr w:rsidR="00C44EAE" w:rsidRPr="008847EC" w14:paraId="30A07CDC" w14:textId="77777777" w:rsidTr="00AC2808">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right w:val="nil"/>
            </w:tcBorders>
            <w:hideMark/>
          </w:tcPr>
          <w:p w14:paraId="09AE27BD" w14:textId="77777777" w:rsidR="00C44EAE" w:rsidRPr="008847EC" w:rsidRDefault="00C44EAE" w:rsidP="00AC2808">
            <w:pPr>
              <w:spacing w:line="360" w:lineRule="auto"/>
              <w:jc w:val="center"/>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The Hexagon: An Exploration Tool</w:t>
            </w:r>
          </w:p>
        </w:tc>
        <w:tc>
          <w:tcPr>
            <w:tcW w:w="2340" w:type="dxa"/>
            <w:tcBorders>
              <w:top w:val="nil"/>
              <w:left w:val="nil"/>
              <w:bottom w:val="nil"/>
              <w:right w:val="nil"/>
            </w:tcBorders>
            <w:hideMark/>
          </w:tcPr>
          <w:p w14:paraId="79372CA3" w14:textId="77777777" w:rsidR="00C44EAE" w:rsidRPr="008847EC" w:rsidRDefault="00C44EAE"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Evaluate new and existing initiatives – focuses on the program and its fit</w:t>
            </w:r>
          </w:p>
        </w:tc>
        <w:tc>
          <w:tcPr>
            <w:tcW w:w="2340" w:type="dxa"/>
            <w:tcBorders>
              <w:top w:val="nil"/>
              <w:left w:val="nil"/>
              <w:bottom w:val="nil"/>
              <w:right w:val="nil"/>
            </w:tcBorders>
            <w:hideMark/>
          </w:tcPr>
          <w:p w14:paraId="54B86525" w14:textId="77777777" w:rsidR="00C44EAE" w:rsidRPr="008847EC" w:rsidRDefault="00C44EAE"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State Implementation and Scale-Up of Evidenced-Based Practices</w:t>
            </w:r>
          </w:p>
        </w:tc>
        <w:tc>
          <w:tcPr>
            <w:tcW w:w="2340" w:type="dxa"/>
            <w:tcBorders>
              <w:top w:val="nil"/>
              <w:left w:val="nil"/>
              <w:bottom w:val="nil"/>
              <w:right w:val="nil"/>
            </w:tcBorders>
            <w:hideMark/>
          </w:tcPr>
          <w:p w14:paraId="410D2711" w14:textId="7B8E4BBE" w:rsidR="00C44EAE" w:rsidRPr="008847EC" w:rsidRDefault="00C44EAE"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https://sisep.fpg.unc.edu/</w:t>
            </w:r>
          </w:p>
        </w:tc>
      </w:tr>
      <w:tr w:rsidR="00C44EAE" w:rsidRPr="008847EC" w14:paraId="4DC7B7D2" w14:textId="77777777" w:rsidTr="00AC2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left w:val="nil"/>
              <w:right w:val="nil"/>
            </w:tcBorders>
            <w:hideMark/>
          </w:tcPr>
          <w:p w14:paraId="17E2DAEB" w14:textId="77777777" w:rsidR="00C44EAE" w:rsidRPr="008847EC" w:rsidRDefault="00C44EAE" w:rsidP="00AC2808">
            <w:pPr>
              <w:spacing w:line="360" w:lineRule="auto"/>
              <w:jc w:val="center"/>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North Carolina Self-Assessment of MTSS</w:t>
            </w:r>
          </w:p>
        </w:tc>
        <w:tc>
          <w:tcPr>
            <w:tcW w:w="2340" w:type="dxa"/>
            <w:tcBorders>
              <w:left w:val="nil"/>
              <w:right w:val="nil"/>
            </w:tcBorders>
            <w:hideMark/>
          </w:tcPr>
          <w:p w14:paraId="74F5186C" w14:textId="77777777"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 xml:space="preserve">Academic and </w:t>
            </w:r>
            <w:proofErr w:type="spellStart"/>
            <w:r w:rsidRPr="008847EC">
              <w:rPr>
                <w:rFonts w:ascii="Times New Roman" w:eastAsia="Times New Roman" w:hAnsi="Times New Roman" w:cs="Times New Roman"/>
                <w:sz w:val="24"/>
                <w:szCs w:val="24"/>
                <w:lang w:val="en-GB"/>
              </w:rPr>
              <w:t>behavior</w:t>
            </w:r>
            <w:proofErr w:type="spellEnd"/>
            <w:r w:rsidRPr="008847EC">
              <w:rPr>
                <w:rFonts w:ascii="Times New Roman" w:eastAsia="Times New Roman" w:hAnsi="Times New Roman" w:cs="Times New Roman"/>
                <w:sz w:val="24"/>
                <w:szCs w:val="24"/>
                <w:lang w:val="en-GB"/>
              </w:rPr>
              <w:t xml:space="preserve"> supports</w:t>
            </w:r>
          </w:p>
        </w:tc>
        <w:tc>
          <w:tcPr>
            <w:tcW w:w="2340" w:type="dxa"/>
            <w:tcBorders>
              <w:left w:val="nil"/>
              <w:right w:val="nil"/>
            </w:tcBorders>
            <w:hideMark/>
          </w:tcPr>
          <w:p w14:paraId="79B6EA22" w14:textId="77777777"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North Carolina Department of Education</w:t>
            </w:r>
          </w:p>
        </w:tc>
        <w:tc>
          <w:tcPr>
            <w:tcW w:w="2340" w:type="dxa"/>
            <w:tcBorders>
              <w:left w:val="nil"/>
              <w:right w:val="nil"/>
            </w:tcBorders>
            <w:hideMark/>
          </w:tcPr>
          <w:p w14:paraId="794100C6" w14:textId="24115085"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www.livebinders.com/play/play?id=2052295#anchor</w:t>
            </w:r>
          </w:p>
        </w:tc>
      </w:tr>
      <w:tr w:rsidR="00C44EAE" w:rsidRPr="008847EC" w14:paraId="4B1F5D8D" w14:textId="77777777" w:rsidTr="00AC2808">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right w:val="nil"/>
            </w:tcBorders>
            <w:hideMark/>
          </w:tcPr>
          <w:p w14:paraId="01E3D1ED" w14:textId="77777777" w:rsidR="00C44EAE" w:rsidRPr="008847EC" w:rsidRDefault="00C44EAE" w:rsidP="00AC2808">
            <w:pPr>
              <w:spacing w:line="360" w:lineRule="auto"/>
              <w:jc w:val="center"/>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Fidelity Integrity Assessment</w:t>
            </w:r>
          </w:p>
        </w:tc>
        <w:tc>
          <w:tcPr>
            <w:tcW w:w="2340" w:type="dxa"/>
            <w:tcBorders>
              <w:top w:val="nil"/>
              <w:left w:val="nil"/>
              <w:bottom w:val="nil"/>
              <w:right w:val="nil"/>
            </w:tcBorders>
            <w:hideMark/>
          </w:tcPr>
          <w:p w14:paraId="1BF93463" w14:textId="77777777" w:rsidR="00C44EAE" w:rsidRPr="008847EC" w:rsidRDefault="00C44EAE"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MTSS, including all students at risk of failure</w:t>
            </w:r>
          </w:p>
        </w:tc>
        <w:tc>
          <w:tcPr>
            <w:tcW w:w="2340" w:type="dxa"/>
            <w:tcBorders>
              <w:top w:val="nil"/>
              <w:left w:val="nil"/>
              <w:bottom w:val="nil"/>
              <w:right w:val="nil"/>
            </w:tcBorders>
            <w:hideMark/>
          </w:tcPr>
          <w:p w14:paraId="425B71CA" w14:textId="77777777" w:rsidR="00C44EAE" w:rsidRPr="008847EC" w:rsidRDefault="00C44EAE"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 xml:space="preserve">SWIFT </w:t>
            </w:r>
            <w:proofErr w:type="spellStart"/>
            <w:r w:rsidRPr="008847EC">
              <w:rPr>
                <w:rFonts w:ascii="Times New Roman" w:eastAsia="Times New Roman" w:hAnsi="Times New Roman" w:cs="Times New Roman"/>
                <w:sz w:val="24"/>
                <w:szCs w:val="24"/>
                <w:lang w:val="en-GB"/>
              </w:rPr>
              <w:t>Center</w:t>
            </w:r>
            <w:proofErr w:type="spellEnd"/>
          </w:p>
        </w:tc>
        <w:tc>
          <w:tcPr>
            <w:tcW w:w="2340" w:type="dxa"/>
            <w:tcBorders>
              <w:top w:val="nil"/>
              <w:left w:val="nil"/>
              <w:bottom w:val="nil"/>
              <w:right w:val="nil"/>
            </w:tcBorders>
            <w:hideMark/>
          </w:tcPr>
          <w:p w14:paraId="49292939" w14:textId="25D405B8" w:rsidR="00C44EAE" w:rsidRPr="008847EC" w:rsidRDefault="00C44EAE"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www.swiftschools.org/shelf</w:t>
            </w:r>
          </w:p>
        </w:tc>
      </w:tr>
      <w:tr w:rsidR="00C44EAE" w:rsidRPr="008847EC" w14:paraId="6F25A3A2" w14:textId="77777777" w:rsidTr="00AC2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left w:val="nil"/>
              <w:right w:val="nil"/>
            </w:tcBorders>
          </w:tcPr>
          <w:p w14:paraId="0D54CF01" w14:textId="77777777" w:rsidR="00C44EAE" w:rsidRPr="008847EC" w:rsidRDefault="00C44EAE" w:rsidP="00AC2808">
            <w:pPr>
              <w:spacing w:line="360" w:lineRule="auto"/>
              <w:jc w:val="center"/>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 xml:space="preserve">Schoolwide Positive </w:t>
            </w:r>
            <w:proofErr w:type="spellStart"/>
            <w:r w:rsidRPr="008847EC">
              <w:rPr>
                <w:rFonts w:ascii="Times New Roman" w:eastAsia="Times New Roman" w:hAnsi="Times New Roman" w:cs="Times New Roman"/>
                <w:sz w:val="24"/>
                <w:szCs w:val="24"/>
                <w:lang w:val="en-GB"/>
              </w:rPr>
              <w:t>Behavior</w:t>
            </w:r>
            <w:proofErr w:type="spellEnd"/>
            <w:r w:rsidRPr="008847EC">
              <w:rPr>
                <w:rFonts w:ascii="Times New Roman" w:eastAsia="Times New Roman" w:hAnsi="Times New Roman" w:cs="Times New Roman"/>
                <w:sz w:val="24"/>
                <w:szCs w:val="24"/>
                <w:lang w:val="en-GB"/>
              </w:rPr>
              <w:t xml:space="preserve"> Support Implementation and Planning Self-Assessment</w:t>
            </w:r>
          </w:p>
        </w:tc>
        <w:tc>
          <w:tcPr>
            <w:tcW w:w="2340" w:type="dxa"/>
            <w:tcBorders>
              <w:left w:val="nil"/>
              <w:right w:val="nil"/>
            </w:tcBorders>
            <w:hideMark/>
          </w:tcPr>
          <w:p w14:paraId="0996189B" w14:textId="77777777"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 xml:space="preserve">School climate and positive </w:t>
            </w:r>
            <w:proofErr w:type="spellStart"/>
            <w:r w:rsidRPr="008847EC">
              <w:rPr>
                <w:rFonts w:ascii="Times New Roman" w:eastAsia="Times New Roman" w:hAnsi="Times New Roman" w:cs="Times New Roman"/>
                <w:sz w:val="24"/>
                <w:szCs w:val="24"/>
                <w:lang w:val="en-GB"/>
              </w:rPr>
              <w:t>behavior</w:t>
            </w:r>
            <w:proofErr w:type="spellEnd"/>
            <w:r w:rsidRPr="008847EC">
              <w:rPr>
                <w:rFonts w:ascii="Times New Roman" w:eastAsia="Times New Roman" w:hAnsi="Times New Roman" w:cs="Times New Roman"/>
                <w:sz w:val="24"/>
                <w:szCs w:val="24"/>
                <w:lang w:val="en-GB"/>
              </w:rPr>
              <w:t xml:space="preserve"> support</w:t>
            </w:r>
          </w:p>
        </w:tc>
        <w:tc>
          <w:tcPr>
            <w:tcW w:w="2340" w:type="dxa"/>
            <w:tcBorders>
              <w:left w:val="nil"/>
              <w:right w:val="nil"/>
            </w:tcBorders>
            <w:hideMark/>
          </w:tcPr>
          <w:p w14:paraId="5E3AB179" w14:textId="77777777"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proofErr w:type="spellStart"/>
            <w:r w:rsidRPr="008847EC">
              <w:rPr>
                <w:rFonts w:ascii="Times New Roman" w:eastAsia="Times New Roman" w:hAnsi="Times New Roman" w:cs="Times New Roman"/>
                <w:sz w:val="24"/>
                <w:szCs w:val="24"/>
                <w:lang w:val="en-GB"/>
              </w:rPr>
              <w:t>Center</w:t>
            </w:r>
            <w:proofErr w:type="spellEnd"/>
            <w:r w:rsidRPr="008847EC">
              <w:rPr>
                <w:rFonts w:ascii="Times New Roman" w:eastAsia="Times New Roman" w:hAnsi="Times New Roman" w:cs="Times New Roman"/>
                <w:sz w:val="24"/>
                <w:szCs w:val="24"/>
                <w:lang w:val="en-GB"/>
              </w:rPr>
              <w:t xml:space="preserve"> on Positive </w:t>
            </w:r>
            <w:proofErr w:type="spellStart"/>
            <w:r w:rsidRPr="008847EC">
              <w:rPr>
                <w:rFonts w:ascii="Times New Roman" w:eastAsia="Times New Roman" w:hAnsi="Times New Roman" w:cs="Times New Roman"/>
                <w:sz w:val="24"/>
                <w:szCs w:val="24"/>
                <w:lang w:val="en-GB"/>
              </w:rPr>
              <w:t>Behavioral</w:t>
            </w:r>
            <w:proofErr w:type="spellEnd"/>
            <w:r w:rsidRPr="008847EC">
              <w:rPr>
                <w:rFonts w:ascii="Times New Roman" w:eastAsia="Times New Roman" w:hAnsi="Times New Roman" w:cs="Times New Roman"/>
                <w:sz w:val="24"/>
                <w:szCs w:val="24"/>
                <w:lang w:val="en-GB"/>
              </w:rPr>
              <w:t xml:space="preserve"> Interventions and Supports, Schoolwide Positive </w:t>
            </w:r>
            <w:proofErr w:type="spellStart"/>
            <w:r w:rsidRPr="008847EC">
              <w:rPr>
                <w:rFonts w:ascii="Times New Roman" w:eastAsia="Times New Roman" w:hAnsi="Times New Roman" w:cs="Times New Roman"/>
                <w:sz w:val="24"/>
                <w:szCs w:val="24"/>
                <w:lang w:val="en-GB"/>
              </w:rPr>
              <w:t>Behavior</w:t>
            </w:r>
            <w:proofErr w:type="spellEnd"/>
            <w:r w:rsidRPr="008847EC">
              <w:rPr>
                <w:rFonts w:ascii="Times New Roman" w:eastAsia="Times New Roman" w:hAnsi="Times New Roman" w:cs="Times New Roman"/>
                <w:sz w:val="24"/>
                <w:szCs w:val="24"/>
                <w:lang w:val="en-GB"/>
              </w:rPr>
              <w:t xml:space="preserve"> Support</w:t>
            </w:r>
          </w:p>
        </w:tc>
        <w:tc>
          <w:tcPr>
            <w:tcW w:w="2340" w:type="dxa"/>
            <w:tcBorders>
              <w:left w:val="nil"/>
              <w:right w:val="nil"/>
            </w:tcBorders>
            <w:hideMark/>
          </w:tcPr>
          <w:p w14:paraId="0CB74D85" w14:textId="3DD65761"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www.pbis.org/evaluation/evaluation-tools</w:t>
            </w:r>
          </w:p>
        </w:tc>
      </w:tr>
      <w:tr w:rsidR="00C44EAE" w:rsidRPr="008847EC" w14:paraId="00F62DE7" w14:textId="77777777" w:rsidTr="00AC2808">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right w:val="nil"/>
            </w:tcBorders>
            <w:hideMark/>
          </w:tcPr>
          <w:p w14:paraId="12036029" w14:textId="77777777" w:rsidR="00C44EAE" w:rsidRPr="008847EC" w:rsidRDefault="00C44EAE" w:rsidP="00AC2808">
            <w:pPr>
              <w:spacing w:line="360" w:lineRule="auto"/>
              <w:jc w:val="center"/>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PBIS Action and Commitment Tool</w:t>
            </w:r>
          </w:p>
        </w:tc>
        <w:tc>
          <w:tcPr>
            <w:tcW w:w="2340" w:type="dxa"/>
            <w:tcBorders>
              <w:top w:val="nil"/>
              <w:left w:val="nil"/>
              <w:bottom w:val="nil"/>
              <w:right w:val="nil"/>
            </w:tcBorders>
            <w:hideMark/>
          </w:tcPr>
          <w:p w14:paraId="268CC45C" w14:textId="18892EEB" w:rsidR="00C44EAE" w:rsidRPr="008847EC" w:rsidRDefault="00AE38A6"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MTSS</w:t>
            </w:r>
          </w:p>
        </w:tc>
        <w:tc>
          <w:tcPr>
            <w:tcW w:w="2340" w:type="dxa"/>
            <w:tcBorders>
              <w:top w:val="nil"/>
              <w:left w:val="nil"/>
              <w:bottom w:val="nil"/>
              <w:right w:val="nil"/>
            </w:tcBorders>
            <w:hideMark/>
          </w:tcPr>
          <w:p w14:paraId="0155D17F" w14:textId="77777777" w:rsidR="00C44EAE" w:rsidRPr="008847EC" w:rsidRDefault="00C44EAE"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Kevin Filter, University of Minnesota, Mankato</w:t>
            </w:r>
          </w:p>
        </w:tc>
        <w:tc>
          <w:tcPr>
            <w:tcW w:w="2340" w:type="dxa"/>
            <w:tcBorders>
              <w:top w:val="nil"/>
              <w:left w:val="nil"/>
              <w:bottom w:val="nil"/>
              <w:right w:val="nil"/>
            </w:tcBorders>
            <w:hideMark/>
          </w:tcPr>
          <w:p w14:paraId="5452A0F8" w14:textId="266335A4" w:rsidR="00C44EAE" w:rsidRPr="008847EC" w:rsidRDefault="00C44EAE"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hyperlink r:id="rId23" w:history="1">
              <w:r w:rsidRPr="008847EC">
                <w:rPr>
                  <w:rStyle w:val="Hyperlink"/>
                  <w:rFonts w:ascii="Times New Roman" w:eastAsia="Times New Roman" w:hAnsi="Times New Roman" w:cs="Times New Roman"/>
                  <w:sz w:val="24"/>
                  <w:szCs w:val="24"/>
                  <w:lang w:val="en-GB"/>
                </w:rPr>
                <w:t>https://hss.mnsu.edu/academic-programs/psychology/graduate/school-psychology-psyd/people/faculty/kevin-filter/pbis/</w:t>
              </w:r>
            </w:hyperlink>
            <w:r w:rsidRPr="008847EC">
              <w:rPr>
                <w:rFonts w:ascii="Times New Roman" w:eastAsia="Times New Roman" w:hAnsi="Times New Roman" w:cs="Times New Roman"/>
                <w:sz w:val="24"/>
                <w:szCs w:val="24"/>
                <w:lang w:val="en-GB"/>
              </w:rPr>
              <w:t xml:space="preserve"> </w:t>
            </w:r>
          </w:p>
        </w:tc>
      </w:tr>
      <w:tr w:rsidR="00C44EAE" w:rsidRPr="008847EC" w14:paraId="76F45454" w14:textId="77777777" w:rsidTr="00AC2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left w:val="nil"/>
              <w:right w:val="nil"/>
            </w:tcBorders>
            <w:hideMark/>
          </w:tcPr>
          <w:p w14:paraId="7F4BB3C2" w14:textId="77777777" w:rsidR="00C44EAE" w:rsidRPr="008847EC" w:rsidRDefault="00C44EAE" w:rsidP="00AC2808">
            <w:pPr>
              <w:spacing w:line="360" w:lineRule="auto"/>
              <w:jc w:val="center"/>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lastRenderedPageBreak/>
              <w:t>Tiered-Fidelity Inventory</w:t>
            </w:r>
          </w:p>
        </w:tc>
        <w:tc>
          <w:tcPr>
            <w:tcW w:w="2340" w:type="dxa"/>
            <w:tcBorders>
              <w:left w:val="nil"/>
              <w:right w:val="nil"/>
            </w:tcBorders>
            <w:hideMark/>
          </w:tcPr>
          <w:p w14:paraId="163C0634" w14:textId="76E240A5" w:rsidR="00C44EAE" w:rsidRPr="008847EC" w:rsidRDefault="00AE38A6"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MTSS</w:t>
            </w:r>
          </w:p>
        </w:tc>
        <w:tc>
          <w:tcPr>
            <w:tcW w:w="2340" w:type="dxa"/>
            <w:tcBorders>
              <w:left w:val="nil"/>
              <w:right w:val="nil"/>
            </w:tcBorders>
            <w:hideMark/>
          </w:tcPr>
          <w:p w14:paraId="17C6A720" w14:textId="77777777"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proofErr w:type="spellStart"/>
            <w:r w:rsidRPr="008847EC">
              <w:rPr>
                <w:rFonts w:ascii="Times New Roman" w:eastAsia="Times New Roman" w:hAnsi="Times New Roman" w:cs="Times New Roman"/>
                <w:sz w:val="24"/>
                <w:szCs w:val="24"/>
                <w:lang w:val="en-GB"/>
              </w:rPr>
              <w:t>Center</w:t>
            </w:r>
            <w:proofErr w:type="spellEnd"/>
            <w:r w:rsidRPr="008847EC">
              <w:rPr>
                <w:rFonts w:ascii="Times New Roman" w:eastAsia="Times New Roman" w:hAnsi="Times New Roman" w:cs="Times New Roman"/>
                <w:sz w:val="24"/>
                <w:szCs w:val="24"/>
                <w:lang w:val="en-GB"/>
              </w:rPr>
              <w:t xml:space="preserve"> on Positive </w:t>
            </w:r>
            <w:proofErr w:type="spellStart"/>
            <w:r w:rsidRPr="008847EC">
              <w:rPr>
                <w:rFonts w:ascii="Times New Roman" w:eastAsia="Times New Roman" w:hAnsi="Times New Roman" w:cs="Times New Roman"/>
                <w:sz w:val="24"/>
                <w:szCs w:val="24"/>
                <w:lang w:val="en-GB"/>
              </w:rPr>
              <w:t>Behavioral</w:t>
            </w:r>
            <w:proofErr w:type="spellEnd"/>
            <w:r w:rsidRPr="008847EC">
              <w:rPr>
                <w:rFonts w:ascii="Times New Roman" w:eastAsia="Times New Roman" w:hAnsi="Times New Roman" w:cs="Times New Roman"/>
                <w:sz w:val="24"/>
                <w:szCs w:val="24"/>
                <w:lang w:val="en-GB"/>
              </w:rPr>
              <w:t xml:space="preserve"> Interventions and Supports, Schoolwide Positive </w:t>
            </w:r>
            <w:proofErr w:type="spellStart"/>
            <w:r w:rsidRPr="008847EC">
              <w:rPr>
                <w:rFonts w:ascii="Times New Roman" w:eastAsia="Times New Roman" w:hAnsi="Times New Roman" w:cs="Times New Roman"/>
                <w:sz w:val="24"/>
                <w:szCs w:val="24"/>
                <w:lang w:val="en-GB"/>
              </w:rPr>
              <w:t>Behavior</w:t>
            </w:r>
            <w:proofErr w:type="spellEnd"/>
            <w:r w:rsidRPr="008847EC">
              <w:rPr>
                <w:rFonts w:ascii="Times New Roman" w:eastAsia="Times New Roman" w:hAnsi="Times New Roman" w:cs="Times New Roman"/>
                <w:sz w:val="24"/>
                <w:szCs w:val="24"/>
                <w:lang w:val="en-GB"/>
              </w:rPr>
              <w:t xml:space="preserve"> Support</w:t>
            </w:r>
          </w:p>
        </w:tc>
        <w:tc>
          <w:tcPr>
            <w:tcW w:w="2340" w:type="dxa"/>
            <w:tcBorders>
              <w:left w:val="nil"/>
              <w:right w:val="nil"/>
            </w:tcBorders>
            <w:hideMark/>
          </w:tcPr>
          <w:p w14:paraId="3B062CE0" w14:textId="46AAA632"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www.pbis.org/evaluation/evaluation-tools</w:t>
            </w:r>
          </w:p>
        </w:tc>
      </w:tr>
      <w:tr w:rsidR="00C44EAE" w:rsidRPr="008847EC" w14:paraId="59BCAAE8" w14:textId="77777777" w:rsidTr="00AC2808">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nil"/>
              <w:right w:val="nil"/>
            </w:tcBorders>
            <w:hideMark/>
          </w:tcPr>
          <w:p w14:paraId="16541B3F" w14:textId="77777777" w:rsidR="00C44EAE" w:rsidRPr="008847EC" w:rsidRDefault="00C44EAE" w:rsidP="00AC2808">
            <w:pPr>
              <w:spacing w:line="360" w:lineRule="auto"/>
              <w:jc w:val="center"/>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School-Based Mental Health Capacity Instrument</w:t>
            </w:r>
          </w:p>
        </w:tc>
        <w:tc>
          <w:tcPr>
            <w:tcW w:w="2340" w:type="dxa"/>
            <w:tcBorders>
              <w:top w:val="nil"/>
              <w:left w:val="nil"/>
              <w:bottom w:val="nil"/>
              <w:right w:val="nil"/>
            </w:tcBorders>
            <w:hideMark/>
          </w:tcPr>
          <w:p w14:paraId="33A5F5C3" w14:textId="77777777" w:rsidR="00C44EAE" w:rsidRPr="008847EC" w:rsidRDefault="00C44EAE"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School-Based Mental Health</w:t>
            </w:r>
          </w:p>
        </w:tc>
        <w:tc>
          <w:tcPr>
            <w:tcW w:w="2340" w:type="dxa"/>
            <w:tcBorders>
              <w:top w:val="nil"/>
              <w:left w:val="nil"/>
              <w:bottom w:val="nil"/>
              <w:right w:val="nil"/>
            </w:tcBorders>
            <w:hideMark/>
          </w:tcPr>
          <w:p w14:paraId="00D20453" w14:textId="77777777" w:rsidR="00C44EAE" w:rsidRPr="008847EC" w:rsidRDefault="00C44EAE"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hyperlink w:anchor="LinkManagerBM_REF_7D62voJc" w:history="1">
              <w:proofErr w:type="spellStart"/>
              <w:r w:rsidRPr="008847EC">
                <w:rPr>
                  <w:rStyle w:val="Hyperlink"/>
                  <w:rFonts w:ascii="Times New Roman" w:hAnsi="Times New Roman" w:cs="Times New Roman"/>
                  <w:sz w:val="24"/>
                  <w:szCs w:val="24"/>
                </w:rPr>
                <w:t>Feigenberg</w:t>
              </w:r>
              <w:proofErr w:type="spellEnd"/>
              <w:r w:rsidRPr="008847EC">
                <w:rPr>
                  <w:rStyle w:val="Hyperlink"/>
                  <w:rFonts w:ascii="Times New Roman" w:hAnsi="Times New Roman" w:cs="Times New Roman"/>
                  <w:sz w:val="24"/>
                  <w:szCs w:val="24"/>
                </w:rPr>
                <w:t>, Watts, and Buckner (2010)</w:t>
              </w:r>
            </w:hyperlink>
          </w:p>
        </w:tc>
        <w:tc>
          <w:tcPr>
            <w:tcW w:w="2340" w:type="dxa"/>
            <w:tcBorders>
              <w:top w:val="nil"/>
              <w:left w:val="nil"/>
              <w:bottom w:val="nil"/>
              <w:right w:val="nil"/>
            </w:tcBorders>
            <w:hideMark/>
          </w:tcPr>
          <w:p w14:paraId="13FC8666" w14:textId="11B19ED8" w:rsidR="00C44EAE" w:rsidRPr="008847EC" w:rsidRDefault="00C44EAE"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https://link.springer.com/article/10.1007/s12310-010-9041-6</w:t>
            </w:r>
          </w:p>
        </w:tc>
      </w:tr>
      <w:tr w:rsidR="00C44EAE" w:rsidRPr="008847EC" w14:paraId="067F7A20" w14:textId="77777777" w:rsidTr="00AC2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left w:val="nil"/>
              <w:right w:val="nil"/>
            </w:tcBorders>
            <w:hideMark/>
          </w:tcPr>
          <w:p w14:paraId="35F55FEF" w14:textId="77777777" w:rsidR="00C44EAE" w:rsidRPr="008847EC" w:rsidRDefault="00C44EAE" w:rsidP="00AC2808">
            <w:pPr>
              <w:spacing w:line="360" w:lineRule="auto"/>
              <w:jc w:val="center"/>
              <w:rPr>
                <w:rFonts w:ascii="Times New Roman" w:eastAsia="Times New Roman" w:hAnsi="Times New Roman" w:cs="Times New Roman"/>
                <w:sz w:val="24"/>
                <w:szCs w:val="24"/>
                <w:lang w:val="en-GB"/>
              </w:rPr>
            </w:pPr>
            <w:proofErr w:type="spellStart"/>
            <w:r w:rsidRPr="008847EC">
              <w:rPr>
                <w:rFonts w:ascii="Times New Roman" w:eastAsia="Times New Roman" w:hAnsi="Times New Roman" w:cs="Times New Roman"/>
                <w:sz w:val="24"/>
                <w:szCs w:val="24"/>
                <w:lang w:val="en-GB"/>
              </w:rPr>
              <w:t>Center</w:t>
            </w:r>
            <w:proofErr w:type="spellEnd"/>
            <w:r w:rsidRPr="008847EC">
              <w:rPr>
                <w:rFonts w:ascii="Times New Roman" w:eastAsia="Times New Roman" w:hAnsi="Times New Roman" w:cs="Times New Roman"/>
                <w:sz w:val="24"/>
                <w:szCs w:val="24"/>
                <w:lang w:val="en-GB"/>
              </w:rPr>
              <w:t xml:space="preserve"> for Academic, Social, and Emotional Learning Self-Assessment Rubric</w:t>
            </w:r>
          </w:p>
        </w:tc>
        <w:tc>
          <w:tcPr>
            <w:tcW w:w="2340" w:type="dxa"/>
            <w:tcBorders>
              <w:left w:val="nil"/>
              <w:right w:val="nil"/>
            </w:tcBorders>
            <w:hideMark/>
          </w:tcPr>
          <w:p w14:paraId="216E274C" w14:textId="5018D488" w:rsidR="00C44EAE" w:rsidRPr="008847EC" w:rsidRDefault="00B47850"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Whole Child</w:t>
            </w:r>
          </w:p>
        </w:tc>
        <w:tc>
          <w:tcPr>
            <w:tcW w:w="2340" w:type="dxa"/>
            <w:tcBorders>
              <w:left w:val="nil"/>
              <w:right w:val="nil"/>
            </w:tcBorders>
            <w:hideMark/>
          </w:tcPr>
          <w:p w14:paraId="19E64F6D" w14:textId="77777777"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proofErr w:type="spellStart"/>
            <w:r w:rsidRPr="008847EC">
              <w:rPr>
                <w:rFonts w:ascii="Times New Roman" w:eastAsia="Times New Roman" w:hAnsi="Times New Roman" w:cs="Times New Roman"/>
                <w:sz w:val="24"/>
                <w:szCs w:val="24"/>
                <w:lang w:val="en-GB"/>
              </w:rPr>
              <w:t>Center</w:t>
            </w:r>
            <w:proofErr w:type="spellEnd"/>
            <w:r w:rsidRPr="008847EC">
              <w:rPr>
                <w:rFonts w:ascii="Times New Roman" w:eastAsia="Times New Roman" w:hAnsi="Times New Roman" w:cs="Times New Roman"/>
                <w:sz w:val="24"/>
                <w:szCs w:val="24"/>
                <w:lang w:val="en-GB"/>
              </w:rPr>
              <w:t xml:space="preserve"> for Academic, Social, and Emotional Learning</w:t>
            </w:r>
          </w:p>
        </w:tc>
        <w:tc>
          <w:tcPr>
            <w:tcW w:w="2340" w:type="dxa"/>
            <w:tcBorders>
              <w:left w:val="nil"/>
              <w:right w:val="nil"/>
            </w:tcBorders>
          </w:tcPr>
          <w:p w14:paraId="3381C0A5" w14:textId="3C58977F" w:rsidR="00C44EAE" w:rsidRPr="008847EC" w:rsidRDefault="00C44EAE" w:rsidP="00C44EA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sidRPr="008847EC">
              <w:rPr>
                <w:rFonts w:ascii="Times New Roman" w:eastAsia="Times New Roman" w:hAnsi="Times New Roman" w:cs="Times New Roman"/>
                <w:sz w:val="24"/>
                <w:szCs w:val="24"/>
                <w:lang w:val="en-GB"/>
              </w:rPr>
              <w:t>https://casel.org/guide</w:t>
            </w:r>
          </w:p>
          <w:p w14:paraId="13C84EB0" w14:textId="14D89BF4" w:rsidR="00C44EAE" w:rsidRPr="008847EC" w:rsidRDefault="00C44EAE"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p>
        </w:tc>
      </w:tr>
      <w:tr w:rsidR="00B47850" w:rsidRPr="008847EC" w14:paraId="08F9EAFB" w14:textId="77777777" w:rsidTr="00AC2808">
        <w:tc>
          <w:tcPr>
            <w:cnfStyle w:val="001000000000" w:firstRow="0" w:lastRow="0" w:firstColumn="1" w:lastColumn="0" w:oddVBand="0" w:evenVBand="0" w:oddHBand="0" w:evenHBand="0" w:firstRowFirstColumn="0" w:firstRowLastColumn="0" w:lastRowFirstColumn="0" w:lastRowLastColumn="0"/>
            <w:tcW w:w="2340" w:type="dxa"/>
            <w:tcBorders>
              <w:left w:val="nil"/>
              <w:right w:val="nil"/>
            </w:tcBorders>
          </w:tcPr>
          <w:p w14:paraId="46B3D6BB" w14:textId="03FA2F24" w:rsidR="00B47850" w:rsidRPr="008847EC" w:rsidRDefault="00B47850" w:rsidP="00AC2808">
            <w:pPr>
              <w:spacing w:line="36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OPI MTSS Staff Consensus Survey</w:t>
            </w:r>
          </w:p>
        </w:tc>
        <w:tc>
          <w:tcPr>
            <w:tcW w:w="2340" w:type="dxa"/>
            <w:tcBorders>
              <w:left w:val="nil"/>
              <w:right w:val="nil"/>
            </w:tcBorders>
          </w:tcPr>
          <w:p w14:paraId="7C41A796" w14:textId="490A3C04" w:rsidR="00B47850" w:rsidRPr="008847EC" w:rsidRDefault="00B47850"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MTSS</w:t>
            </w:r>
          </w:p>
        </w:tc>
        <w:tc>
          <w:tcPr>
            <w:tcW w:w="2340" w:type="dxa"/>
            <w:tcBorders>
              <w:left w:val="nil"/>
              <w:right w:val="nil"/>
            </w:tcBorders>
          </w:tcPr>
          <w:p w14:paraId="7DC715A8" w14:textId="5D2781FC" w:rsidR="00B47850" w:rsidRPr="008847EC" w:rsidRDefault="00B47850" w:rsidP="00AC28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Montant</w:t>
            </w:r>
            <w:proofErr w:type="spellEnd"/>
            <w:r>
              <w:rPr>
                <w:rFonts w:ascii="Times New Roman" w:eastAsia="Times New Roman" w:hAnsi="Times New Roman" w:cs="Times New Roman"/>
                <w:sz w:val="24"/>
                <w:szCs w:val="24"/>
                <w:lang w:val="en-GB"/>
              </w:rPr>
              <w:t xml:space="preserve"> Office of Public Instruction</w:t>
            </w:r>
          </w:p>
        </w:tc>
        <w:tc>
          <w:tcPr>
            <w:tcW w:w="2340" w:type="dxa"/>
            <w:tcBorders>
              <w:left w:val="nil"/>
              <w:right w:val="nil"/>
            </w:tcBorders>
          </w:tcPr>
          <w:p w14:paraId="5996CB16" w14:textId="00D29BAD" w:rsidR="00352D2D" w:rsidRPr="00352D2D" w:rsidRDefault="00B47850" w:rsidP="00352D2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olor w:val="1155CC"/>
                <w:sz w:val="20"/>
                <w:szCs w:val="20"/>
                <w:u w:val="single"/>
              </w:rPr>
            </w:pPr>
            <w:hyperlink r:id="rId24" w:history="1">
              <w:r w:rsidRPr="005132A7">
                <w:rPr>
                  <w:rStyle w:val="Hyperlink"/>
                  <w:rFonts w:ascii="Arial'" w:hAnsi="Arial'"/>
                  <w:sz w:val="20"/>
                  <w:szCs w:val="20"/>
                </w:rPr>
                <w:t>https://opi.mt.gov/LinkClick.aspx?fileticket=pRYYhm_ske8%3d&amp;portalid=182</w:t>
              </w:r>
            </w:hyperlink>
            <w:r>
              <w:rPr>
                <w:rFonts w:ascii="Arial'" w:hAnsi="Arial'"/>
                <w:color w:val="1155CC"/>
                <w:sz w:val="20"/>
                <w:szCs w:val="20"/>
                <w:u w:val="single"/>
              </w:rPr>
              <w:t xml:space="preserve"> </w:t>
            </w:r>
          </w:p>
        </w:tc>
      </w:tr>
      <w:tr w:rsidR="00352D2D" w:rsidRPr="008847EC" w14:paraId="659FAAE6" w14:textId="77777777" w:rsidTr="00AC2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left w:val="nil"/>
              <w:right w:val="nil"/>
            </w:tcBorders>
          </w:tcPr>
          <w:p w14:paraId="39C6D401" w14:textId="062F8080" w:rsidR="00352D2D" w:rsidRPr="00F76308" w:rsidRDefault="00352D2D" w:rsidP="00AC2808">
            <w:pPr>
              <w:spacing w:line="360" w:lineRule="auto"/>
              <w:jc w:val="center"/>
              <w:rPr>
                <w:rFonts w:ascii="Times New Roman" w:eastAsia="Times New Roman" w:hAnsi="Times New Roman" w:cs="Times New Roman"/>
                <w:sz w:val="24"/>
                <w:szCs w:val="24"/>
                <w:lang w:val="en-GB"/>
              </w:rPr>
            </w:pPr>
            <w:r w:rsidRPr="00F76308">
              <w:rPr>
                <w:rFonts w:ascii="Times New Roman" w:eastAsia="Times New Roman" w:hAnsi="Times New Roman" w:cs="Times New Roman"/>
                <w:sz w:val="24"/>
                <w:szCs w:val="24"/>
                <w:lang w:val="en-GB"/>
              </w:rPr>
              <w:t>Team Implementation Checklist V</w:t>
            </w:r>
          </w:p>
        </w:tc>
        <w:tc>
          <w:tcPr>
            <w:tcW w:w="2340" w:type="dxa"/>
            <w:tcBorders>
              <w:left w:val="nil"/>
              <w:right w:val="nil"/>
            </w:tcBorders>
          </w:tcPr>
          <w:p w14:paraId="1BBFF645" w14:textId="2DC3AA85" w:rsidR="00352D2D" w:rsidRPr="00F76308" w:rsidRDefault="000C0541"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sidRPr="00F76308">
              <w:rPr>
                <w:rFonts w:ascii="Times New Roman" w:eastAsia="Times New Roman" w:hAnsi="Times New Roman" w:cs="Times New Roman"/>
                <w:sz w:val="24"/>
                <w:szCs w:val="24"/>
                <w:lang w:val="en-GB"/>
              </w:rPr>
              <w:t>PBIS</w:t>
            </w:r>
          </w:p>
        </w:tc>
        <w:tc>
          <w:tcPr>
            <w:tcW w:w="2340" w:type="dxa"/>
            <w:tcBorders>
              <w:left w:val="nil"/>
              <w:right w:val="nil"/>
            </w:tcBorders>
          </w:tcPr>
          <w:p w14:paraId="2E57689E" w14:textId="5B282A53" w:rsidR="00352D2D" w:rsidRPr="00F76308" w:rsidRDefault="000C0541" w:rsidP="00AC28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proofErr w:type="spellStart"/>
            <w:r w:rsidRPr="00F76308">
              <w:rPr>
                <w:rFonts w:ascii="Times New Roman" w:eastAsia="Times New Roman" w:hAnsi="Times New Roman" w:cs="Times New Roman"/>
                <w:sz w:val="24"/>
                <w:szCs w:val="24"/>
                <w:lang w:val="en-GB"/>
              </w:rPr>
              <w:t>Center</w:t>
            </w:r>
            <w:proofErr w:type="spellEnd"/>
            <w:r w:rsidRPr="00F76308">
              <w:rPr>
                <w:rFonts w:ascii="Times New Roman" w:eastAsia="Times New Roman" w:hAnsi="Times New Roman" w:cs="Times New Roman"/>
                <w:sz w:val="24"/>
                <w:szCs w:val="24"/>
                <w:lang w:val="en-GB"/>
              </w:rPr>
              <w:t xml:space="preserve"> on Positive </w:t>
            </w:r>
            <w:proofErr w:type="spellStart"/>
            <w:r w:rsidRPr="00F76308">
              <w:rPr>
                <w:rFonts w:ascii="Times New Roman" w:eastAsia="Times New Roman" w:hAnsi="Times New Roman" w:cs="Times New Roman"/>
                <w:sz w:val="24"/>
                <w:szCs w:val="24"/>
                <w:lang w:val="en-GB"/>
              </w:rPr>
              <w:t>Behavioral</w:t>
            </w:r>
            <w:proofErr w:type="spellEnd"/>
            <w:r w:rsidRPr="00F76308">
              <w:rPr>
                <w:rFonts w:ascii="Times New Roman" w:eastAsia="Times New Roman" w:hAnsi="Times New Roman" w:cs="Times New Roman"/>
                <w:sz w:val="24"/>
                <w:szCs w:val="24"/>
                <w:lang w:val="en-GB"/>
              </w:rPr>
              <w:t xml:space="preserve"> Interventions and Supports, Schoolwide Positive </w:t>
            </w:r>
            <w:proofErr w:type="spellStart"/>
            <w:r w:rsidRPr="00F76308">
              <w:rPr>
                <w:rFonts w:ascii="Times New Roman" w:eastAsia="Times New Roman" w:hAnsi="Times New Roman" w:cs="Times New Roman"/>
                <w:sz w:val="24"/>
                <w:szCs w:val="24"/>
                <w:lang w:val="en-GB"/>
              </w:rPr>
              <w:t>Behavior</w:t>
            </w:r>
            <w:proofErr w:type="spellEnd"/>
            <w:r w:rsidRPr="00F76308">
              <w:rPr>
                <w:rFonts w:ascii="Times New Roman" w:eastAsia="Times New Roman" w:hAnsi="Times New Roman" w:cs="Times New Roman"/>
                <w:sz w:val="24"/>
                <w:szCs w:val="24"/>
                <w:lang w:val="en-GB"/>
              </w:rPr>
              <w:t xml:space="preserve"> Support</w:t>
            </w:r>
          </w:p>
        </w:tc>
        <w:tc>
          <w:tcPr>
            <w:tcW w:w="2340" w:type="dxa"/>
            <w:tcBorders>
              <w:left w:val="nil"/>
              <w:right w:val="nil"/>
            </w:tcBorders>
          </w:tcPr>
          <w:p w14:paraId="6A554E09" w14:textId="5AB338AA" w:rsidR="00352D2D" w:rsidRPr="00F76308" w:rsidRDefault="000C0541" w:rsidP="00352D2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308">
              <w:rPr>
                <w:rFonts w:ascii="Times New Roman" w:hAnsi="Times New Roman" w:cs="Times New Roman"/>
                <w:sz w:val="24"/>
                <w:szCs w:val="24"/>
              </w:rPr>
              <w:t>https://www.pbis.org/resource/pbis-team-implementation-checklist-tic-3-1</w:t>
            </w:r>
          </w:p>
        </w:tc>
      </w:tr>
    </w:tbl>
    <w:p w14:paraId="65F3FEF3" w14:textId="77777777" w:rsidR="007D122E" w:rsidRPr="008847EC" w:rsidRDefault="007D122E">
      <w:pPr>
        <w:rPr>
          <w:rFonts w:ascii="Times New Roman" w:hAnsi="Times New Roman" w:cs="Times New Roman"/>
          <w:b/>
          <w:sz w:val="28"/>
          <w:szCs w:val="28"/>
        </w:rPr>
      </w:pPr>
    </w:p>
    <w:p w14:paraId="00FE8658" w14:textId="77777777" w:rsidR="007D122E" w:rsidRPr="008847EC" w:rsidRDefault="007D122E">
      <w:pPr>
        <w:rPr>
          <w:rFonts w:ascii="Times New Roman" w:hAnsi="Times New Roman" w:cs="Times New Roman"/>
          <w:b/>
          <w:sz w:val="28"/>
          <w:szCs w:val="28"/>
        </w:rPr>
      </w:pPr>
      <w:r w:rsidRPr="008847EC">
        <w:rPr>
          <w:rFonts w:ascii="Times New Roman" w:hAnsi="Times New Roman" w:cs="Times New Roman"/>
          <w:b/>
          <w:sz w:val="28"/>
          <w:szCs w:val="28"/>
        </w:rPr>
        <w:br w:type="page"/>
      </w:r>
    </w:p>
    <w:p w14:paraId="3F749B09" w14:textId="77777777" w:rsidR="007D122E" w:rsidRPr="008847EC" w:rsidRDefault="007D122E" w:rsidP="007D122E">
      <w:pPr>
        <w:rPr>
          <w:rFonts w:ascii="Times New Roman" w:eastAsia="Times New Roman" w:hAnsi="Times New Roman" w:cs="Times New Roman"/>
          <w:b/>
          <w:bCs/>
          <w:sz w:val="28"/>
          <w:szCs w:val="28"/>
        </w:rPr>
      </w:pPr>
      <w:r w:rsidRPr="008847EC">
        <w:rPr>
          <w:rFonts w:ascii="Times New Roman" w:eastAsia="Times New Roman" w:hAnsi="Times New Roman" w:cs="Times New Roman"/>
          <w:b/>
          <w:bCs/>
          <w:sz w:val="28"/>
          <w:szCs w:val="28"/>
        </w:rPr>
        <w:lastRenderedPageBreak/>
        <w:t>Table 5.6</w:t>
      </w:r>
    </w:p>
    <w:p w14:paraId="776C8388" w14:textId="77777777" w:rsidR="007D122E" w:rsidRPr="008847EC" w:rsidRDefault="007D122E" w:rsidP="007D122E">
      <w:pPr>
        <w:rPr>
          <w:rFonts w:ascii="Times New Roman" w:eastAsia="Times New Roman" w:hAnsi="Times New Roman" w:cs="Times New Roman"/>
          <w:b/>
          <w:bCs/>
          <w:i/>
          <w:iCs/>
          <w:sz w:val="28"/>
          <w:szCs w:val="28"/>
        </w:rPr>
      </w:pPr>
      <w:r w:rsidRPr="008847EC">
        <w:rPr>
          <w:rFonts w:ascii="Times New Roman" w:eastAsia="Times New Roman" w:hAnsi="Times New Roman" w:cs="Times New Roman"/>
          <w:b/>
          <w:bCs/>
          <w:i/>
          <w:iCs/>
          <w:sz w:val="28"/>
          <w:szCs w:val="28"/>
        </w:rPr>
        <w:t>What Data already Exists in Each of the 4 Domains of Schools</w:t>
      </w:r>
    </w:p>
    <w:p w14:paraId="18FEE6DA" w14:textId="77777777" w:rsidR="007D122E" w:rsidRPr="008847EC" w:rsidRDefault="007D122E" w:rsidP="007D122E">
      <w:pPr>
        <w:rPr>
          <w:rFonts w:ascii="Times New Roman" w:eastAsia="Times New Roman" w:hAnsi="Times New Roman" w:cs="Times New Roman"/>
          <w:i/>
          <w:iCs/>
          <w:sz w:val="24"/>
          <w:szCs w:val="24"/>
        </w:rPr>
      </w:pPr>
    </w:p>
    <w:p w14:paraId="05EB0926" w14:textId="5658796B" w:rsidR="007D122E" w:rsidRPr="008847EC" w:rsidRDefault="007D122E" w:rsidP="007D122E">
      <w:pPr>
        <w:rPr>
          <w:rFonts w:ascii="Times New Roman" w:eastAsia="Times New Roman" w:hAnsi="Times New Roman" w:cs="Times New Roman"/>
          <w:sz w:val="24"/>
          <w:szCs w:val="24"/>
        </w:rPr>
      </w:pPr>
      <w:r w:rsidRPr="008847EC">
        <w:rPr>
          <w:rFonts w:ascii="Times New Roman" w:eastAsia="Times New Roman" w:hAnsi="Times New Roman" w:cs="Times New Roman"/>
          <w:b/>
          <w:bCs/>
          <w:sz w:val="24"/>
          <w:szCs w:val="24"/>
        </w:rPr>
        <w:t xml:space="preserve">Reflection Task 3: </w:t>
      </w:r>
      <w:r w:rsidRPr="008847EC">
        <w:rPr>
          <w:rFonts w:ascii="Times New Roman" w:eastAsia="Times New Roman" w:hAnsi="Times New Roman" w:cs="Times New Roman"/>
          <w:sz w:val="24"/>
          <w:szCs w:val="24"/>
        </w:rPr>
        <w:t>Take a few minutes to identify any data you might already have in your school related to these areas of an effective school climate. You only need to identify data in areas where you have them. You can respond individually or as a group. Please include the names of all contributors if you complete this activity as a group.</w:t>
      </w:r>
    </w:p>
    <w:p w14:paraId="24CAA304" w14:textId="77777777" w:rsidR="007D122E" w:rsidRPr="008847EC" w:rsidRDefault="007D122E" w:rsidP="007D122E">
      <w:pPr>
        <w:rPr>
          <w:rFonts w:ascii="Times New Roman" w:eastAsia="Times New Roman" w:hAnsi="Times New Roman" w:cs="Times New Roman"/>
          <w:b/>
          <w:bCs/>
          <w:sz w:val="24"/>
          <w:szCs w:val="24"/>
        </w:rPr>
      </w:pPr>
    </w:p>
    <w:tbl>
      <w:tblPr>
        <w:tblStyle w:val="TableGrid"/>
        <w:tblW w:w="0" w:type="auto"/>
        <w:tblLayout w:type="fixed"/>
        <w:tblLook w:val="06A0" w:firstRow="1" w:lastRow="0" w:firstColumn="1" w:lastColumn="0" w:noHBand="1" w:noVBand="1"/>
      </w:tblPr>
      <w:tblGrid>
        <w:gridCol w:w="4680"/>
        <w:gridCol w:w="4680"/>
      </w:tblGrid>
      <w:tr w:rsidR="007D122E" w:rsidRPr="008847EC" w14:paraId="22835A4C" w14:textId="77777777" w:rsidTr="00AC2808">
        <w:tc>
          <w:tcPr>
            <w:tcW w:w="4680" w:type="dxa"/>
          </w:tcPr>
          <w:p w14:paraId="0CDC8A60" w14:textId="77777777"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Safety</w:t>
            </w:r>
          </w:p>
          <w:p w14:paraId="03B54804" w14:textId="77777777"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(Example: Discipline reports)</w:t>
            </w:r>
          </w:p>
          <w:p w14:paraId="5C986B56" w14:textId="77777777"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hAnsi="Times New Roman" w:cs="Times New Roman"/>
              </w:rPr>
              <w:br/>
            </w:r>
            <w:r w:rsidRPr="008847EC">
              <w:rPr>
                <w:rFonts w:ascii="Times New Roman" w:hAnsi="Times New Roman" w:cs="Times New Roman"/>
              </w:rPr>
              <w:br/>
            </w:r>
            <w:r w:rsidRPr="008847EC">
              <w:rPr>
                <w:rFonts w:ascii="Times New Roman" w:hAnsi="Times New Roman" w:cs="Times New Roman"/>
              </w:rPr>
              <w:br/>
            </w:r>
            <w:r w:rsidRPr="008847EC">
              <w:rPr>
                <w:rFonts w:ascii="Times New Roman" w:hAnsi="Times New Roman" w:cs="Times New Roman"/>
              </w:rPr>
              <w:br/>
            </w:r>
            <w:r w:rsidRPr="008847EC">
              <w:rPr>
                <w:rFonts w:ascii="Times New Roman" w:hAnsi="Times New Roman" w:cs="Times New Roman"/>
              </w:rPr>
              <w:br/>
            </w:r>
            <w:r w:rsidRPr="008847EC">
              <w:rPr>
                <w:rFonts w:ascii="Times New Roman" w:hAnsi="Times New Roman" w:cs="Times New Roman"/>
              </w:rPr>
              <w:br/>
            </w:r>
            <w:r w:rsidRPr="008847EC">
              <w:rPr>
                <w:rFonts w:ascii="Times New Roman" w:hAnsi="Times New Roman" w:cs="Times New Roman"/>
              </w:rPr>
              <w:br/>
            </w:r>
            <w:r w:rsidRPr="008847EC">
              <w:rPr>
                <w:rFonts w:ascii="Times New Roman" w:hAnsi="Times New Roman" w:cs="Times New Roman"/>
              </w:rPr>
              <w:br/>
            </w:r>
          </w:p>
        </w:tc>
        <w:tc>
          <w:tcPr>
            <w:tcW w:w="4680" w:type="dxa"/>
          </w:tcPr>
          <w:p w14:paraId="5E5AB0AF" w14:textId="77777777"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Teaching and Learning</w:t>
            </w:r>
          </w:p>
          <w:p w14:paraId="58391FBC" w14:textId="01C6C1C9"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(Example: Student grades</w:t>
            </w:r>
            <w:r w:rsidR="00FB3383" w:rsidRPr="008847EC">
              <w:rPr>
                <w:rFonts w:ascii="Times New Roman" w:eastAsia="Times New Roman" w:hAnsi="Times New Roman" w:cs="Times New Roman"/>
                <w:sz w:val="24"/>
                <w:szCs w:val="24"/>
              </w:rPr>
              <w:t>, visits to nurse</w:t>
            </w:r>
            <w:r w:rsidRPr="008847EC">
              <w:rPr>
                <w:rFonts w:ascii="Times New Roman" w:eastAsia="Times New Roman" w:hAnsi="Times New Roman" w:cs="Times New Roman"/>
                <w:sz w:val="24"/>
                <w:szCs w:val="24"/>
              </w:rPr>
              <w:t>)</w:t>
            </w:r>
          </w:p>
        </w:tc>
      </w:tr>
      <w:tr w:rsidR="007D122E" w:rsidRPr="008847EC" w14:paraId="03CCA9AC" w14:textId="77777777" w:rsidTr="00AC2808">
        <w:tc>
          <w:tcPr>
            <w:tcW w:w="4680" w:type="dxa"/>
          </w:tcPr>
          <w:p w14:paraId="242BD7C6" w14:textId="77777777"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Physical Environment</w:t>
            </w:r>
          </w:p>
          <w:p w14:paraId="41018951" w14:textId="77777777"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(Example: Observations, maintenance reports)</w:t>
            </w:r>
          </w:p>
          <w:p w14:paraId="72FDBFB7" w14:textId="77777777"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hAnsi="Times New Roman" w:cs="Times New Roman"/>
              </w:rPr>
              <w:br/>
            </w:r>
            <w:r w:rsidRPr="008847EC">
              <w:rPr>
                <w:rFonts w:ascii="Times New Roman" w:hAnsi="Times New Roman" w:cs="Times New Roman"/>
              </w:rPr>
              <w:br/>
            </w:r>
            <w:r w:rsidRPr="008847EC">
              <w:rPr>
                <w:rFonts w:ascii="Times New Roman" w:hAnsi="Times New Roman" w:cs="Times New Roman"/>
              </w:rPr>
              <w:br/>
            </w:r>
            <w:r w:rsidRPr="008847EC">
              <w:rPr>
                <w:rFonts w:ascii="Times New Roman" w:hAnsi="Times New Roman" w:cs="Times New Roman"/>
              </w:rPr>
              <w:br/>
            </w:r>
            <w:r w:rsidRPr="008847EC">
              <w:rPr>
                <w:rFonts w:ascii="Times New Roman" w:hAnsi="Times New Roman" w:cs="Times New Roman"/>
              </w:rPr>
              <w:br/>
            </w:r>
            <w:r w:rsidRPr="008847EC">
              <w:rPr>
                <w:rFonts w:ascii="Times New Roman" w:hAnsi="Times New Roman" w:cs="Times New Roman"/>
              </w:rPr>
              <w:br/>
            </w:r>
          </w:p>
        </w:tc>
        <w:tc>
          <w:tcPr>
            <w:tcW w:w="4680" w:type="dxa"/>
          </w:tcPr>
          <w:p w14:paraId="0BB0C0C7" w14:textId="77777777"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Interpersonal Relationships</w:t>
            </w:r>
          </w:p>
          <w:p w14:paraId="16E037FC" w14:textId="77777777"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(Example: Student surveys, classroom observations)</w:t>
            </w:r>
          </w:p>
          <w:p w14:paraId="32D08009" w14:textId="77777777" w:rsidR="007D122E" w:rsidRPr="008847EC" w:rsidRDefault="007D122E" w:rsidP="00AC2808">
            <w:pPr>
              <w:spacing w:line="259" w:lineRule="auto"/>
              <w:rPr>
                <w:rFonts w:ascii="Times New Roman" w:eastAsia="Times New Roman" w:hAnsi="Times New Roman" w:cs="Times New Roman"/>
                <w:sz w:val="24"/>
                <w:szCs w:val="24"/>
              </w:rPr>
            </w:pPr>
            <w:r w:rsidRPr="008847EC">
              <w:rPr>
                <w:rFonts w:ascii="Times New Roman" w:hAnsi="Times New Roman" w:cs="Times New Roman"/>
              </w:rPr>
              <w:br/>
            </w:r>
          </w:p>
        </w:tc>
      </w:tr>
    </w:tbl>
    <w:p w14:paraId="5D95DB23" w14:textId="77777777" w:rsidR="007D122E" w:rsidRPr="008847EC" w:rsidRDefault="007D122E" w:rsidP="007D122E">
      <w:pPr>
        <w:rPr>
          <w:rFonts w:ascii="Times New Roman" w:hAnsi="Times New Roman" w:cs="Times New Roman"/>
          <w:sz w:val="24"/>
          <w:szCs w:val="24"/>
        </w:rPr>
      </w:pPr>
    </w:p>
    <w:p w14:paraId="4E2503B4" w14:textId="5C88A3BE" w:rsidR="001632AC" w:rsidRPr="008847EC" w:rsidRDefault="001632AC">
      <w:pPr>
        <w:rPr>
          <w:rFonts w:ascii="Times New Roman" w:hAnsi="Times New Roman" w:cs="Times New Roman"/>
          <w:b/>
          <w:sz w:val="28"/>
          <w:szCs w:val="28"/>
        </w:rPr>
      </w:pPr>
      <w:r w:rsidRPr="008847EC">
        <w:rPr>
          <w:rFonts w:ascii="Times New Roman" w:hAnsi="Times New Roman" w:cs="Times New Roman"/>
          <w:b/>
          <w:sz w:val="28"/>
          <w:szCs w:val="28"/>
        </w:rPr>
        <w:br w:type="page"/>
      </w:r>
    </w:p>
    <w:p w14:paraId="3DEF818C" w14:textId="0CDD3D85" w:rsidR="00C44EAE" w:rsidRPr="008847EC" w:rsidRDefault="00C6118A" w:rsidP="00C6118A">
      <w:pPr>
        <w:jc w:val="center"/>
        <w:rPr>
          <w:rFonts w:ascii="Times New Roman" w:hAnsi="Times New Roman" w:cs="Times New Roman"/>
          <w:b/>
          <w:sz w:val="28"/>
          <w:szCs w:val="28"/>
        </w:rPr>
      </w:pPr>
      <w:r w:rsidRPr="008847EC">
        <w:rPr>
          <w:rFonts w:ascii="Times New Roman" w:hAnsi="Times New Roman" w:cs="Times New Roman"/>
          <w:b/>
          <w:sz w:val="28"/>
          <w:szCs w:val="28"/>
        </w:rPr>
        <w:lastRenderedPageBreak/>
        <w:t>Preparing for Resistance</w:t>
      </w:r>
    </w:p>
    <w:p w14:paraId="7EAD86F3" w14:textId="77777777" w:rsidR="00043934" w:rsidRPr="008847EC" w:rsidRDefault="00043934" w:rsidP="00C6118A">
      <w:pPr>
        <w:jc w:val="center"/>
        <w:rPr>
          <w:rFonts w:ascii="Times New Roman" w:hAnsi="Times New Roman" w:cs="Times New Roman"/>
          <w:b/>
          <w:sz w:val="28"/>
          <w:szCs w:val="28"/>
        </w:rPr>
      </w:pPr>
    </w:p>
    <w:p w14:paraId="035A1641" w14:textId="77777777" w:rsidR="00043934" w:rsidRPr="008847EC" w:rsidRDefault="00043934">
      <w:pPr>
        <w:rPr>
          <w:rFonts w:ascii="Times New Roman" w:hAnsi="Times New Roman" w:cs="Times New Roman"/>
          <w:b/>
          <w:sz w:val="28"/>
          <w:szCs w:val="28"/>
        </w:rPr>
      </w:pPr>
    </w:p>
    <w:p w14:paraId="54B759DF" w14:textId="3D950D69" w:rsidR="00043934" w:rsidRPr="008847EC" w:rsidRDefault="00043934">
      <w:pPr>
        <w:rPr>
          <w:rFonts w:ascii="Times New Roman" w:hAnsi="Times New Roman" w:cs="Times New Roman"/>
          <w:b/>
          <w:sz w:val="24"/>
          <w:szCs w:val="24"/>
        </w:rPr>
      </w:pPr>
      <w:r w:rsidRPr="008847EC">
        <w:rPr>
          <w:rFonts w:ascii="Times New Roman" w:hAnsi="Times New Roman" w:cs="Times New Roman"/>
          <w:b/>
          <w:sz w:val="24"/>
          <w:szCs w:val="24"/>
        </w:rPr>
        <w:t xml:space="preserve">Team Member: </w:t>
      </w:r>
      <w:r w:rsidR="00A002C8" w:rsidRPr="008847EC">
        <w:rPr>
          <w:rFonts w:ascii="Times New Roman" w:hAnsi="Times New Roman" w:cs="Times New Roman"/>
          <w:bCs/>
          <w:sz w:val="24"/>
          <w:szCs w:val="24"/>
        </w:rPr>
        <w:t>“I think we should review data from our students about their perceptions of school climate”</w:t>
      </w:r>
    </w:p>
    <w:p w14:paraId="22382662" w14:textId="77777777" w:rsidR="00A002C8" w:rsidRPr="008847EC" w:rsidRDefault="00A002C8">
      <w:pPr>
        <w:rPr>
          <w:rFonts w:ascii="Times New Roman" w:hAnsi="Times New Roman" w:cs="Times New Roman"/>
          <w:b/>
          <w:sz w:val="24"/>
          <w:szCs w:val="24"/>
        </w:rPr>
      </w:pPr>
    </w:p>
    <w:p w14:paraId="356D692C" w14:textId="6A782EBA" w:rsidR="00A002C8" w:rsidRPr="008847EC" w:rsidRDefault="00A002C8">
      <w:pPr>
        <w:rPr>
          <w:rFonts w:ascii="Times New Roman" w:hAnsi="Times New Roman" w:cs="Times New Roman"/>
          <w:b/>
          <w:sz w:val="24"/>
          <w:szCs w:val="24"/>
        </w:rPr>
      </w:pPr>
      <w:proofErr w:type="spellStart"/>
      <w:r w:rsidRPr="008847EC">
        <w:rPr>
          <w:rFonts w:ascii="Times New Roman" w:hAnsi="Times New Roman" w:cs="Times New Roman"/>
          <w:b/>
          <w:sz w:val="24"/>
          <w:szCs w:val="24"/>
        </w:rPr>
        <w:t>Adminstrator</w:t>
      </w:r>
      <w:proofErr w:type="spellEnd"/>
      <w:r w:rsidRPr="008847EC">
        <w:rPr>
          <w:rFonts w:ascii="Times New Roman" w:hAnsi="Times New Roman" w:cs="Times New Roman"/>
          <w:b/>
          <w:sz w:val="24"/>
          <w:szCs w:val="24"/>
        </w:rPr>
        <w:t xml:space="preserve"> Alice Welly (all is well): </w:t>
      </w:r>
      <w:r w:rsidR="00645156" w:rsidRPr="008847EC">
        <w:rPr>
          <w:rFonts w:ascii="Times New Roman" w:hAnsi="Times New Roman" w:cs="Times New Roman"/>
          <w:bCs/>
          <w:sz w:val="24"/>
          <w:szCs w:val="24"/>
        </w:rPr>
        <w:t xml:space="preserve">“Our programs are well </w:t>
      </w:r>
      <w:proofErr w:type="gramStart"/>
      <w:r w:rsidR="00645156" w:rsidRPr="008847EC">
        <w:rPr>
          <w:rFonts w:ascii="Times New Roman" w:hAnsi="Times New Roman" w:cs="Times New Roman"/>
          <w:bCs/>
          <w:sz w:val="24"/>
          <w:szCs w:val="24"/>
        </w:rPr>
        <w:t>designed,</w:t>
      </w:r>
      <w:proofErr w:type="gramEnd"/>
      <w:r w:rsidR="00645156" w:rsidRPr="008847EC">
        <w:rPr>
          <w:rFonts w:ascii="Times New Roman" w:hAnsi="Times New Roman" w:cs="Times New Roman"/>
          <w:bCs/>
          <w:sz w:val="24"/>
          <w:szCs w:val="24"/>
        </w:rPr>
        <w:t xml:space="preserve"> you are implying that we have failed</w:t>
      </w:r>
      <w:r w:rsidR="003E47B0" w:rsidRPr="008847EC">
        <w:rPr>
          <w:rFonts w:ascii="Times New Roman" w:hAnsi="Times New Roman" w:cs="Times New Roman"/>
          <w:bCs/>
          <w:sz w:val="24"/>
          <w:szCs w:val="24"/>
        </w:rPr>
        <w:t>.”</w:t>
      </w:r>
    </w:p>
    <w:p w14:paraId="391FFDC9" w14:textId="77777777" w:rsidR="004A02F3" w:rsidRPr="008847EC" w:rsidRDefault="004A02F3">
      <w:pPr>
        <w:rPr>
          <w:rFonts w:ascii="Times New Roman" w:hAnsi="Times New Roman" w:cs="Times New Roman"/>
          <w:b/>
          <w:sz w:val="24"/>
          <w:szCs w:val="24"/>
        </w:rPr>
      </w:pPr>
    </w:p>
    <w:p w14:paraId="2F648E60" w14:textId="77777777" w:rsidR="00307949" w:rsidRPr="008847EC" w:rsidRDefault="00307949">
      <w:pPr>
        <w:rPr>
          <w:rFonts w:ascii="Times New Roman" w:hAnsi="Times New Roman" w:cs="Times New Roman"/>
          <w:b/>
          <w:sz w:val="24"/>
          <w:szCs w:val="24"/>
        </w:rPr>
      </w:pPr>
    </w:p>
    <w:p w14:paraId="635CCC8C" w14:textId="5FC6667C" w:rsidR="00307949" w:rsidRPr="008847EC" w:rsidRDefault="00307949">
      <w:pPr>
        <w:rPr>
          <w:rFonts w:ascii="Times New Roman" w:hAnsi="Times New Roman" w:cs="Times New Roman"/>
          <w:b/>
          <w:sz w:val="24"/>
          <w:szCs w:val="24"/>
        </w:rPr>
      </w:pPr>
      <w:r w:rsidRPr="008847EC">
        <w:rPr>
          <w:rFonts w:ascii="Times New Roman" w:hAnsi="Times New Roman" w:cs="Times New Roman"/>
          <w:b/>
          <w:sz w:val="24"/>
          <w:szCs w:val="24"/>
        </w:rPr>
        <w:t xml:space="preserve">Attack # </w:t>
      </w:r>
      <w:r w:rsidR="004A02F3" w:rsidRPr="008847EC">
        <w:rPr>
          <w:rFonts w:ascii="Times New Roman" w:hAnsi="Times New Roman" w:cs="Times New Roman"/>
          <w:b/>
          <w:sz w:val="24"/>
          <w:szCs w:val="24"/>
        </w:rPr>
        <w:t>4</w:t>
      </w:r>
      <w:r w:rsidR="00645156" w:rsidRPr="008847EC">
        <w:rPr>
          <w:rFonts w:ascii="Times New Roman" w:hAnsi="Times New Roman" w:cs="Times New Roman"/>
          <w:b/>
          <w:sz w:val="24"/>
          <w:szCs w:val="24"/>
        </w:rPr>
        <w:t xml:space="preserve"> </w:t>
      </w:r>
      <w:r w:rsidRPr="008847EC">
        <w:rPr>
          <w:rFonts w:ascii="Times New Roman" w:hAnsi="Times New Roman" w:cs="Times New Roman"/>
          <w:b/>
          <w:sz w:val="24"/>
          <w:szCs w:val="24"/>
        </w:rPr>
        <w:t xml:space="preserve">based on John Kotter’s Book </w:t>
      </w:r>
      <w:r w:rsidRPr="008847EC">
        <w:rPr>
          <w:rFonts w:ascii="Times New Roman" w:hAnsi="Times New Roman" w:cs="Times New Roman"/>
          <w:b/>
          <w:i/>
          <w:iCs/>
          <w:sz w:val="24"/>
          <w:szCs w:val="24"/>
        </w:rPr>
        <w:t>Buy-In</w:t>
      </w:r>
      <w:r w:rsidR="00433406" w:rsidRPr="008847EC">
        <w:rPr>
          <w:rFonts w:ascii="Times New Roman" w:hAnsi="Times New Roman" w:cs="Times New Roman"/>
          <w:b/>
          <w:i/>
          <w:iCs/>
          <w:sz w:val="24"/>
          <w:szCs w:val="24"/>
        </w:rPr>
        <w:t xml:space="preserve"> (</w:t>
      </w:r>
      <w:hyperlink r:id="rId25" w:history="1">
        <w:r w:rsidR="00433406" w:rsidRPr="008847EC">
          <w:rPr>
            <w:rStyle w:val="Hyperlink"/>
            <w:rFonts w:ascii="Times New Roman" w:hAnsi="Times New Roman" w:cs="Times New Roman"/>
            <w:b/>
            <w:i/>
            <w:iCs/>
            <w:sz w:val="24"/>
            <w:szCs w:val="24"/>
          </w:rPr>
          <w:t>link</w:t>
        </w:r>
      </w:hyperlink>
      <w:r w:rsidR="00433406" w:rsidRPr="008847EC">
        <w:rPr>
          <w:rFonts w:ascii="Times New Roman" w:hAnsi="Times New Roman" w:cs="Times New Roman"/>
          <w:b/>
          <w:i/>
          <w:iCs/>
          <w:sz w:val="24"/>
          <w:szCs w:val="24"/>
        </w:rPr>
        <w:t>)</w:t>
      </w:r>
    </w:p>
    <w:p w14:paraId="22C37A97" w14:textId="77777777" w:rsidR="00043934" w:rsidRPr="008847EC" w:rsidRDefault="00043934">
      <w:pPr>
        <w:rPr>
          <w:rFonts w:ascii="Times New Roman" w:hAnsi="Times New Roman" w:cs="Times New Roman"/>
          <w:b/>
          <w:sz w:val="24"/>
          <w:szCs w:val="24"/>
        </w:rPr>
      </w:pPr>
    </w:p>
    <w:p w14:paraId="7B45B503" w14:textId="69C21CC5" w:rsidR="00307949" w:rsidRPr="008847EC" w:rsidRDefault="00307949" w:rsidP="00307949">
      <w:pPr>
        <w:rPr>
          <w:rFonts w:ascii="Times New Roman" w:hAnsi="Times New Roman" w:cs="Times New Roman"/>
          <w:b/>
          <w:sz w:val="24"/>
          <w:szCs w:val="24"/>
        </w:rPr>
      </w:pPr>
      <w:r w:rsidRPr="008847EC">
        <w:rPr>
          <w:rFonts w:ascii="Times New Roman" w:hAnsi="Times New Roman" w:cs="Times New Roman"/>
          <w:b/>
          <w:sz w:val="24"/>
          <w:szCs w:val="24"/>
        </w:rPr>
        <w:t xml:space="preserve">#4 "You're saying we've failed??!!" Attack: </w:t>
      </w:r>
      <w:r w:rsidR="00433406" w:rsidRPr="008847EC">
        <w:rPr>
          <w:rFonts w:ascii="Times New Roman" w:hAnsi="Times New Roman" w:cs="Times New Roman"/>
          <w:b/>
          <w:sz w:val="24"/>
          <w:szCs w:val="24"/>
        </w:rPr>
        <w:t xml:space="preserve"> </w:t>
      </w:r>
      <w:r w:rsidRPr="008847EC">
        <w:rPr>
          <w:rFonts w:ascii="Times New Roman" w:hAnsi="Times New Roman" w:cs="Times New Roman"/>
          <w:bCs/>
          <w:sz w:val="24"/>
          <w:szCs w:val="24"/>
        </w:rPr>
        <w:t>“If this is a problem, then what you are telling us is that we have been doing a lousy job. That's insulting!”</w:t>
      </w:r>
    </w:p>
    <w:p w14:paraId="77D32B09" w14:textId="77777777" w:rsidR="004A02F3" w:rsidRPr="008847EC" w:rsidRDefault="004A02F3" w:rsidP="00307949">
      <w:pPr>
        <w:rPr>
          <w:rFonts w:ascii="Times New Roman" w:hAnsi="Times New Roman" w:cs="Times New Roman"/>
          <w:b/>
          <w:sz w:val="24"/>
          <w:szCs w:val="24"/>
        </w:rPr>
      </w:pPr>
    </w:p>
    <w:p w14:paraId="69A8FCC7" w14:textId="086FBAA0" w:rsidR="00307949" w:rsidRPr="008847EC" w:rsidRDefault="004A02F3" w:rsidP="00307949">
      <w:pPr>
        <w:rPr>
          <w:rFonts w:ascii="Times New Roman" w:hAnsi="Times New Roman" w:cs="Times New Roman"/>
          <w:b/>
          <w:sz w:val="24"/>
          <w:szCs w:val="24"/>
        </w:rPr>
      </w:pPr>
      <w:r w:rsidRPr="008847EC">
        <w:rPr>
          <w:rFonts w:ascii="Times New Roman" w:hAnsi="Times New Roman" w:cs="Times New Roman"/>
          <w:b/>
          <w:sz w:val="24"/>
          <w:szCs w:val="24"/>
        </w:rPr>
        <w:t xml:space="preserve">Sample </w:t>
      </w:r>
      <w:r w:rsidR="00307949" w:rsidRPr="008847EC">
        <w:rPr>
          <w:rFonts w:ascii="Times New Roman" w:hAnsi="Times New Roman" w:cs="Times New Roman"/>
          <w:b/>
          <w:sz w:val="24"/>
          <w:szCs w:val="24"/>
        </w:rPr>
        <w:t xml:space="preserve">Response: </w:t>
      </w:r>
      <w:r w:rsidRPr="008847EC">
        <w:rPr>
          <w:rFonts w:ascii="Times New Roman" w:hAnsi="Times New Roman" w:cs="Times New Roman"/>
          <w:bCs/>
          <w:sz w:val="24"/>
          <w:szCs w:val="24"/>
        </w:rPr>
        <w:t>“</w:t>
      </w:r>
      <w:r w:rsidR="00307949" w:rsidRPr="008847EC">
        <w:rPr>
          <w:rFonts w:ascii="Times New Roman" w:hAnsi="Times New Roman" w:cs="Times New Roman"/>
          <w:bCs/>
          <w:sz w:val="24"/>
          <w:szCs w:val="24"/>
        </w:rPr>
        <w:t xml:space="preserve">No,  we're  suggesting  that  you  are  doing  a  remarkably  good  job  without  the  needed  tools (systems, methods, laws, </w:t>
      </w:r>
      <w:proofErr w:type="spellStart"/>
      <w:r w:rsidR="00307949" w:rsidRPr="008847EC">
        <w:rPr>
          <w:rFonts w:ascii="Times New Roman" w:hAnsi="Times New Roman" w:cs="Times New Roman"/>
          <w:bCs/>
          <w:sz w:val="24"/>
          <w:szCs w:val="24"/>
        </w:rPr>
        <w:t>etc</w:t>
      </w:r>
      <w:proofErr w:type="spellEnd"/>
      <w:r w:rsidR="00307949" w:rsidRPr="008847EC">
        <w:rPr>
          <w:rFonts w:ascii="Times New Roman" w:hAnsi="Times New Roman" w:cs="Times New Roman"/>
          <w:bCs/>
          <w:sz w:val="24"/>
          <w:szCs w:val="24"/>
        </w:rPr>
        <w:t>) which, in our proposal, you will have.</w:t>
      </w:r>
      <w:r w:rsidRPr="008847EC">
        <w:rPr>
          <w:rFonts w:ascii="Times New Roman" w:hAnsi="Times New Roman" w:cs="Times New Roman"/>
          <w:bCs/>
          <w:sz w:val="24"/>
          <w:szCs w:val="24"/>
        </w:rPr>
        <w:t>”</w:t>
      </w:r>
    </w:p>
    <w:p w14:paraId="413F18B1" w14:textId="77777777" w:rsidR="00C6118A" w:rsidRPr="008847EC" w:rsidRDefault="00C6118A">
      <w:pPr>
        <w:rPr>
          <w:rFonts w:ascii="Times New Roman" w:hAnsi="Times New Roman" w:cs="Times New Roman"/>
          <w:b/>
          <w:sz w:val="24"/>
          <w:szCs w:val="24"/>
        </w:rPr>
      </w:pPr>
    </w:p>
    <w:p w14:paraId="6845A2B2" w14:textId="77777777" w:rsidR="004A02F3" w:rsidRPr="008847EC" w:rsidRDefault="004A02F3">
      <w:pPr>
        <w:rPr>
          <w:rFonts w:ascii="Times New Roman" w:hAnsi="Times New Roman" w:cs="Times New Roman"/>
          <w:b/>
          <w:sz w:val="24"/>
          <w:szCs w:val="24"/>
        </w:rPr>
      </w:pPr>
    </w:p>
    <w:p w14:paraId="2A818BDE" w14:textId="1B775AC1" w:rsidR="003E47B0" w:rsidRPr="008847EC" w:rsidRDefault="003E47B0">
      <w:pPr>
        <w:rPr>
          <w:rFonts w:ascii="Times New Roman" w:hAnsi="Times New Roman" w:cs="Times New Roman"/>
          <w:b/>
          <w:sz w:val="24"/>
          <w:szCs w:val="24"/>
        </w:rPr>
      </w:pPr>
      <w:r w:rsidRPr="008847EC">
        <w:rPr>
          <w:rFonts w:ascii="Times New Roman" w:hAnsi="Times New Roman" w:cs="Times New Roman"/>
          <w:b/>
          <w:sz w:val="24"/>
          <w:szCs w:val="24"/>
        </w:rPr>
        <w:t>Based on this example response, how would you respond to Alice?</w:t>
      </w:r>
    </w:p>
    <w:p w14:paraId="7EC6D433" w14:textId="77777777" w:rsidR="003E47B0" w:rsidRPr="008847EC" w:rsidRDefault="003E47B0">
      <w:pPr>
        <w:rPr>
          <w:rFonts w:ascii="Times New Roman" w:hAnsi="Times New Roman" w:cs="Times New Roman"/>
          <w:b/>
          <w:sz w:val="24"/>
          <w:szCs w:val="24"/>
        </w:rPr>
      </w:pPr>
    </w:p>
    <w:p w14:paraId="02A3BF7B" w14:textId="77777777" w:rsidR="003E47B0" w:rsidRPr="008847EC" w:rsidRDefault="003E47B0">
      <w:pPr>
        <w:rPr>
          <w:rFonts w:ascii="Times New Roman" w:hAnsi="Times New Roman" w:cs="Times New Roman"/>
          <w:b/>
          <w:sz w:val="24"/>
          <w:szCs w:val="24"/>
        </w:rPr>
      </w:pPr>
    </w:p>
    <w:p w14:paraId="0B52EF76" w14:textId="772B8555" w:rsidR="003E47B0" w:rsidRPr="008847EC" w:rsidRDefault="003E47B0">
      <w:pPr>
        <w:rPr>
          <w:rFonts w:ascii="Times New Roman" w:hAnsi="Times New Roman" w:cs="Times New Roman"/>
          <w:b/>
          <w:sz w:val="24"/>
          <w:szCs w:val="24"/>
        </w:rPr>
      </w:pPr>
      <w:r w:rsidRPr="008847EC">
        <w:rPr>
          <w:rFonts w:ascii="Times New Roman" w:hAnsi="Times New Roman" w:cs="Times New Roman"/>
          <w:b/>
          <w:sz w:val="24"/>
          <w:szCs w:val="24"/>
        </w:rPr>
        <w:t xml:space="preserve">See the next page for </w:t>
      </w:r>
      <w:r w:rsidR="00EF1993" w:rsidRPr="008847EC">
        <w:rPr>
          <w:rFonts w:ascii="Times New Roman" w:hAnsi="Times New Roman" w:cs="Times New Roman"/>
          <w:b/>
          <w:sz w:val="24"/>
          <w:szCs w:val="24"/>
        </w:rPr>
        <w:t>the team member’s</w:t>
      </w:r>
      <w:r w:rsidRPr="008847EC">
        <w:rPr>
          <w:rFonts w:ascii="Times New Roman" w:hAnsi="Times New Roman" w:cs="Times New Roman"/>
          <w:b/>
          <w:sz w:val="24"/>
          <w:szCs w:val="24"/>
        </w:rPr>
        <w:t xml:space="preserve"> response (after you have tried</w:t>
      </w:r>
      <w:r w:rsidR="00474DCB" w:rsidRPr="008847EC">
        <w:rPr>
          <w:rFonts w:ascii="Times New Roman" w:hAnsi="Times New Roman" w:cs="Times New Roman"/>
          <w:b/>
          <w:sz w:val="24"/>
          <w:szCs w:val="24"/>
        </w:rPr>
        <w:t xml:space="preserve"> to respond).</w:t>
      </w:r>
    </w:p>
    <w:p w14:paraId="6820D87C" w14:textId="77777777" w:rsidR="00474DCB" w:rsidRPr="008847EC" w:rsidRDefault="00474DCB">
      <w:pPr>
        <w:rPr>
          <w:rFonts w:ascii="Times New Roman" w:hAnsi="Times New Roman" w:cs="Times New Roman"/>
          <w:b/>
          <w:sz w:val="24"/>
          <w:szCs w:val="24"/>
        </w:rPr>
      </w:pPr>
    </w:p>
    <w:p w14:paraId="4B7F897F" w14:textId="2AF07130" w:rsidR="00474DCB" w:rsidRPr="008847EC" w:rsidRDefault="00474DCB">
      <w:pPr>
        <w:rPr>
          <w:rFonts w:ascii="Times New Roman" w:hAnsi="Times New Roman" w:cs="Times New Roman"/>
          <w:b/>
          <w:sz w:val="24"/>
          <w:szCs w:val="24"/>
        </w:rPr>
      </w:pPr>
    </w:p>
    <w:p w14:paraId="6532FFA0" w14:textId="77777777" w:rsidR="00474DCB" w:rsidRPr="008847EC" w:rsidRDefault="00474DCB">
      <w:pPr>
        <w:rPr>
          <w:rFonts w:ascii="Times New Roman" w:hAnsi="Times New Roman" w:cs="Times New Roman"/>
          <w:b/>
          <w:sz w:val="24"/>
          <w:szCs w:val="24"/>
        </w:rPr>
      </w:pPr>
      <w:r w:rsidRPr="008847EC">
        <w:rPr>
          <w:rFonts w:ascii="Times New Roman" w:hAnsi="Times New Roman" w:cs="Times New Roman"/>
          <w:b/>
          <w:sz w:val="24"/>
          <w:szCs w:val="24"/>
        </w:rPr>
        <w:br w:type="page"/>
      </w:r>
    </w:p>
    <w:p w14:paraId="63CB741F" w14:textId="4687B6FD" w:rsidR="008847EC" w:rsidRDefault="008847EC" w:rsidP="008847EC">
      <w:pPr>
        <w:jc w:val="center"/>
        <w:rPr>
          <w:rFonts w:ascii="Times New Roman" w:hAnsi="Times New Roman" w:cs="Times New Roman"/>
          <w:b/>
          <w:sz w:val="24"/>
          <w:szCs w:val="24"/>
        </w:rPr>
      </w:pPr>
      <w:r>
        <w:rPr>
          <w:rFonts w:ascii="Times New Roman" w:hAnsi="Times New Roman" w:cs="Times New Roman"/>
          <w:b/>
          <w:sz w:val="24"/>
          <w:szCs w:val="24"/>
        </w:rPr>
        <w:lastRenderedPageBreak/>
        <w:t>Actual Response from Team Member</w:t>
      </w:r>
    </w:p>
    <w:p w14:paraId="28EC3CFA" w14:textId="77777777" w:rsidR="008847EC" w:rsidRDefault="008847EC">
      <w:pPr>
        <w:rPr>
          <w:rFonts w:ascii="Times New Roman" w:hAnsi="Times New Roman" w:cs="Times New Roman"/>
          <w:b/>
          <w:sz w:val="24"/>
          <w:szCs w:val="24"/>
        </w:rPr>
      </w:pPr>
    </w:p>
    <w:p w14:paraId="3D4BC829" w14:textId="77777777" w:rsidR="008847EC" w:rsidRDefault="008847EC">
      <w:pPr>
        <w:rPr>
          <w:rFonts w:ascii="Times New Roman" w:hAnsi="Times New Roman" w:cs="Times New Roman"/>
          <w:b/>
          <w:sz w:val="24"/>
          <w:szCs w:val="24"/>
        </w:rPr>
      </w:pPr>
    </w:p>
    <w:p w14:paraId="1074FDAE" w14:textId="09EBFCBE" w:rsidR="00BE635B" w:rsidRPr="008847EC" w:rsidRDefault="00537404">
      <w:pPr>
        <w:rPr>
          <w:rFonts w:ascii="Times New Roman" w:hAnsi="Times New Roman" w:cs="Times New Roman"/>
          <w:b/>
          <w:sz w:val="24"/>
          <w:szCs w:val="24"/>
        </w:rPr>
      </w:pPr>
      <w:r w:rsidRPr="008847EC">
        <w:rPr>
          <w:rFonts w:ascii="Times New Roman" w:hAnsi="Times New Roman" w:cs="Times New Roman"/>
          <w:b/>
          <w:sz w:val="24"/>
          <w:szCs w:val="24"/>
        </w:rPr>
        <w:t xml:space="preserve">Team Member: </w:t>
      </w:r>
      <w:r w:rsidRPr="008847EC">
        <w:rPr>
          <w:rFonts w:ascii="Times New Roman" w:hAnsi="Times New Roman" w:cs="Times New Roman"/>
          <w:bCs/>
          <w:sz w:val="24"/>
          <w:szCs w:val="24"/>
        </w:rPr>
        <w:t>“I think your programs are going very well, given we just need to add systems to help take them to another level.”</w:t>
      </w:r>
      <w:r w:rsidRPr="008847EC">
        <w:rPr>
          <w:rFonts w:ascii="Times New Roman" w:hAnsi="Times New Roman" w:cs="Times New Roman"/>
          <w:b/>
          <w:sz w:val="24"/>
          <w:szCs w:val="24"/>
        </w:rPr>
        <w:t xml:space="preserve"> </w:t>
      </w:r>
    </w:p>
    <w:p w14:paraId="4841B93A" w14:textId="77777777" w:rsidR="00BE635B" w:rsidRPr="008847EC" w:rsidRDefault="00BE635B">
      <w:pPr>
        <w:rPr>
          <w:rFonts w:ascii="Times New Roman" w:hAnsi="Times New Roman" w:cs="Times New Roman"/>
          <w:b/>
          <w:sz w:val="24"/>
          <w:szCs w:val="24"/>
        </w:rPr>
      </w:pPr>
    </w:p>
    <w:p w14:paraId="56A59FCD" w14:textId="3B7D94D0" w:rsidR="00474DCB" w:rsidRPr="008847EC" w:rsidRDefault="00BE635B">
      <w:pPr>
        <w:rPr>
          <w:rFonts w:ascii="Times New Roman" w:hAnsi="Times New Roman" w:cs="Times New Roman"/>
          <w:bCs/>
          <w:sz w:val="24"/>
          <w:szCs w:val="24"/>
        </w:rPr>
      </w:pPr>
      <w:proofErr w:type="spellStart"/>
      <w:r w:rsidRPr="008847EC">
        <w:rPr>
          <w:rFonts w:ascii="Times New Roman" w:hAnsi="Times New Roman" w:cs="Times New Roman"/>
          <w:b/>
          <w:sz w:val="24"/>
          <w:szCs w:val="24"/>
        </w:rPr>
        <w:t>Adminstrator</w:t>
      </w:r>
      <w:proofErr w:type="spellEnd"/>
      <w:r w:rsidRPr="008847EC">
        <w:rPr>
          <w:rFonts w:ascii="Times New Roman" w:hAnsi="Times New Roman" w:cs="Times New Roman"/>
          <w:b/>
          <w:sz w:val="24"/>
          <w:szCs w:val="24"/>
        </w:rPr>
        <w:t xml:space="preserve"> Alice Welly:</w:t>
      </w:r>
      <w:r w:rsidR="00537404" w:rsidRPr="008847EC">
        <w:rPr>
          <w:rFonts w:ascii="Times New Roman" w:hAnsi="Times New Roman" w:cs="Times New Roman"/>
          <w:b/>
          <w:sz w:val="24"/>
          <w:szCs w:val="24"/>
        </w:rPr>
        <w:t xml:space="preserve"> </w:t>
      </w:r>
      <w:r w:rsidR="00537404" w:rsidRPr="008847EC">
        <w:rPr>
          <w:rFonts w:ascii="Times New Roman" w:hAnsi="Times New Roman" w:cs="Times New Roman"/>
          <w:bCs/>
          <w:sz w:val="24"/>
          <w:szCs w:val="24"/>
        </w:rPr>
        <w:t>“</w:t>
      </w:r>
      <w:r w:rsidRPr="008847EC">
        <w:rPr>
          <w:rFonts w:ascii="Times New Roman" w:hAnsi="Times New Roman" w:cs="Times New Roman"/>
          <w:bCs/>
          <w:sz w:val="24"/>
          <w:szCs w:val="24"/>
        </w:rPr>
        <w:t>T</w:t>
      </w:r>
      <w:r w:rsidR="00537404" w:rsidRPr="008847EC">
        <w:rPr>
          <w:rFonts w:ascii="Times New Roman" w:hAnsi="Times New Roman" w:cs="Times New Roman"/>
          <w:bCs/>
          <w:sz w:val="24"/>
          <w:szCs w:val="24"/>
        </w:rPr>
        <w:t>hat was the most important thing you have said all day.</w:t>
      </w:r>
      <w:r w:rsidRPr="008847EC">
        <w:rPr>
          <w:rFonts w:ascii="Times New Roman" w:hAnsi="Times New Roman" w:cs="Times New Roman"/>
          <w:bCs/>
          <w:sz w:val="24"/>
          <w:szCs w:val="24"/>
        </w:rPr>
        <w:t>”</w:t>
      </w:r>
    </w:p>
    <w:p w14:paraId="1A6A400F" w14:textId="5A8CC8C1" w:rsidR="003E47B0" w:rsidRDefault="003E47B0">
      <w:pPr>
        <w:rPr>
          <w:rFonts w:ascii="Times New Roman" w:hAnsi="Times New Roman" w:cs="Times New Roman"/>
          <w:bCs/>
          <w:sz w:val="24"/>
          <w:szCs w:val="24"/>
        </w:rPr>
      </w:pPr>
    </w:p>
    <w:p w14:paraId="10EAF6F8" w14:textId="3B7F840E" w:rsidR="00E20D67" w:rsidRDefault="00E20D67">
      <w:pPr>
        <w:rPr>
          <w:rFonts w:ascii="Times New Roman" w:hAnsi="Times New Roman" w:cs="Times New Roman"/>
          <w:bCs/>
          <w:sz w:val="24"/>
          <w:szCs w:val="24"/>
        </w:rPr>
      </w:pPr>
    </w:p>
    <w:p w14:paraId="25F9F16B" w14:textId="77777777" w:rsidR="00E20D67" w:rsidRDefault="00E20D67">
      <w:pPr>
        <w:rPr>
          <w:rFonts w:ascii="Times New Roman" w:hAnsi="Times New Roman" w:cs="Times New Roman"/>
          <w:bCs/>
          <w:sz w:val="24"/>
          <w:szCs w:val="24"/>
        </w:rPr>
      </w:pPr>
      <w:r>
        <w:rPr>
          <w:rFonts w:ascii="Times New Roman" w:hAnsi="Times New Roman" w:cs="Times New Roman"/>
          <w:bCs/>
          <w:sz w:val="24"/>
          <w:szCs w:val="24"/>
        </w:rPr>
        <w:br w:type="page"/>
      </w:r>
    </w:p>
    <w:p w14:paraId="00AF51AB" w14:textId="77777777" w:rsidR="00E20D67" w:rsidRDefault="00E20D67" w:rsidP="00E20D67">
      <w:pPr>
        <w:rPr>
          <w:noProof/>
        </w:rPr>
      </w:pPr>
      <w:r w:rsidRPr="008D4CFC">
        <w:rPr>
          <w:b/>
          <w:noProof/>
        </w:rPr>
        <w:lastRenderedPageBreak/>
        <w:t>Activity:</w:t>
      </w:r>
      <w:r>
        <w:rPr>
          <w:noProof/>
        </w:rPr>
        <w:t xml:space="preserve"> Review “Early Stages for implementation”</w:t>
      </w:r>
    </w:p>
    <w:p w14:paraId="60DCBEA6" w14:textId="77777777" w:rsidR="00E20D67" w:rsidRDefault="00E20D67" w:rsidP="00E20D67">
      <w:pPr>
        <w:rPr>
          <w:noProof/>
        </w:rPr>
      </w:pPr>
      <w:r>
        <w:rPr>
          <w:noProof/>
        </w:rPr>
        <w:t>Given your current setting –where are you in the Exploration Phase?</w:t>
      </w:r>
    </w:p>
    <w:p w14:paraId="0F8AC29F" w14:textId="77777777" w:rsidR="00E20D67" w:rsidRDefault="00E20D67" w:rsidP="00E20D67">
      <w:pPr>
        <w:rPr>
          <w:noProof/>
        </w:rPr>
      </w:pPr>
      <w:r>
        <w:rPr>
          <w:noProof/>
        </w:rPr>
        <w:t>What might be some key experiences you can use to bring along your staff?</w:t>
      </w:r>
    </w:p>
    <w:p w14:paraId="22CB20C1" w14:textId="77777777" w:rsidR="00302072" w:rsidRDefault="006C2B2D" w:rsidP="00E20D67">
      <w:r>
        <w:t xml:space="preserve">Link to article </w:t>
      </w:r>
      <w:hyperlink r:id="rId26" w:history="1">
        <w:r w:rsidRPr="00964191">
          <w:rPr>
            <w:rStyle w:val="Hyperlink"/>
          </w:rPr>
          <w:t>http://ecommons.luc.edu/education_facpubs/17/</w:t>
        </w:r>
      </w:hyperlink>
      <w:r>
        <w:t xml:space="preserve"> </w:t>
      </w:r>
    </w:p>
    <w:p w14:paraId="4FA4CDC4" w14:textId="77777777" w:rsidR="00302072" w:rsidRDefault="00302072" w:rsidP="00E20D67"/>
    <w:p w14:paraId="2DD0BA15" w14:textId="461FC379" w:rsidR="00E20D67" w:rsidRPr="00302072" w:rsidRDefault="00E20D67">
      <w:pPr>
        <w:rPr>
          <w:rFonts w:ascii="Times New Roman" w:hAnsi="Times New Roman" w:cs="Times New Roman"/>
          <w:b/>
          <w:sz w:val="28"/>
          <w:szCs w:val="28"/>
        </w:rPr>
      </w:pPr>
      <w:r w:rsidRPr="00660802">
        <w:rPr>
          <w:noProof/>
        </w:rPr>
        <w:drawing>
          <wp:inline distT="0" distB="0" distL="0" distR="0" wp14:anchorId="796A8448" wp14:editId="0661C21C">
            <wp:extent cx="5844403" cy="7042068"/>
            <wp:effectExtent l="19050" t="0" r="3947"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srcRect/>
                    <a:stretch>
                      <a:fillRect/>
                    </a:stretch>
                  </pic:blipFill>
                  <pic:spPr bwMode="auto">
                    <a:xfrm>
                      <a:off x="0" y="0"/>
                      <a:ext cx="5845620" cy="7043534"/>
                    </a:xfrm>
                    <a:prstGeom prst="rect">
                      <a:avLst/>
                    </a:prstGeom>
                    <a:noFill/>
                    <a:ln w="9525">
                      <a:noFill/>
                      <a:miter lim="800000"/>
                      <a:headEnd/>
                      <a:tailEnd/>
                    </a:ln>
                  </pic:spPr>
                </pic:pic>
              </a:graphicData>
            </a:graphic>
          </wp:inline>
        </w:drawing>
      </w:r>
    </w:p>
    <w:sectPr w:rsidR="00E20D67" w:rsidRPr="00302072" w:rsidSect="00C739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CCA19" w14:textId="77777777" w:rsidR="00D019A1" w:rsidRDefault="00D019A1" w:rsidP="00F74334">
      <w:r>
        <w:separator/>
      </w:r>
    </w:p>
  </w:endnote>
  <w:endnote w:type="continuationSeparator" w:id="0">
    <w:p w14:paraId="726B97B4" w14:textId="77777777" w:rsidR="00D019A1" w:rsidRDefault="00D019A1" w:rsidP="00F7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XCZYFR+TimesNewRomanPS-BoldMT">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320"/>
      <w:gridCol w:w="4320"/>
      <w:gridCol w:w="4320"/>
    </w:tblGrid>
    <w:tr w:rsidR="16B60405" w14:paraId="0BFEE7A7" w14:textId="77777777" w:rsidTr="16B60405">
      <w:tc>
        <w:tcPr>
          <w:tcW w:w="4320" w:type="dxa"/>
        </w:tcPr>
        <w:p w14:paraId="3ADDC481" w14:textId="59F2D2D1" w:rsidR="16B60405" w:rsidRDefault="16B60405" w:rsidP="16B60405">
          <w:pPr>
            <w:pStyle w:val="Header"/>
            <w:ind w:left="-115"/>
          </w:pPr>
        </w:p>
      </w:tc>
      <w:tc>
        <w:tcPr>
          <w:tcW w:w="4320" w:type="dxa"/>
        </w:tcPr>
        <w:p w14:paraId="34D7EF93" w14:textId="76CD8ECD" w:rsidR="16B60405" w:rsidRDefault="16B60405" w:rsidP="16B60405">
          <w:pPr>
            <w:pStyle w:val="Header"/>
            <w:jc w:val="center"/>
          </w:pPr>
        </w:p>
      </w:tc>
      <w:tc>
        <w:tcPr>
          <w:tcW w:w="4320" w:type="dxa"/>
        </w:tcPr>
        <w:p w14:paraId="3A9834BB" w14:textId="0953D546" w:rsidR="16B60405" w:rsidRDefault="16B60405" w:rsidP="16B60405">
          <w:pPr>
            <w:pStyle w:val="Header"/>
            <w:ind w:right="-115"/>
            <w:jc w:val="right"/>
          </w:pPr>
        </w:p>
      </w:tc>
    </w:tr>
  </w:tbl>
  <w:p w14:paraId="22E9300E" w14:textId="7BF196E8" w:rsidR="16B60405" w:rsidRDefault="16B60405" w:rsidP="16B60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6A2D1" w14:textId="77777777" w:rsidR="00D019A1" w:rsidRDefault="00D019A1" w:rsidP="00F74334">
      <w:r>
        <w:separator/>
      </w:r>
    </w:p>
  </w:footnote>
  <w:footnote w:type="continuationSeparator" w:id="0">
    <w:p w14:paraId="04E0942C" w14:textId="77777777" w:rsidR="00D019A1" w:rsidRDefault="00D019A1" w:rsidP="00F74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8831475"/>
      <w:docPartObj>
        <w:docPartGallery w:val="Page Numbers (Top of Page)"/>
        <w:docPartUnique/>
      </w:docPartObj>
    </w:sdtPr>
    <w:sdtEndPr>
      <w:rPr>
        <w:noProof/>
      </w:rPr>
    </w:sdtEndPr>
    <w:sdtContent>
      <w:p w14:paraId="5B1A7572" w14:textId="33D900D8" w:rsidR="00EC6535" w:rsidRDefault="00EC653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29CCF0D" w14:textId="29DBAA3E" w:rsidR="16B60405" w:rsidRDefault="16B60405" w:rsidP="16B60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E826B06C">
      <w:start w:val="1"/>
      <w:numFmt w:val="upperRoman"/>
      <w:lvlText w:val="%1."/>
      <w:lvlJc w:val="left"/>
      <w:pPr>
        <w:tabs>
          <w:tab w:val="num" w:pos="1080"/>
        </w:tabs>
        <w:ind w:left="1080" w:hanging="720"/>
      </w:pPr>
      <w:rPr>
        <w:rFonts w:ascii="Times New Roman" w:eastAsia="Times New Roman" w:hAnsi="Times New Roman" w:cs="Times New Roman"/>
        <w:b w:val="0"/>
        <w:bCs w:val="0"/>
        <w:i w:val="0"/>
        <w:iCs w:val="0"/>
        <w:strike w:val="0"/>
        <w:color w:val="000000"/>
        <w:sz w:val="20"/>
        <w:szCs w:val="20"/>
        <w:u w:val="none"/>
      </w:rPr>
    </w:lvl>
    <w:lvl w:ilvl="1" w:tplc="C0B6BEA0">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B0F0768C">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66EA7C72">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A2225C12">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8BE8A6EA">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D9F8AF0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E4F07CC8">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96BC227A">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2466BC5"/>
    <w:multiLevelType w:val="hybridMultilevel"/>
    <w:tmpl w:val="416E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B3F6E"/>
    <w:multiLevelType w:val="hybridMultilevel"/>
    <w:tmpl w:val="F2DC9C28"/>
    <w:lvl w:ilvl="0" w:tplc="507C1B72">
      <w:start w:val="1"/>
      <w:numFmt w:val="bullet"/>
      <w:lvlText w:val="•"/>
      <w:lvlJc w:val="left"/>
      <w:pPr>
        <w:tabs>
          <w:tab w:val="num" w:pos="720"/>
        </w:tabs>
        <w:ind w:left="720" w:hanging="360"/>
      </w:pPr>
      <w:rPr>
        <w:rFonts w:ascii="Arial" w:hAnsi="Arial" w:hint="default"/>
      </w:rPr>
    </w:lvl>
    <w:lvl w:ilvl="1" w:tplc="6E3EE302">
      <w:numFmt w:val="none"/>
      <w:lvlText w:val=""/>
      <w:lvlJc w:val="left"/>
      <w:pPr>
        <w:tabs>
          <w:tab w:val="num" w:pos="360"/>
        </w:tabs>
      </w:pPr>
    </w:lvl>
    <w:lvl w:ilvl="2" w:tplc="67C0A2D8" w:tentative="1">
      <w:start w:val="1"/>
      <w:numFmt w:val="bullet"/>
      <w:lvlText w:val="•"/>
      <w:lvlJc w:val="left"/>
      <w:pPr>
        <w:tabs>
          <w:tab w:val="num" w:pos="2160"/>
        </w:tabs>
        <w:ind w:left="2160" w:hanging="360"/>
      </w:pPr>
      <w:rPr>
        <w:rFonts w:ascii="Arial" w:hAnsi="Arial" w:hint="default"/>
      </w:rPr>
    </w:lvl>
    <w:lvl w:ilvl="3" w:tplc="BC0217EC" w:tentative="1">
      <w:start w:val="1"/>
      <w:numFmt w:val="bullet"/>
      <w:lvlText w:val="•"/>
      <w:lvlJc w:val="left"/>
      <w:pPr>
        <w:tabs>
          <w:tab w:val="num" w:pos="2880"/>
        </w:tabs>
        <w:ind w:left="2880" w:hanging="360"/>
      </w:pPr>
      <w:rPr>
        <w:rFonts w:ascii="Arial" w:hAnsi="Arial" w:hint="default"/>
      </w:rPr>
    </w:lvl>
    <w:lvl w:ilvl="4" w:tplc="1756C416" w:tentative="1">
      <w:start w:val="1"/>
      <w:numFmt w:val="bullet"/>
      <w:lvlText w:val="•"/>
      <w:lvlJc w:val="left"/>
      <w:pPr>
        <w:tabs>
          <w:tab w:val="num" w:pos="3600"/>
        </w:tabs>
        <w:ind w:left="3600" w:hanging="360"/>
      </w:pPr>
      <w:rPr>
        <w:rFonts w:ascii="Arial" w:hAnsi="Arial" w:hint="default"/>
      </w:rPr>
    </w:lvl>
    <w:lvl w:ilvl="5" w:tplc="3376BD2A" w:tentative="1">
      <w:start w:val="1"/>
      <w:numFmt w:val="bullet"/>
      <w:lvlText w:val="•"/>
      <w:lvlJc w:val="left"/>
      <w:pPr>
        <w:tabs>
          <w:tab w:val="num" w:pos="4320"/>
        </w:tabs>
        <w:ind w:left="4320" w:hanging="360"/>
      </w:pPr>
      <w:rPr>
        <w:rFonts w:ascii="Arial" w:hAnsi="Arial" w:hint="default"/>
      </w:rPr>
    </w:lvl>
    <w:lvl w:ilvl="6" w:tplc="6CAC8D1A" w:tentative="1">
      <w:start w:val="1"/>
      <w:numFmt w:val="bullet"/>
      <w:lvlText w:val="•"/>
      <w:lvlJc w:val="left"/>
      <w:pPr>
        <w:tabs>
          <w:tab w:val="num" w:pos="5040"/>
        </w:tabs>
        <w:ind w:left="5040" w:hanging="360"/>
      </w:pPr>
      <w:rPr>
        <w:rFonts w:ascii="Arial" w:hAnsi="Arial" w:hint="default"/>
      </w:rPr>
    </w:lvl>
    <w:lvl w:ilvl="7" w:tplc="BB36AEB6" w:tentative="1">
      <w:start w:val="1"/>
      <w:numFmt w:val="bullet"/>
      <w:lvlText w:val="•"/>
      <w:lvlJc w:val="left"/>
      <w:pPr>
        <w:tabs>
          <w:tab w:val="num" w:pos="5760"/>
        </w:tabs>
        <w:ind w:left="5760" w:hanging="360"/>
      </w:pPr>
      <w:rPr>
        <w:rFonts w:ascii="Arial" w:hAnsi="Arial" w:hint="default"/>
      </w:rPr>
    </w:lvl>
    <w:lvl w:ilvl="8" w:tplc="1B3E9C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54618F"/>
    <w:multiLevelType w:val="hybridMultilevel"/>
    <w:tmpl w:val="E33E6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017D8"/>
    <w:multiLevelType w:val="hybridMultilevel"/>
    <w:tmpl w:val="6DF6CF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B33573"/>
    <w:multiLevelType w:val="hybridMultilevel"/>
    <w:tmpl w:val="9A74D8C4"/>
    <w:lvl w:ilvl="0" w:tplc="4FB2C6E4">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A53CA09E">
      <w:numFmt w:val="bullet"/>
      <w:lvlText w:val="•"/>
      <w:lvlJc w:val="left"/>
      <w:pPr>
        <w:ind w:left="1149" w:hanging="360"/>
      </w:pPr>
      <w:rPr>
        <w:rFonts w:hint="default"/>
        <w:lang w:val="en-US" w:eastAsia="en-US" w:bidi="ar-SA"/>
      </w:rPr>
    </w:lvl>
    <w:lvl w:ilvl="2" w:tplc="6DB41DCA">
      <w:numFmt w:val="bullet"/>
      <w:lvlText w:val="•"/>
      <w:lvlJc w:val="left"/>
      <w:pPr>
        <w:ind w:left="1838" w:hanging="360"/>
      </w:pPr>
      <w:rPr>
        <w:rFonts w:hint="default"/>
        <w:lang w:val="en-US" w:eastAsia="en-US" w:bidi="ar-SA"/>
      </w:rPr>
    </w:lvl>
    <w:lvl w:ilvl="3" w:tplc="48A8E44C">
      <w:numFmt w:val="bullet"/>
      <w:lvlText w:val="•"/>
      <w:lvlJc w:val="left"/>
      <w:pPr>
        <w:ind w:left="2527" w:hanging="360"/>
      </w:pPr>
      <w:rPr>
        <w:rFonts w:hint="default"/>
        <w:lang w:val="en-US" w:eastAsia="en-US" w:bidi="ar-SA"/>
      </w:rPr>
    </w:lvl>
    <w:lvl w:ilvl="4" w:tplc="EFE23F6C">
      <w:numFmt w:val="bullet"/>
      <w:lvlText w:val="•"/>
      <w:lvlJc w:val="left"/>
      <w:pPr>
        <w:ind w:left="3216" w:hanging="360"/>
      </w:pPr>
      <w:rPr>
        <w:rFonts w:hint="default"/>
        <w:lang w:val="en-US" w:eastAsia="en-US" w:bidi="ar-SA"/>
      </w:rPr>
    </w:lvl>
    <w:lvl w:ilvl="5" w:tplc="92B23994">
      <w:numFmt w:val="bullet"/>
      <w:lvlText w:val="•"/>
      <w:lvlJc w:val="left"/>
      <w:pPr>
        <w:ind w:left="3905" w:hanging="360"/>
      </w:pPr>
      <w:rPr>
        <w:rFonts w:hint="default"/>
        <w:lang w:val="en-US" w:eastAsia="en-US" w:bidi="ar-SA"/>
      </w:rPr>
    </w:lvl>
    <w:lvl w:ilvl="6" w:tplc="349837DE">
      <w:numFmt w:val="bullet"/>
      <w:lvlText w:val="•"/>
      <w:lvlJc w:val="left"/>
      <w:pPr>
        <w:ind w:left="4594" w:hanging="360"/>
      </w:pPr>
      <w:rPr>
        <w:rFonts w:hint="default"/>
        <w:lang w:val="en-US" w:eastAsia="en-US" w:bidi="ar-SA"/>
      </w:rPr>
    </w:lvl>
    <w:lvl w:ilvl="7" w:tplc="9140DD8C">
      <w:numFmt w:val="bullet"/>
      <w:lvlText w:val="•"/>
      <w:lvlJc w:val="left"/>
      <w:pPr>
        <w:ind w:left="5283" w:hanging="360"/>
      </w:pPr>
      <w:rPr>
        <w:rFonts w:hint="default"/>
        <w:lang w:val="en-US" w:eastAsia="en-US" w:bidi="ar-SA"/>
      </w:rPr>
    </w:lvl>
    <w:lvl w:ilvl="8" w:tplc="BD4EC9C4">
      <w:numFmt w:val="bullet"/>
      <w:lvlText w:val="•"/>
      <w:lvlJc w:val="left"/>
      <w:pPr>
        <w:ind w:left="5972" w:hanging="360"/>
      </w:pPr>
      <w:rPr>
        <w:rFonts w:hint="default"/>
        <w:lang w:val="en-US" w:eastAsia="en-US" w:bidi="ar-SA"/>
      </w:rPr>
    </w:lvl>
  </w:abstractNum>
  <w:abstractNum w:abstractNumId="6" w15:restartNumberingAfterBreak="0">
    <w:nsid w:val="0E434492"/>
    <w:multiLevelType w:val="hybridMultilevel"/>
    <w:tmpl w:val="C36EC5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74316D"/>
    <w:multiLevelType w:val="hybridMultilevel"/>
    <w:tmpl w:val="9972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83BA2"/>
    <w:multiLevelType w:val="hybridMultilevel"/>
    <w:tmpl w:val="C70A6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D507C6"/>
    <w:multiLevelType w:val="hybridMultilevel"/>
    <w:tmpl w:val="7438E5B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15:restartNumberingAfterBreak="0">
    <w:nsid w:val="152A2C05"/>
    <w:multiLevelType w:val="hybridMultilevel"/>
    <w:tmpl w:val="EF6EE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FB5BBA"/>
    <w:multiLevelType w:val="hybridMultilevel"/>
    <w:tmpl w:val="678CF6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5768BA"/>
    <w:multiLevelType w:val="hybridMultilevel"/>
    <w:tmpl w:val="FA44B7BE"/>
    <w:lvl w:ilvl="0" w:tplc="AC6A04A2">
      <w:start w:val="1"/>
      <w:numFmt w:val="bullet"/>
      <w:lvlText w:val="•"/>
      <w:lvlJc w:val="left"/>
      <w:pPr>
        <w:tabs>
          <w:tab w:val="num" w:pos="720"/>
        </w:tabs>
        <w:ind w:left="720" w:hanging="360"/>
      </w:pPr>
      <w:rPr>
        <w:rFonts w:ascii="Arial" w:hAnsi="Arial" w:hint="default"/>
      </w:rPr>
    </w:lvl>
    <w:lvl w:ilvl="1" w:tplc="3772881E" w:tentative="1">
      <w:start w:val="1"/>
      <w:numFmt w:val="bullet"/>
      <w:lvlText w:val="•"/>
      <w:lvlJc w:val="left"/>
      <w:pPr>
        <w:tabs>
          <w:tab w:val="num" w:pos="1440"/>
        </w:tabs>
        <w:ind w:left="1440" w:hanging="360"/>
      </w:pPr>
      <w:rPr>
        <w:rFonts w:ascii="Arial" w:hAnsi="Arial" w:hint="default"/>
      </w:rPr>
    </w:lvl>
    <w:lvl w:ilvl="2" w:tplc="8EA48CD6" w:tentative="1">
      <w:start w:val="1"/>
      <w:numFmt w:val="bullet"/>
      <w:lvlText w:val="•"/>
      <w:lvlJc w:val="left"/>
      <w:pPr>
        <w:tabs>
          <w:tab w:val="num" w:pos="2160"/>
        </w:tabs>
        <w:ind w:left="2160" w:hanging="360"/>
      </w:pPr>
      <w:rPr>
        <w:rFonts w:ascii="Arial" w:hAnsi="Arial" w:hint="default"/>
      </w:rPr>
    </w:lvl>
    <w:lvl w:ilvl="3" w:tplc="5542347C" w:tentative="1">
      <w:start w:val="1"/>
      <w:numFmt w:val="bullet"/>
      <w:lvlText w:val="•"/>
      <w:lvlJc w:val="left"/>
      <w:pPr>
        <w:tabs>
          <w:tab w:val="num" w:pos="2880"/>
        </w:tabs>
        <w:ind w:left="2880" w:hanging="360"/>
      </w:pPr>
      <w:rPr>
        <w:rFonts w:ascii="Arial" w:hAnsi="Arial" w:hint="default"/>
      </w:rPr>
    </w:lvl>
    <w:lvl w:ilvl="4" w:tplc="D780E682" w:tentative="1">
      <w:start w:val="1"/>
      <w:numFmt w:val="bullet"/>
      <w:lvlText w:val="•"/>
      <w:lvlJc w:val="left"/>
      <w:pPr>
        <w:tabs>
          <w:tab w:val="num" w:pos="3600"/>
        </w:tabs>
        <w:ind w:left="3600" w:hanging="360"/>
      </w:pPr>
      <w:rPr>
        <w:rFonts w:ascii="Arial" w:hAnsi="Arial" w:hint="default"/>
      </w:rPr>
    </w:lvl>
    <w:lvl w:ilvl="5" w:tplc="AB44EF42" w:tentative="1">
      <w:start w:val="1"/>
      <w:numFmt w:val="bullet"/>
      <w:lvlText w:val="•"/>
      <w:lvlJc w:val="left"/>
      <w:pPr>
        <w:tabs>
          <w:tab w:val="num" w:pos="4320"/>
        </w:tabs>
        <w:ind w:left="4320" w:hanging="360"/>
      </w:pPr>
      <w:rPr>
        <w:rFonts w:ascii="Arial" w:hAnsi="Arial" w:hint="default"/>
      </w:rPr>
    </w:lvl>
    <w:lvl w:ilvl="6" w:tplc="57AE1C50" w:tentative="1">
      <w:start w:val="1"/>
      <w:numFmt w:val="bullet"/>
      <w:lvlText w:val="•"/>
      <w:lvlJc w:val="left"/>
      <w:pPr>
        <w:tabs>
          <w:tab w:val="num" w:pos="5040"/>
        </w:tabs>
        <w:ind w:left="5040" w:hanging="360"/>
      </w:pPr>
      <w:rPr>
        <w:rFonts w:ascii="Arial" w:hAnsi="Arial" w:hint="default"/>
      </w:rPr>
    </w:lvl>
    <w:lvl w:ilvl="7" w:tplc="9A6EE4E4" w:tentative="1">
      <w:start w:val="1"/>
      <w:numFmt w:val="bullet"/>
      <w:lvlText w:val="•"/>
      <w:lvlJc w:val="left"/>
      <w:pPr>
        <w:tabs>
          <w:tab w:val="num" w:pos="5760"/>
        </w:tabs>
        <w:ind w:left="5760" w:hanging="360"/>
      </w:pPr>
      <w:rPr>
        <w:rFonts w:ascii="Arial" w:hAnsi="Arial" w:hint="default"/>
      </w:rPr>
    </w:lvl>
    <w:lvl w:ilvl="8" w:tplc="C512DE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9977AC2"/>
    <w:multiLevelType w:val="hybridMultilevel"/>
    <w:tmpl w:val="4F0E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87505F"/>
    <w:multiLevelType w:val="hybridMultilevel"/>
    <w:tmpl w:val="39F0F7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446721"/>
    <w:multiLevelType w:val="hybridMultilevel"/>
    <w:tmpl w:val="2D16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87EA4"/>
    <w:multiLevelType w:val="multilevel"/>
    <w:tmpl w:val="F2F4275C"/>
    <w:lvl w:ilvl="0">
      <w:start w:val="1"/>
      <w:numFmt w:val="decimal"/>
      <w:pStyle w:val="NumberedListwSubBullets"/>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7" w15:restartNumberingAfterBreak="0">
    <w:nsid w:val="228C00BC"/>
    <w:multiLevelType w:val="multilevel"/>
    <w:tmpl w:val="D38AD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84691C"/>
    <w:multiLevelType w:val="hybridMultilevel"/>
    <w:tmpl w:val="03169EBC"/>
    <w:lvl w:ilvl="0" w:tplc="D144ABB4">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A34BDB"/>
    <w:multiLevelType w:val="hybridMultilevel"/>
    <w:tmpl w:val="8F6E01B8"/>
    <w:lvl w:ilvl="0" w:tplc="554A7A30">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F274F6C6">
      <w:numFmt w:val="bullet"/>
      <w:lvlText w:val="•"/>
      <w:lvlJc w:val="left"/>
      <w:pPr>
        <w:ind w:left="1149" w:hanging="360"/>
      </w:pPr>
      <w:rPr>
        <w:rFonts w:hint="default"/>
        <w:lang w:val="en-US" w:eastAsia="en-US" w:bidi="ar-SA"/>
      </w:rPr>
    </w:lvl>
    <w:lvl w:ilvl="2" w:tplc="B728F1C0">
      <w:numFmt w:val="bullet"/>
      <w:lvlText w:val="•"/>
      <w:lvlJc w:val="left"/>
      <w:pPr>
        <w:ind w:left="1838" w:hanging="360"/>
      </w:pPr>
      <w:rPr>
        <w:rFonts w:hint="default"/>
        <w:lang w:val="en-US" w:eastAsia="en-US" w:bidi="ar-SA"/>
      </w:rPr>
    </w:lvl>
    <w:lvl w:ilvl="3" w:tplc="E1028EF2">
      <w:numFmt w:val="bullet"/>
      <w:lvlText w:val="•"/>
      <w:lvlJc w:val="left"/>
      <w:pPr>
        <w:ind w:left="2527" w:hanging="360"/>
      </w:pPr>
      <w:rPr>
        <w:rFonts w:hint="default"/>
        <w:lang w:val="en-US" w:eastAsia="en-US" w:bidi="ar-SA"/>
      </w:rPr>
    </w:lvl>
    <w:lvl w:ilvl="4" w:tplc="4F7E19F0">
      <w:numFmt w:val="bullet"/>
      <w:lvlText w:val="•"/>
      <w:lvlJc w:val="left"/>
      <w:pPr>
        <w:ind w:left="3216" w:hanging="360"/>
      </w:pPr>
      <w:rPr>
        <w:rFonts w:hint="default"/>
        <w:lang w:val="en-US" w:eastAsia="en-US" w:bidi="ar-SA"/>
      </w:rPr>
    </w:lvl>
    <w:lvl w:ilvl="5" w:tplc="7208005E">
      <w:numFmt w:val="bullet"/>
      <w:lvlText w:val="•"/>
      <w:lvlJc w:val="left"/>
      <w:pPr>
        <w:ind w:left="3905" w:hanging="360"/>
      </w:pPr>
      <w:rPr>
        <w:rFonts w:hint="default"/>
        <w:lang w:val="en-US" w:eastAsia="en-US" w:bidi="ar-SA"/>
      </w:rPr>
    </w:lvl>
    <w:lvl w:ilvl="6" w:tplc="621E9184">
      <w:numFmt w:val="bullet"/>
      <w:lvlText w:val="•"/>
      <w:lvlJc w:val="left"/>
      <w:pPr>
        <w:ind w:left="4594" w:hanging="360"/>
      </w:pPr>
      <w:rPr>
        <w:rFonts w:hint="default"/>
        <w:lang w:val="en-US" w:eastAsia="en-US" w:bidi="ar-SA"/>
      </w:rPr>
    </w:lvl>
    <w:lvl w:ilvl="7" w:tplc="FC085C70">
      <w:numFmt w:val="bullet"/>
      <w:lvlText w:val="•"/>
      <w:lvlJc w:val="left"/>
      <w:pPr>
        <w:ind w:left="5283" w:hanging="360"/>
      </w:pPr>
      <w:rPr>
        <w:rFonts w:hint="default"/>
        <w:lang w:val="en-US" w:eastAsia="en-US" w:bidi="ar-SA"/>
      </w:rPr>
    </w:lvl>
    <w:lvl w:ilvl="8" w:tplc="BEC2CCEA">
      <w:numFmt w:val="bullet"/>
      <w:lvlText w:val="•"/>
      <w:lvlJc w:val="left"/>
      <w:pPr>
        <w:ind w:left="5972" w:hanging="360"/>
      </w:pPr>
      <w:rPr>
        <w:rFonts w:hint="default"/>
        <w:lang w:val="en-US" w:eastAsia="en-US" w:bidi="ar-SA"/>
      </w:rPr>
    </w:lvl>
  </w:abstractNum>
  <w:abstractNum w:abstractNumId="20" w15:restartNumberingAfterBreak="0">
    <w:nsid w:val="2A8D26CA"/>
    <w:multiLevelType w:val="hybridMultilevel"/>
    <w:tmpl w:val="7488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2E4741"/>
    <w:multiLevelType w:val="hybridMultilevel"/>
    <w:tmpl w:val="A720E1E6"/>
    <w:lvl w:ilvl="0" w:tplc="AC6A04A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133F09"/>
    <w:multiLevelType w:val="hybridMultilevel"/>
    <w:tmpl w:val="F650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3834B3"/>
    <w:multiLevelType w:val="hybridMultilevel"/>
    <w:tmpl w:val="099C2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6216A5"/>
    <w:multiLevelType w:val="singleLevel"/>
    <w:tmpl w:val="F66A0B06"/>
    <w:lvl w:ilvl="0">
      <w:start w:val="1"/>
      <w:numFmt w:val="decimal"/>
      <w:lvlText w:val="%1."/>
      <w:legacy w:legacy="1" w:legacySpace="0" w:legacyIndent="360"/>
      <w:lvlJc w:val="left"/>
      <w:rPr>
        <w:rFonts w:ascii="Times New Roman" w:hAnsi="Times New Roman" w:cs="Times New Roman" w:hint="default"/>
      </w:rPr>
    </w:lvl>
  </w:abstractNum>
  <w:abstractNum w:abstractNumId="25" w15:restartNumberingAfterBreak="0">
    <w:nsid w:val="38945136"/>
    <w:multiLevelType w:val="hybridMultilevel"/>
    <w:tmpl w:val="708E691C"/>
    <w:lvl w:ilvl="0" w:tplc="ED965B6A">
      <w:start w:val="1"/>
      <w:numFmt w:val="bullet"/>
      <w:lvlText w:val="•"/>
      <w:lvlJc w:val="left"/>
      <w:pPr>
        <w:tabs>
          <w:tab w:val="num" w:pos="720"/>
        </w:tabs>
        <w:ind w:left="720" w:hanging="360"/>
      </w:pPr>
      <w:rPr>
        <w:rFonts w:ascii="Arial" w:hAnsi="Arial" w:hint="default"/>
      </w:rPr>
    </w:lvl>
    <w:lvl w:ilvl="1" w:tplc="6216535A" w:tentative="1">
      <w:start w:val="1"/>
      <w:numFmt w:val="bullet"/>
      <w:lvlText w:val="•"/>
      <w:lvlJc w:val="left"/>
      <w:pPr>
        <w:tabs>
          <w:tab w:val="num" w:pos="1440"/>
        </w:tabs>
        <w:ind w:left="1440" w:hanging="360"/>
      </w:pPr>
      <w:rPr>
        <w:rFonts w:ascii="Arial" w:hAnsi="Arial" w:hint="default"/>
      </w:rPr>
    </w:lvl>
    <w:lvl w:ilvl="2" w:tplc="3D207A64" w:tentative="1">
      <w:start w:val="1"/>
      <w:numFmt w:val="bullet"/>
      <w:lvlText w:val="•"/>
      <w:lvlJc w:val="left"/>
      <w:pPr>
        <w:tabs>
          <w:tab w:val="num" w:pos="2160"/>
        </w:tabs>
        <w:ind w:left="2160" w:hanging="360"/>
      </w:pPr>
      <w:rPr>
        <w:rFonts w:ascii="Arial" w:hAnsi="Arial" w:hint="default"/>
      </w:rPr>
    </w:lvl>
    <w:lvl w:ilvl="3" w:tplc="E59087B0" w:tentative="1">
      <w:start w:val="1"/>
      <w:numFmt w:val="bullet"/>
      <w:lvlText w:val="•"/>
      <w:lvlJc w:val="left"/>
      <w:pPr>
        <w:tabs>
          <w:tab w:val="num" w:pos="2880"/>
        </w:tabs>
        <w:ind w:left="2880" w:hanging="360"/>
      </w:pPr>
      <w:rPr>
        <w:rFonts w:ascii="Arial" w:hAnsi="Arial" w:hint="default"/>
      </w:rPr>
    </w:lvl>
    <w:lvl w:ilvl="4" w:tplc="D37A8D96" w:tentative="1">
      <w:start w:val="1"/>
      <w:numFmt w:val="bullet"/>
      <w:lvlText w:val="•"/>
      <w:lvlJc w:val="left"/>
      <w:pPr>
        <w:tabs>
          <w:tab w:val="num" w:pos="3600"/>
        </w:tabs>
        <w:ind w:left="3600" w:hanging="360"/>
      </w:pPr>
      <w:rPr>
        <w:rFonts w:ascii="Arial" w:hAnsi="Arial" w:hint="default"/>
      </w:rPr>
    </w:lvl>
    <w:lvl w:ilvl="5" w:tplc="490472E8" w:tentative="1">
      <w:start w:val="1"/>
      <w:numFmt w:val="bullet"/>
      <w:lvlText w:val="•"/>
      <w:lvlJc w:val="left"/>
      <w:pPr>
        <w:tabs>
          <w:tab w:val="num" w:pos="4320"/>
        </w:tabs>
        <w:ind w:left="4320" w:hanging="360"/>
      </w:pPr>
      <w:rPr>
        <w:rFonts w:ascii="Arial" w:hAnsi="Arial" w:hint="default"/>
      </w:rPr>
    </w:lvl>
    <w:lvl w:ilvl="6" w:tplc="CDBAE510" w:tentative="1">
      <w:start w:val="1"/>
      <w:numFmt w:val="bullet"/>
      <w:lvlText w:val="•"/>
      <w:lvlJc w:val="left"/>
      <w:pPr>
        <w:tabs>
          <w:tab w:val="num" w:pos="5040"/>
        </w:tabs>
        <w:ind w:left="5040" w:hanging="360"/>
      </w:pPr>
      <w:rPr>
        <w:rFonts w:ascii="Arial" w:hAnsi="Arial" w:hint="default"/>
      </w:rPr>
    </w:lvl>
    <w:lvl w:ilvl="7" w:tplc="5ABAED5E" w:tentative="1">
      <w:start w:val="1"/>
      <w:numFmt w:val="bullet"/>
      <w:lvlText w:val="•"/>
      <w:lvlJc w:val="left"/>
      <w:pPr>
        <w:tabs>
          <w:tab w:val="num" w:pos="5760"/>
        </w:tabs>
        <w:ind w:left="5760" w:hanging="360"/>
      </w:pPr>
      <w:rPr>
        <w:rFonts w:ascii="Arial" w:hAnsi="Arial" w:hint="default"/>
      </w:rPr>
    </w:lvl>
    <w:lvl w:ilvl="8" w:tplc="EB5A7EA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97444FC"/>
    <w:multiLevelType w:val="multilevel"/>
    <w:tmpl w:val="51881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824DE4"/>
    <w:multiLevelType w:val="hybridMultilevel"/>
    <w:tmpl w:val="D76AAF46"/>
    <w:lvl w:ilvl="0" w:tplc="97BEF412">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D9FA0A24">
      <w:numFmt w:val="bullet"/>
      <w:lvlText w:val="•"/>
      <w:lvlJc w:val="left"/>
      <w:pPr>
        <w:ind w:left="1149" w:hanging="360"/>
      </w:pPr>
      <w:rPr>
        <w:rFonts w:hint="default"/>
        <w:lang w:val="en-US" w:eastAsia="en-US" w:bidi="ar-SA"/>
      </w:rPr>
    </w:lvl>
    <w:lvl w:ilvl="2" w:tplc="4A504438">
      <w:numFmt w:val="bullet"/>
      <w:lvlText w:val="•"/>
      <w:lvlJc w:val="left"/>
      <w:pPr>
        <w:ind w:left="1838" w:hanging="360"/>
      </w:pPr>
      <w:rPr>
        <w:rFonts w:hint="default"/>
        <w:lang w:val="en-US" w:eastAsia="en-US" w:bidi="ar-SA"/>
      </w:rPr>
    </w:lvl>
    <w:lvl w:ilvl="3" w:tplc="6D9A38C0">
      <w:numFmt w:val="bullet"/>
      <w:lvlText w:val="•"/>
      <w:lvlJc w:val="left"/>
      <w:pPr>
        <w:ind w:left="2527" w:hanging="360"/>
      </w:pPr>
      <w:rPr>
        <w:rFonts w:hint="default"/>
        <w:lang w:val="en-US" w:eastAsia="en-US" w:bidi="ar-SA"/>
      </w:rPr>
    </w:lvl>
    <w:lvl w:ilvl="4" w:tplc="73BA4466">
      <w:numFmt w:val="bullet"/>
      <w:lvlText w:val="•"/>
      <w:lvlJc w:val="left"/>
      <w:pPr>
        <w:ind w:left="3216" w:hanging="360"/>
      </w:pPr>
      <w:rPr>
        <w:rFonts w:hint="default"/>
        <w:lang w:val="en-US" w:eastAsia="en-US" w:bidi="ar-SA"/>
      </w:rPr>
    </w:lvl>
    <w:lvl w:ilvl="5" w:tplc="7D74632E">
      <w:numFmt w:val="bullet"/>
      <w:lvlText w:val="•"/>
      <w:lvlJc w:val="left"/>
      <w:pPr>
        <w:ind w:left="3905" w:hanging="360"/>
      </w:pPr>
      <w:rPr>
        <w:rFonts w:hint="default"/>
        <w:lang w:val="en-US" w:eastAsia="en-US" w:bidi="ar-SA"/>
      </w:rPr>
    </w:lvl>
    <w:lvl w:ilvl="6" w:tplc="4712D71E">
      <w:numFmt w:val="bullet"/>
      <w:lvlText w:val="•"/>
      <w:lvlJc w:val="left"/>
      <w:pPr>
        <w:ind w:left="4594" w:hanging="360"/>
      </w:pPr>
      <w:rPr>
        <w:rFonts w:hint="default"/>
        <w:lang w:val="en-US" w:eastAsia="en-US" w:bidi="ar-SA"/>
      </w:rPr>
    </w:lvl>
    <w:lvl w:ilvl="7" w:tplc="193C9CF2">
      <w:numFmt w:val="bullet"/>
      <w:lvlText w:val="•"/>
      <w:lvlJc w:val="left"/>
      <w:pPr>
        <w:ind w:left="5283" w:hanging="360"/>
      </w:pPr>
      <w:rPr>
        <w:rFonts w:hint="default"/>
        <w:lang w:val="en-US" w:eastAsia="en-US" w:bidi="ar-SA"/>
      </w:rPr>
    </w:lvl>
    <w:lvl w:ilvl="8" w:tplc="85520776">
      <w:numFmt w:val="bullet"/>
      <w:lvlText w:val="•"/>
      <w:lvlJc w:val="left"/>
      <w:pPr>
        <w:ind w:left="5972" w:hanging="360"/>
      </w:pPr>
      <w:rPr>
        <w:rFonts w:hint="default"/>
        <w:lang w:val="en-US" w:eastAsia="en-US" w:bidi="ar-SA"/>
      </w:rPr>
    </w:lvl>
  </w:abstractNum>
  <w:abstractNum w:abstractNumId="28" w15:restartNumberingAfterBreak="0">
    <w:nsid w:val="3BD9ED81"/>
    <w:multiLevelType w:val="hybridMultilevel"/>
    <w:tmpl w:val="563CD5A6"/>
    <w:lvl w:ilvl="0" w:tplc="C8304BF2">
      <w:start w:val="1"/>
      <w:numFmt w:val="bullet"/>
      <w:lvlText w:val=""/>
      <w:lvlJc w:val="left"/>
      <w:pPr>
        <w:ind w:left="720" w:hanging="360"/>
      </w:pPr>
      <w:rPr>
        <w:rFonts w:ascii="Symbol" w:hAnsi="Symbol" w:hint="default"/>
      </w:rPr>
    </w:lvl>
    <w:lvl w:ilvl="1" w:tplc="E61E9F3E">
      <w:start w:val="1"/>
      <w:numFmt w:val="bullet"/>
      <w:lvlText w:val="o"/>
      <w:lvlJc w:val="left"/>
      <w:pPr>
        <w:ind w:left="1440" w:hanging="360"/>
      </w:pPr>
      <w:rPr>
        <w:rFonts w:ascii="Courier New" w:hAnsi="Courier New" w:hint="default"/>
      </w:rPr>
    </w:lvl>
    <w:lvl w:ilvl="2" w:tplc="8FB6AE7E">
      <w:start w:val="1"/>
      <w:numFmt w:val="bullet"/>
      <w:lvlText w:val=""/>
      <w:lvlJc w:val="left"/>
      <w:pPr>
        <w:ind w:left="2160" w:hanging="360"/>
      </w:pPr>
      <w:rPr>
        <w:rFonts w:ascii="Wingdings" w:hAnsi="Wingdings" w:hint="default"/>
      </w:rPr>
    </w:lvl>
    <w:lvl w:ilvl="3" w:tplc="985ECF1E">
      <w:start w:val="1"/>
      <w:numFmt w:val="bullet"/>
      <w:lvlText w:val=""/>
      <w:lvlJc w:val="left"/>
      <w:pPr>
        <w:ind w:left="2880" w:hanging="360"/>
      </w:pPr>
      <w:rPr>
        <w:rFonts w:ascii="Symbol" w:hAnsi="Symbol" w:hint="default"/>
      </w:rPr>
    </w:lvl>
    <w:lvl w:ilvl="4" w:tplc="5FEC7CA2">
      <w:start w:val="1"/>
      <w:numFmt w:val="bullet"/>
      <w:lvlText w:val="o"/>
      <w:lvlJc w:val="left"/>
      <w:pPr>
        <w:ind w:left="3600" w:hanging="360"/>
      </w:pPr>
      <w:rPr>
        <w:rFonts w:ascii="Courier New" w:hAnsi="Courier New" w:hint="default"/>
      </w:rPr>
    </w:lvl>
    <w:lvl w:ilvl="5" w:tplc="D918144A">
      <w:start w:val="1"/>
      <w:numFmt w:val="bullet"/>
      <w:lvlText w:val=""/>
      <w:lvlJc w:val="left"/>
      <w:pPr>
        <w:ind w:left="4320" w:hanging="360"/>
      </w:pPr>
      <w:rPr>
        <w:rFonts w:ascii="Wingdings" w:hAnsi="Wingdings" w:hint="default"/>
      </w:rPr>
    </w:lvl>
    <w:lvl w:ilvl="6" w:tplc="A9C09A98">
      <w:start w:val="1"/>
      <w:numFmt w:val="bullet"/>
      <w:lvlText w:val=""/>
      <w:lvlJc w:val="left"/>
      <w:pPr>
        <w:ind w:left="5040" w:hanging="360"/>
      </w:pPr>
      <w:rPr>
        <w:rFonts w:ascii="Symbol" w:hAnsi="Symbol" w:hint="default"/>
      </w:rPr>
    </w:lvl>
    <w:lvl w:ilvl="7" w:tplc="3508EA4E">
      <w:start w:val="1"/>
      <w:numFmt w:val="bullet"/>
      <w:lvlText w:val="o"/>
      <w:lvlJc w:val="left"/>
      <w:pPr>
        <w:ind w:left="5760" w:hanging="360"/>
      </w:pPr>
      <w:rPr>
        <w:rFonts w:ascii="Courier New" w:hAnsi="Courier New" w:hint="default"/>
      </w:rPr>
    </w:lvl>
    <w:lvl w:ilvl="8" w:tplc="77241654">
      <w:start w:val="1"/>
      <w:numFmt w:val="bullet"/>
      <w:lvlText w:val=""/>
      <w:lvlJc w:val="left"/>
      <w:pPr>
        <w:ind w:left="6480" w:hanging="360"/>
      </w:pPr>
      <w:rPr>
        <w:rFonts w:ascii="Wingdings" w:hAnsi="Wingdings" w:hint="default"/>
      </w:rPr>
    </w:lvl>
  </w:abstractNum>
  <w:abstractNum w:abstractNumId="29" w15:restartNumberingAfterBreak="0">
    <w:nsid w:val="3DFD4314"/>
    <w:multiLevelType w:val="hybridMultilevel"/>
    <w:tmpl w:val="1A1AB49E"/>
    <w:lvl w:ilvl="0" w:tplc="A1085AB4">
      <w:start w:val="1"/>
      <w:numFmt w:val="bullet"/>
      <w:lvlText w:val=""/>
      <w:lvlJc w:val="left"/>
      <w:pPr>
        <w:ind w:left="720" w:hanging="360"/>
      </w:pPr>
      <w:rPr>
        <w:rFonts w:ascii="Symbol" w:hAnsi="Symbol" w:hint="default"/>
      </w:rPr>
    </w:lvl>
    <w:lvl w:ilvl="1" w:tplc="2146CC38">
      <w:start w:val="1"/>
      <w:numFmt w:val="bullet"/>
      <w:lvlText w:val="o"/>
      <w:lvlJc w:val="left"/>
      <w:pPr>
        <w:ind w:left="1440" w:hanging="360"/>
      </w:pPr>
      <w:rPr>
        <w:rFonts w:ascii="Courier New" w:hAnsi="Courier New" w:hint="default"/>
      </w:rPr>
    </w:lvl>
    <w:lvl w:ilvl="2" w:tplc="26C6C5C8">
      <w:start w:val="1"/>
      <w:numFmt w:val="bullet"/>
      <w:lvlText w:val=""/>
      <w:lvlJc w:val="left"/>
      <w:pPr>
        <w:ind w:left="2160" w:hanging="360"/>
      </w:pPr>
      <w:rPr>
        <w:rFonts w:ascii="Wingdings" w:hAnsi="Wingdings" w:hint="default"/>
      </w:rPr>
    </w:lvl>
    <w:lvl w:ilvl="3" w:tplc="0D76C99C">
      <w:start w:val="1"/>
      <w:numFmt w:val="bullet"/>
      <w:lvlText w:val=""/>
      <w:lvlJc w:val="left"/>
      <w:pPr>
        <w:ind w:left="2880" w:hanging="360"/>
      </w:pPr>
      <w:rPr>
        <w:rFonts w:ascii="Symbol" w:hAnsi="Symbol" w:hint="default"/>
      </w:rPr>
    </w:lvl>
    <w:lvl w:ilvl="4" w:tplc="DF68331C">
      <w:start w:val="1"/>
      <w:numFmt w:val="bullet"/>
      <w:lvlText w:val="o"/>
      <w:lvlJc w:val="left"/>
      <w:pPr>
        <w:ind w:left="3600" w:hanging="360"/>
      </w:pPr>
      <w:rPr>
        <w:rFonts w:ascii="Courier New" w:hAnsi="Courier New" w:hint="default"/>
      </w:rPr>
    </w:lvl>
    <w:lvl w:ilvl="5" w:tplc="48C66498">
      <w:start w:val="1"/>
      <w:numFmt w:val="bullet"/>
      <w:lvlText w:val=""/>
      <w:lvlJc w:val="left"/>
      <w:pPr>
        <w:ind w:left="4320" w:hanging="360"/>
      </w:pPr>
      <w:rPr>
        <w:rFonts w:ascii="Wingdings" w:hAnsi="Wingdings" w:hint="default"/>
      </w:rPr>
    </w:lvl>
    <w:lvl w:ilvl="6" w:tplc="A3A6A57A">
      <w:start w:val="1"/>
      <w:numFmt w:val="bullet"/>
      <w:lvlText w:val=""/>
      <w:lvlJc w:val="left"/>
      <w:pPr>
        <w:ind w:left="5040" w:hanging="360"/>
      </w:pPr>
      <w:rPr>
        <w:rFonts w:ascii="Symbol" w:hAnsi="Symbol" w:hint="default"/>
      </w:rPr>
    </w:lvl>
    <w:lvl w:ilvl="7" w:tplc="D6725826">
      <w:start w:val="1"/>
      <w:numFmt w:val="bullet"/>
      <w:lvlText w:val="o"/>
      <w:lvlJc w:val="left"/>
      <w:pPr>
        <w:ind w:left="5760" w:hanging="360"/>
      </w:pPr>
      <w:rPr>
        <w:rFonts w:ascii="Courier New" w:hAnsi="Courier New" w:hint="default"/>
      </w:rPr>
    </w:lvl>
    <w:lvl w:ilvl="8" w:tplc="37A41AC0">
      <w:start w:val="1"/>
      <w:numFmt w:val="bullet"/>
      <w:lvlText w:val=""/>
      <w:lvlJc w:val="left"/>
      <w:pPr>
        <w:ind w:left="6480" w:hanging="360"/>
      </w:pPr>
      <w:rPr>
        <w:rFonts w:ascii="Wingdings" w:hAnsi="Wingdings" w:hint="default"/>
      </w:rPr>
    </w:lvl>
  </w:abstractNum>
  <w:abstractNum w:abstractNumId="30" w15:restartNumberingAfterBreak="0">
    <w:nsid w:val="43B37A28"/>
    <w:multiLevelType w:val="hybridMultilevel"/>
    <w:tmpl w:val="69DA3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276812"/>
    <w:multiLevelType w:val="hybridMultilevel"/>
    <w:tmpl w:val="AA7CF112"/>
    <w:lvl w:ilvl="0" w:tplc="EA58D21E">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6374EAC0">
      <w:numFmt w:val="bullet"/>
      <w:lvlText w:val="•"/>
      <w:lvlJc w:val="left"/>
      <w:pPr>
        <w:ind w:left="1149" w:hanging="360"/>
      </w:pPr>
      <w:rPr>
        <w:rFonts w:hint="default"/>
        <w:lang w:val="en-US" w:eastAsia="en-US" w:bidi="ar-SA"/>
      </w:rPr>
    </w:lvl>
    <w:lvl w:ilvl="2" w:tplc="80C44BC0">
      <w:numFmt w:val="bullet"/>
      <w:lvlText w:val="•"/>
      <w:lvlJc w:val="left"/>
      <w:pPr>
        <w:ind w:left="1838" w:hanging="360"/>
      </w:pPr>
      <w:rPr>
        <w:rFonts w:hint="default"/>
        <w:lang w:val="en-US" w:eastAsia="en-US" w:bidi="ar-SA"/>
      </w:rPr>
    </w:lvl>
    <w:lvl w:ilvl="3" w:tplc="6B8C7426">
      <w:numFmt w:val="bullet"/>
      <w:lvlText w:val="•"/>
      <w:lvlJc w:val="left"/>
      <w:pPr>
        <w:ind w:left="2527" w:hanging="360"/>
      </w:pPr>
      <w:rPr>
        <w:rFonts w:hint="default"/>
        <w:lang w:val="en-US" w:eastAsia="en-US" w:bidi="ar-SA"/>
      </w:rPr>
    </w:lvl>
    <w:lvl w:ilvl="4" w:tplc="60B2EC4E">
      <w:numFmt w:val="bullet"/>
      <w:lvlText w:val="•"/>
      <w:lvlJc w:val="left"/>
      <w:pPr>
        <w:ind w:left="3216" w:hanging="360"/>
      </w:pPr>
      <w:rPr>
        <w:rFonts w:hint="default"/>
        <w:lang w:val="en-US" w:eastAsia="en-US" w:bidi="ar-SA"/>
      </w:rPr>
    </w:lvl>
    <w:lvl w:ilvl="5" w:tplc="F4FE54E6">
      <w:numFmt w:val="bullet"/>
      <w:lvlText w:val="•"/>
      <w:lvlJc w:val="left"/>
      <w:pPr>
        <w:ind w:left="3905" w:hanging="360"/>
      </w:pPr>
      <w:rPr>
        <w:rFonts w:hint="default"/>
        <w:lang w:val="en-US" w:eastAsia="en-US" w:bidi="ar-SA"/>
      </w:rPr>
    </w:lvl>
    <w:lvl w:ilvl="6" w:tplc="7E4A81B0">
      <w:numFmt w:val="bullet"/>
      <w:lvlText w:val="•"/>
      <w:lvlJc w:val="left"/>
      <w:pPr>
        <w:ind w:left="4594" w:hanging="360"/>
      </w:pPr>
      <w:rPr>
        <w:rFonts w:hint="default"/>
        <w:lang w:val="en-US" w:eastAsia="en-US" w:bidi="ar-SA"/>
      </w:rPr>
    </w:lvl>
    <w:lvl w:ilvl="7" w:tplc="B30C7842">
      <w:numFmt w:val="bullet"/>
      <w:lvlText w:val="•"/>
      <w:lvlJc w:val="left"/>
      <w:pPr>
        <w:ind w:left="5283" w:hanging="360"/>
      </w:pPr>
      <w:rPr>
        <w:rFonts w:hint="default"/>
        <w:lang w:val="en-US" w:eastAsia="en-US" w:bidi="ar-SA"/>
      </w:rPr>
    </w:lvl>
    <w:lvl w:ilvl="8" w:tplc="EEBC4FE6">
      <w:numFmt w:val="bullet"/>
      <w:lvlText w:val="•"/>
      <w:lvlJc w:val="left"/>
      <w:pPr>
        <w:ind w:left="5972" w:hanging="360"/>
      </w:pPr>
      <w:rPr>
        <w:rFonts w:hint="default"/>
        <w:lang w:val="en-US" w:eastAsia="en-US" w:bidi="ar-SA"/>
      </w:rPr>
    </w:lvl>
  </w:abstractNum>
  <w:abstractNum w:abstractNumId="32" w15:restartNumberingAfterBreak="0">
    <w:nsid w:val="4E1E2CAF"/>
    <w:multiLevelType w:val="hybridMultilevel"/>
    <w:tmpl w:val="D77A2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AED7E8"/>
    <w:multiLevelType w:val="hybridMultilevel"/>
    <w:tmpl w:val="13201712"/>
    <w:lvl w:ilvl="0" w:tplc="841EE6FE">
      <w:start w:val="1"/>
      <w:numFmt w:val="bullet"/>
      <w:lvlText w:val=""/>
      <w:lvlJc w:val="left"/>
      <w:pPr>
        <w:ind w:left="720" w:hanging="360"/>
      </w:pPr>
      <w:rPr>
        <w:rFonts w:ascii="Symbol" w:hAnsi="Symbol" w:hint="default"/>
      </w:rPr>
    </w:lvl>
    <w:lvl w:ilvl="1" w:tplc="43EAB77C">
      <w:start w:val="1"/>
      <w:numFmt w:val="bullet"/>
      <w:lvlText w:val="o"/>
      <w:lvlJc w:val="left"/>
      <w:pPr>
        <w:ind w:left="1440" w:hanging="360"/>
      </w:pPr>
      <w:rPr>
        <w:rFonts w:ascii="Courier New" w:hAnsi="Courier New" w:hint="default"/>
      </w:rPr>
    </w:lvl>
    <w:lvl w:ilvl="2" w:tplc="C360D0DC">
      <w:start w:val="1"/>
      <w:numFmt w:val="bullet"/>
      <w:lvlText w:val=""/>
      <w:lvlJc w:val="left"/>
      <w:pPr>
        <w:ind w:left="2160" w:hanging="360"/>
      </w:pPr>
      <w:rPr>
        <w:rFonts w:ascii="Wingdings" w:hAnsi="Wingdings" w:hint="default"/>
      </w:rPr>
    </w:lvl>
    <w:lvl w:ilvl="3" w:tplc="3730B490">
      <w:start w:val="1"/>
      <w:numFmt w:val="bullet"/>
      <w:lvlText w:val=""/>
      <w:lvlJc w:val="left"/>
      <w:pPr>
        <w:ind w:left="2880" w:hanging="360"/>
      </w:pPr>
      <w:rPr>
        <w:rFonts w:ascii="Symbol" w:hAnsi="Symbol" w:hint="default"/>
      </w:rPr>
    </w:lvl>
    <w:lvl w:ilvl="4" w:tplc="89089588">
      <w:start w:val="1"/>
      <w:numFmt w:val="bullet"/>
      <w:lvlText w:val="o"/>
      <w:lvlJc w:val="left"/>
      <w:pPr>
        <w:ind w:left="3600" w:hanging="360"/>
      </w:pPr>
      <w:rPr>
        <w:rFonts w:ascii="Courier New" w:hAnsi="Courier New" w:hint="default"/>
      </w:rPr>
    </w:lvl>
    <w:lvl w:ilvl="5" w:tplc="0C14A9D4">
      <w:start w:val="1"/>
      <w:numFmt w:val="bullet"/>
      <w:lvlText w:val=""/>
      <w:lvlJc w:val="left"/>
      <w:pPr>
        <w:ind w:left="4320" w:hanging="360"/>
      </w:pPr>
      <w:rPr>
        <w:rFonts w:ascii="Wingdings" w:hAnsi="Wingdings" w:hint="default"/>
      </w:rPr>
    </w:lvl>
    <w:lvl w:ilvl="6" w:tplc="D08C3372">
      <w:start w:val="1"/>
      <w:numFmt w:val="bullet"/>
      <w:lvlText w:val=""/>
      <w:lvlJc w:val="left"/>
      <w:pPr>
        <w:ind w:left="5040" w:hanging="360"/>
      </w:pPr>
      <w:rPr>
        <w:rFonts w:ascii="Symbol" w:hAnsi="Symbol" w:hint="default"/>
      </w:rPr>
    </w:lvl>
    <w:lvl w:ilvl="7" w:tplc="EE6C4E62">
      <w:start w:val="1"/>
      <w:numFmt w:val="bullet"/>
      <w:lvlText w:val="o"/>
      <w:lvlJc w:val="left"/>
      <w:pPr>
        <w:ind w:left="5760" w:hanging="360"/>
      </w:pPr>
      <w:rPr>
        <w:rFonts w:ascii="Courier New" w:hAnsi="Courier New" w:hint="default"/>
      </w:rPr>
    </w:lvl>
    <w:lvl w:ilvl="8" w:tplc="6D26A6C8">
      <w:start w:val="1"/>
      <w:numFmt w:val="bullet"/>
      <w:lvlText w:val=""/>
      <w:lvlJc w:val="left"/>
      <w:pPr>
        <w:ind w:left="6480" w:hanging="360"/>
      </w:pPr>
      <w:rPr>
        <w:rFonts w:ascii="Wingdings" w:hAnsi="Wingdings" w:hint="default"/>
      </w:rPr>
    </w:lvl>
  </w:abstractNum>
  <w:abstractNum w:abstractNumId="34" w15:restartNumberingAfterBreak="0">
    <w:nsid w:val="57CC7F7B"/>
    <w:multiLevelType w:val="hybridMultilevel"/>
    <w:tmpl w:val="BE820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11B98"/>
    <w:multiLevelType w:val="hybridMultilevel"/>
    <w:tmpl w:val="B87CEDD0"/>
    <w:lvl w:ilvl="0" w:tplc="D144AB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FA476D"/>
    <w:multiLevelType w:val="hybridMultilevel"/>
    <w:tmpl w:val="EA18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E51AA4"/>
    <w:multiLevelType w:val="hybridMultilevel"/>
    <w:tmpl w:val="66EE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CB10FB"/>
    <w:multiLevelType w:val="hybridMultilevel"/>
    <w:tmpl w:val="004C9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51803E4"/>
    <w:multiLevelType w:val="multilevel"/>
    <w:tmpl w:val="FF16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551F66"/>
    <w:multiLevelType w:val="hybridMultilevel"/>
    <w:tmpl w:val="EF6EE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6E233FB"/>
    <w:multiLevelType w:val="hybridMultilevel"/>
    <w:tmpl w:val="B354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5335D7"/>
    <w:multiLevelType w:val="multilevel"/>
    <w:tmpl w:val="9384A1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81777C"/>
    <w:multiLevelType w:val="hybridMultilevel"/>
    <w:tmpl w:val="2560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8453F0"/>
    <w:multiLevelType w:val="hybridMultilevel"/>
    <w:tmpl w:val="DC1A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0210EF"/>
    <w:multiLevelType w:val="hybridMultilevel"/>
    <w:tmpl w:val="8738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6" w15:restartNumberingAfterBreak="0">
    <w:nsid w:val="7B3F6080"/>
    <w:multiLevelType w:val="hybridMultilevel"/>
    <w:tmpl w:val="8F288300"/>
    <w:lvl w:ilvl="0" w:tplc="1CE84B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C006C41"/>
    <w:multiLevelType w:val="hybridMultilevel"/>
    <w:tmpl w:val="C762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27BB4"/>
    <w:multiLevelType w:val="hybridMultilevel"/>
    <w:tmpl w:val="7562C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BB00B8"/>
    <w:multiLevelType w:val="hybridMultilevel"/>
    <w:tmpl w:val="73F4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0361204">
    <w:abstractNumId w:val="32"/>
  </w:num>
  <w:num w:numId="2" w16cid:durableId="377045506">
    <w:abstractNumId w:val="45"/>
  </w:num>
  <w:num w:numId="3" w16cid:durableId="406733266">
    <w:abstractNumId w:val="12"/>
  </w:num>
  <w:num w:numId="4" w16cid:durableId="924068439">
    <w:abstractNumId w:val="25"/>
  </w:num>
  <w:num w:numId="5" w16cid:durableId="1609696226">
    <w:abstractNumId w:val="2"/>
  </w:num>
  <w:num w:numId="6" w16cid:durableId="1994330397">
    <w:abstractNumId w:val="4"/>
  </w:num>
  <w:num w:numId="7" w16cid:durableId="1552494987">
    <w:abstractNumId w:val="10"/>
  </w:num>
  <w:num w:numId="8" w16cid:durableId="1247424928">
    <w:abstractNumId w:val="40"/>
  </w:num>
  <w:num w:numId="9" w16cid:durableId="1792741825">
    <w:abstractNumId w:val="46"/>
  </w:num>
  <w:num w:numId="10" w16cid:durableId="2029794847">
    <w:abstractNumId w:val="34"/>
  </w:num>
  <w:num w:numId="11" w16cid:durableId="1216311384">
    <w:abstractNumId w:val="47"/>
  </w:num>
  <w:num w:numId="12" w16cid:durableId="1368070921">
    <w:abstractNumId w:val="15"/>
  </w:num>
  <w:num w:numId="13" w16cid:durableId="1088501978">
    <w:abstractNumId w:val="24"/>
  </w:num>
  <w:num w:numId="14" w16cid:durableId="149710521">
    <w:abstractNumId w:val="8"/>
  </w:num>
  <w:num w:numId="15" w16cid:durableId="1807313211">
    <w:abstractNumId w:val="6"/>
  </w:num>
  <w:num w:numId="16" w16cid:durableId="290214800">
    <w:abstractNumId w:val="23"/>
  </w:num>
  <w:num w:numId="17" w16cid:durableId="1122773865">
    <w:abstractNumId w:val="43"/>
  </w:num>
  <w:num w:numId="18" w16cid:durableId="1482887364">
    <w:abstractNumId w:val="3"/>
  </w:num>
  <w:num w:numId="19" w16cid:durableId="2008633559">
    <w:abstractNumId w:val="48"/>
  </w:num>
  <w:num w:numId="20" w16cid:durableId="1054159666">
    <w:abstractNumId w:val="16"/>
  </w:num>
  <w:num w:numId="21" w16cid:durableId="1284457805">
    <w:abstractNumId w:val="39"/>
  </w:num>
  <w:num w:numId="22" w16cid:durableId="1541242048">
    <w:abstractNumId w:val="42"/>
    <w:lvlOverride w:ilvl="0">
      <w:lvl w:ilvl="0">
        <w:numFmt w:val="decimal"/>
        <w:lvlText w:val="%1."/>
        <w:lvlJc w:val="left"/>
      </w:lvl>
    </w:lvlOverride>
  </w:num>
  <w:num w:numId="23" w16cid:durableId="1434672160">
    <w:abstractNumId w:val="17"/>
  </w:num>
  <w:num w:numId="24" w16cid:durableId="479928353">
    <w:abstractNumId w:val="26"/>
    <w:lvlOverride w:ilvl="0">
      <w:lvl w:ilvl="0">
        <w:numFmt w:val="decimal"/>
        <w:lvlText w:val="%1."/>
        <w:lvlJc w:val="left"/>
      </w:lvl>
    </w:lvlOverride>
  </w:num>
  <w:num w:numId="25" w16cid:durableId="1105225779">
    <w:abstractNumId w:val="11"/>
  </w:num>
  <w:num w:numId="26" w16cid:durableId="1016081098">
    <w:abstractNumId w:val="38"/>
  </w:num>
  <w:num w:numId="27" w16cid:durableId="443117284">
    <w:abstractNumId w:val="35"/>
  </w:num>
  <w:num w:numId="28" w16cid:durableId="1190487947">
    <w:abstractNumId w:val="14"/>
  </w:num>
  <w:num w:numId="29" w16cid:durableId="1259874340">
    <w:abstractNumId w:val="30"/>
  </w:num>
  <w:num w:numId="30" w16cid:durableId="427120370">
    <w:abstractNumId w:val="18"/>
  </w:num>
  <w:num w:numId="31" w16cid:durableId="853499876">
    <w:abstractNumId w:val="0"/>
  </w:num>
  <w:num w:numId="32" w16cid:durableId="871964267">
    <w:abstractNumId w:val="9"/>
  </w:num>
  <w:num w:numId="33" w16cid:durableId="1027095844">
    <w:abstractNumId w:val="1"/>
  </w:num>
  <w:num w:numId="34" w16cid:durableId="1689332167">
    <w:abstractNumId w:val="21"/>
  </w:num>
  <w:num w:numId="35" w16cid:durableId="1127313251">
    <w:abstractNumId w:val="41"/>
  </w:num>
  <w:num w:numId="36" w16cid:durableId="1139760301">
    <w:abstractNumId w:val="49"/>
  </w:num>
  <w:num w:numId="37" w16cid:durableId="1705874">
    <w:abstractNumId w:val="7"/>
  </w:num>
  <w:num w:numId="38" w16cid:durableId="431364359">
    <w:abstractNumId w:val="13"/>
  </w:num>
  <w:num w:numId="39" w16cid:durableId="1025592662">
    <w:abstractNumId w:val="44"/>
  </w:num>
  <w:num w:numId="40" w16cid:durableId="1838496859">
    <w:abstractNumId w:val="22"/>
  </w:num>
  <w:num w:numId="41" w16cid:durableId="644088355">
    <w:abstractNumId w:val="29"/>
  </w:num>
  <w:num w:numId="42" w16cid:durableId="1863978451">
    <w:abstractNumId w:val="20"/>
  </w:num>
  <w:num w:numId="43" w16cid:durableId="687295052">
    <w:abstractNumId w:val="36"/>
  </w:num>
  <w:num w:numId="44" w16cid:durableId="2090956472">
    <w:abstractNumId w:val="37"/>
  </w:num>
  <w:num w:numId="45" w16cid:durableId="111822130">
    <w:abstractNumId w:val="33"/>
  </w:num>
  <w:num w:numId="46" w16cid:durableId="1155536958">
    <w:abstractNumId w:val="28"/>
  </w:num>
  <w:num w:numId="47" w16cid:durableId="1849902492">
    <w:abstractNumId w:val="19"/>
  </w:num>
  <w:num w:numId="48" w16cid:durableId="247546917">
    <w:abstractNumId w:val="27"/>
  </w:num>
  <w:num w:numId="49" w16cid:durableId="1174418899">
    <w:abstractNumId w:val="5"/>
  </w:num>
  <w:num w:numId="50" w16cid:durableId="221601389">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zE3MTYzMjW0NLRU0lEKTi0uzszPAykwNK4FAAUL6h8tAAAA"/>
  </w:docVars>
  <w:rsids>
    <w:rsidRoot w:val="009620B7"/>
    <w:rsid w:val="00011F42"/>
    <w:rsid w:val="00043934"/>
    <w:rsid w:val="000602AD"/>
    <w:rsid w:val="00084BC0"/>
    <w:rsid w:val="00084EB6"/>
    <w:rsid w:val="0009124E"/>
    <w:rsid w:val="00094FA2"/>
    <w:rsid w:val="000B554A"/>
    <w:rsid w:val="000B6AF3"/>
    <w:rsid w:val="000C0541"/>
    <w:rsid w:val="000C2752"/>
    <w:rsid w:val="000D33CF"/>
    <w:rsid w:val="000D6E0B"/>
    <w:rsid w:val="000D76AF"/>
    <w:rsid w:val="000E5E1B"/>
    <w:rsid w:val="00100DA2"/>
    <w:rsid w:val="00111604"/>
    <w:rsid w:val="0013260F"/>
    <w:rsid w:val="00133E34"/>
    <w:rsid w:val="001548E8"/>
    <w:rsid w:val="001632AC"/>
    <w:rsid w:val="00166832"/>
    <w:rsid w:val="001A2AA5"/>
    <w:rsid w:val="001A544E"/>
    <w:rsid w:val="001A5D41"/>
    <w:rsid w:val="001A682F"/>
    <w:rsid w:val="001C5001"/>
    <w:rsid w:val="001D6205"/>
    <w:rsid w:val="001D7E4E"/>
    <w:rsid w:val="001E35A9"/>
    <w:rsid w:val="001E77D6"/>
    <w:rsid w:val="001F5598"/>
    <w:rsid w:val="00202A11"/>
    <w:rsid w:val="00207799"/>
    <w:rsid w:val="00214F5F"/>
    <w:rsid w:val="00242915"/>
    <w:rsid w:val="00244341"/>
    <w:rsid w:val="00255590"/>
    <w:rsid w:val="002576C1"/>
    <w:rsid w:val="002610EC"/>
    <w:rsid w:val="00261AEA"/>
    <w:rsid w:val="00275807"/>
    <w:rsid w:val="00275FCE"/>
    <w:rsid w:val="00276E3A"/>
    <w:rsid w:val="00282589"/>
    <w:rsid w:val="0028453D"/>
    <w:rsid w:val="00290BBE"/>
    <w:rsid w:val="002B67CF"/>
    <w:rsid w:val="002D11D8"/>
    <w:rsid w:val="002F07A0"/>
    <w:rsid w:val="002F22B0"/>
    <w:rsid w:val="00302072"/>
    <w:rsid w:val="00307698"/>
    <w:rsid w:val="00307949"/>
    <w:rsid w:val="003524A9"/>
    <w:rsid w:val="00352D2D"/>
    <w:rsid w:val="00357420"/>
    <w:rsid w:val="0036622A"/>
    <w:rsid w:val="00390CB3"/>
    <w:rsid w:val="003D0B5F"/>
    <w:rsid w:val="003D1282"/>
    <w:rsid w:val="003E171C"/>
    <w:rsid w:val="003E389F"/>
    <w:rsid w:val="003E47B0"/>
    <w:rsid w:val="003F1E4F"/>
    <w:rsid w:val="00421B66"/>
    <w:rsid w:val="00433406"/>
    <w:rsid w:val="004350CB"/>
    <w:rsid w:val="00435DE9"/>
    <w:rsid w:val="00474DCB"/>
    <w:rsid w:val="00492EB9"/>
    <w:rsid w:val="00494B87"/>
    <w:rsid w:val="004A02F3"/>
    <w:rsid w:val="004A0666"/>
    <w:rsid w:val="004A1421"/>
    <w:rsid w:val="004B4FD8"/>
    <w:rsid w:val="004B7F57"/>
    <w:rsid w:val="004C3140"/>
    <w:rsid w:val="004C4862"/>
    <w:rsid w:val="004C70DD"/>
    <w:rsid w:val="004E4512"/>
    <w:rsid w:val="005079CF"/>
    <w:rsid w:val="00511180"/>
    <w:rsid w:val="00526A7B"/>
    <w:rsid w:val="0053495E"/>
    <w:rsid w:val="00537404"/>
    <w:rsid w:val="00544244"/>
    <w:rsid w:val="005469CC"/>
    <w:rsid w:val="005573FC"/>
    <w:rsid w:val="00564AE1"/>
    <w:rsid w:val="005920BD"/>
    <w:rsid w:val="00592C0C"/>
    <w:rsid w:val="005942A7"/>
    <w:rsid w:val="00597250"/>
    <w:rsid w:val="005A480A"/>
    <w:rsid w:val="005B10B1"/>
    <w:rsid w:val="005D339E"/>
    <w:rsid w:val="005D4BB0"/>
    <w:rsid w:val="005E3894"/>
    <w:rsid w:val="005E4051"/>
    <w:rsid w:val="005F71D0"/>
    <w:rsid w:val="006025B9"/>
    <w:rsid w:val="00602E5D"/>
    <w:rsid w:val="00610541"/>
    <w:rsid w:val="006112BD"/>
    <w:rsid w:val="00632E73"/>
    <w:rsid w:val="00645156"/>
    <w:rsid w:val="00646509"/>
    <w:rsid w:val="00650E79"/>
    <w:rsid w:val="00652365"/>
    <w:rsid w:val="00660CE8"/>
    <w:rsid w:val="00663178"/>
    <w:rsid w:val="00667380"/>
    <w:rsid w:val="006678E5"/>
    <w:rsid w:val="0068593D"/>
    <w:rsid w:val="006A1D3B"/>
    <w:rsid w:val="006A5717"/>
    <w:rsid w:val="006C2B2D"/>
    <w:rsid w:val="006D417F"/>
    <w:rsid w:val="006E55E5"/>
    <w:rsid w:val="006F5AD9"/>
    <w:rsid w:val="0071036F"/>
    <w:rsid w:val="00714820"/>
    <w:rsid w:val="00716B6E"/>
    <w:rsid w:val="007323D1"/>
    <w:rsid w:val="007446D5"/>
    <w:rsid w:val="007511FF"/>
    <w:rsid w:val="007641E9"/>
    <w:rsid w:val="0077447A"/>
    <w:rsid w:val="00776656"/>
    <w:rsid w:val="007A1163"/>
    <w:rsid w:val="007A6CD9"/>
    <w:rsid w:val="007C4663"/>
    <w:rsid w:val="007D122E"/>
    <w:rsid w:val="007D649B"/>
    <w:rsid w:val="007E4240"/>
    <w:rsid w:val="007E7B1A"/>
    <w:rsid w:val="007F7C5F"/>
    <w:rsid w:val="00805548"/>
    <w:rsid w:val="0081284B"/>
    <w:rsid w:val="00827F5A"/>
    <w:rsid w:val="008334E0"/>
    <w:rsid w:val="00837AA8"/>
    <w:rsid w:val="00840947"/>
    <w:rsid w:val="0086500A"/>
    <w:rsid w:val="008847EC"/>
    <w:rsid w:val="008A1B84"/>
    <w:rsid w:val="008B0051"/>
    <w:rsid w:val="008B194B"/>
    <w:rsid w:val="008B5EE5"/>
    <w:rsid w:val="008D592A"/>
    <w:rsid w:val="00903FAC"/>
    <w:rsid w:val="00904E87"/>
    <w:rsid w:val="009242E1"/>
    <w:rsid w:val="00924C18"/>
    <w:rsid w:val="00925359"/>
    <w:rsid w:val="009347A1"/>
    <w:rsid w:val="009515F0"/>
    <w:rsid w:val="00952D6D"/>
    <w:rsid w:val="009620B7"/>
    <w:rsid w:val="00963EF4"/>
    <w:rsid w:val="009758EA"/>
    <w:rsid w:val="00982F37"/>
    <w:rsid w:val="00990D11"/>
    <w:rsid w:val="009A06B2"/>
    <w:rsid w:val="009B6665"/>
    <w:rsid w:val="009C1E6F"/>
    <w:rsid w:val="009D3C30"/>
    <w:rsid w:val="009D507C"/>
    <w:rsid w:val="00A002C8"/>
    <w:rsid w:val="00A111FA"/>
    <w:rsid w:val="00A14856"/>
    <w:rsid w:val="00A4243F"/>
    <w:rsid w:val="00A44B09"/>
    <w:rsid w:val="00A46656"/>
    <w:rsid w:val="00A51E7D"/>
    <w:rsid w:val="00A817AA"/>
    <w:rsid w:val="00A93D4C"/>
    <w:rsid w:val="00A97141"/>
    <w:rsid w:val="00AB1CAD"/>
    <w:rsid w:val="00AB79EC"/>
    <w:rsid w:val="00AC61CE"/>
    <w:rsid w:val="00AE0A09"/>
    <w:rsid w:val="00AE38A6"/>
    <w:rsid w:val="00AE730A"/>
    <w:rsid w:val="00B03794"/>
    <w:rsid w:val="00B06F08"/>
    <w:rsid w:val="00B12091"/>
    <w:rsid w:val="00B12E48"/>
    <w:rsid w:val="00B23CDA"/>
    <w:rsid w:val="00B34280"/>
    <w:rsid w:val="00B47850"/>
    <w:rsid w:val="00B508AA"/>
    <w:rsid w:val="00B54E6D"/>
    <w:rsid w:val="00B7253A"/>
    <w:rsid w:val="00B82132"/>
    <w:rsid w:val="00B92EA1"/>
    <w:rsid w:val="00B96D72"/>
    <w:rsid w:val="00BA48B9"/>
    <w:rsid w:val="00BC6161"/>
    <w:rsid w:val="00BD039D"/>
    <w:rsid w:val="00BE3D38"/>
    <w:rsid w:val="00BE635B"/>
    <w:rsid w:val="00BE70F4"/>
    <w:rsid w:val="00BF0AB5"/>
    <w:rsid w:val="00BF5E16"/>
    <w:rsid w:val="00C127BB"/>
    <w:rsid w:val="00C13AC6"/>
    <w:rsid w:val="00C203C3"/>
    <w:rsid w:val="00C408E8"/>
    <w:rsid w:val="00C44EAE"/>
    <w:rsid w:val="00C52CF2"/>
    <w:rsid w:val="00C6118A"/>
    <w:rsid w:val="00C6651B"/>
    <w:rsid w:val="00C739AC"/>
    <w:rsid w:val="00C75FC5"/>
    <w:rsid w:val="00C76F77"/>
    <w:rsid w:val="00C84C7E"/>
    <w:rsid w:val="00CD3549"/>
    <w:rsid w:val="00CD3704"/>
    <w:rsid w:val="00CD6BCC"/>
    <w:rsid w:val="00D0149B"/>
    <w:rsid w:val="00D019A1"/>
    <w:rsid w:val="00D1450E"/>
    <w:rsid w:val="00D20CCD"/>
    <w:rsid w:val="00D54033"/>
    <w:rsid w:val="00D5572E"/>
    <w:rsid w:val="00D55D16"/>
    <w:rsid w:val="00D61477"/>
    <w:rsid w:val="00D701F8"/>
    <w:rsid w:val="00D72774"/>
    <w:rsid w:val="00D930BE"/>
    <w:rsid w:val="00DD4906"/>
    <w:rsid w:val="00DE6A26"/>
    <w:rsid w:val="00DF27CA"/>
    <w:rsid w:val="00DF6DC6"/>
    <w:rsid w:val="00DF7ABA"/>
    <w:rsid w:val="00E15EC4"/>
    <w:rsid w:val="00E20D67"/>
    <w:rsid w:val="00E21192"/>
    <w:rsid w:val="00E56EBB"/>
    <w:rsid w:val="00E577E5"/>
    <w:rsid w:val="00E729CA"/>
    <w:rsid w:val="00E85425"/>
    <w:rsid w:val="00EB7F0F"/>
    <w:rsid w:val="00EC6535"/>
    <w:rsid w:val="00EE15CD"/>
    <w:rsid w:val="00EF1993"/>
    <w:rsid w:val="00EF26E7"/>
    <w:rsid w:val="00F22AC0"/>
    <w:rsid w:val="00F32282"/>
    <w:rsid w:val="00F42A42"/>
    <w:rsid w:val="00F43BBB"/>
    <w:rsid w:val="00F453F7"/>
    <w:rsid w:val="00F47F6D"/>
    <w:rsid w:val="00F52EED"/>
    <w:rsid w:val="00F54A15"/>
    <w:rsid w:val="00F55DED"/>
    <w:rsid w:val="00F6318F"/>
    <w:rsid w:val="00F7015F"/>
    <w:rsid w:val="00F74334"/>
    <w:rsid w:val="00F76308"/>
    <w:rsid w:val="00F772D9"/>
    <w:rsid w:val="00F80C36"/>
    <w:rsid w:val="00F85F55"/>
    <w:rsid w:val="00F91A72"/>
    <w:rsid w:val="00F91FD9"/>
    <w:rsid w:val="00F938E1"/>
    <w:rsid w:val="00FA63ED"/>
    <w:rsid w:val="00FB3383"/>
    <w:rsid w:val="00FB4E4E"/>
    <w:rsid w:val="00FC41A2"/>
    <w:rsid w:val="00FF462A"/>
    <w:rsid w:val="16B60405"/>
    <w:rsid w:val="3DD7A141"/>
    <w:rsid w:val="471E4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2D4C01"/>
  <w15:docId w15:val="{067CF9CF-6DF3-5A48-81BB-71554BC1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BCC"/>
  </w:style>
  <w:style w:type="paragraph" w:styleId="Heading1">
    <w:name w:val="heading 1"/>
    <w:basedOn w:val="Normal"/>
    <w:next w:val="Normal"/>
    <w:link w:val="Heading1Char"/>
    <w:uiPriority w:val="9"/>
    <w:qFormat/>
    <w:rsid w:val="006025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A1421"/>
    <w:pPr>
      <w:keepNext/>
      <w:jc w:val="center"/>
      <w:outlineLvl w:val="1"/>
    </w:pPr>
    <w:rPr>
      <w:rFonts w:ascii="Times New Roman" w:eastAsia="Batang" w:hAnsi="Times New Roman" w:cs="Times New Roman"/>
      <w:b/>
      <w:sz w:val="20"/>
      <w:szCs w:val="20"/>
      <w:lang w:eastAsia="ko-KR"/>
    </w:rPr>
  </w:style>
  <w:style w:type="paragraph" w:styleId="Heading3">
    <w:name w:val="heading 3"/>
    <w:basedOn w:val="Normal"/>
    <w:next w:val="Normal"/>
    <w:link w:val="Heading3Char"/>
    <w:uiPriority w:val="9"/>
    <w:semiHidden/>
    <w:unhideWhenUsed/>
    <w:qFormat/>
    <w:rsid w:val="00B06F0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15EC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0B7"/>
    <w:pPr>
      <w:pBdr>
        <w:top w:val="nil"/>
        <w:left w:val="nil"/>
        <w:bottom w:val="nil"/>
        <w:right w:val="nil"/>
        <w:between w:val="nil"/>
        <w:bar w:val="nil"/>
      </w:pBdr>
      <w:ind w:left="720"/>
      <w:contextualSpacing/>
    </w:pPr>
    <w:rPr>
      <w:rFonts w:ascii="Times New Roman" w:eastAsia="Arial Unicode MS" w:hAnsi="Arial Unicode MS" w:cs="Arial Unicode MS"/>
      <w:color w:val="000000"/>
      <w:sz w:val="24"/>
      <w:szCs w:val="24"/>
      <w:u w:color="000000"/>
      <w:bdr w:val="nil"/>
    </w:rPr>
  </w:style>
  <w:style w:type="table" w:styleId="TableGrid">
    <w:name w:val="Table Grid"/>
    <w:basedOn w:val="TableNormal"/>
    <w:uiPriority w:val="59"/>
    <w:rsid w:val="00962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171C"/>
    <w:pPr>
      <w:widowControl w:val="0"/>
      <w:autoSpaceDE w:val="0"/>
      <w:autoSpaceDN w:val="0"/>
      <w:adjustRightInd w:val="0"/>
    </w:pPr>
    <w:rPr>
      <w:rFonts w:ascii="XCZYFR+TimesNewRomanPS-BoldMT" w:eastAsiaTheme="minorEastAsia" w:hAnsi="XCZYFR+TimesNewRomanPS-BoldMT" w:cs="XCZYFR+TimesNewRomanPS-BoldMT"/>
      <w:color w:val="000000"/>
      <w:sz w:val="24"/>
      <w:szCs w:val="24"/>
    </w:rPr>
  </w:style>
  <w:style w:type="paragraph" w:customStyle="1" w:styleId="CM1">
    <w:name w:val="CM1"/>
    <w:basedOn w:val="Default"/>
    <w:next w:val="Default"/>
    <w:uiPriority w:val="99"/>
    <w:rsid w:val="003E171C"/>
    <w:rPr>
      <w:rFonts w:cstheme="minorBidi"/>
      <w:color w:val="auto"/>
    </w:rPr>
  </w:style>
  <w:style w:type="paragraph" w:customStyle="1" w:styleId="CM5">
    <w:name w:val="CM5"/>
    <w:basedOn w:val="Default"/>
    <w:next w:val="Default"/>
    <w:uiPriority w:val="99"/>
    <w:rsid w:val="003E171C"/>
    <w:rPr>
      <w:rFonts w:cstheme="minorBidi"/>
      <w:color w:val="auto"/>
    </w:rPr>
  </w:style>
  <w:style w:type="paragraph" w:customStyle="1" w:styleId="CM2">
    <w:name w:val="CM2"/>
    <w:basedOn w:val="Default"/>
    <w:next w:val="Default"/>
    <w:uiPriority w:val="99"/>
    <w:rsid w:val="003E171C"/>
    <w:pPr>
      <w:spacing w:line="231" w:lineRule="atLeast"/>
    </w:pPr>
    <w:rPr>
      <w:rFonts w:cstheme="minorBidi"/>
      <w:color w:val="auto"/>
    </w:rPr>
  </w:style>
  <w:style w:type="paragraph" w:customStyle="1" w:styleId="CM3">
    <w:name w:val="CM3"/>
    <w:basedOn w:val="Default"/>
    <w:next w:val="Default"/>
    <w:uiPriority w:val="99"/>
    <w:rsid w:val="003E171C"/>
    <w:rPr>
      <w:rFonts w:cstheme="minorBidi"/>
      <w:color w:val="auto"/>
    </w:rPr>
  </w:style>
  <w:style w:type="paragraph" w:customStyle="1" w:styleId="CM4">
    <w:name w:val="CM4"/>
    <w:basedOn w:val="Default"/>
    <w:next w:val="Default"/>
    <w:uiPriority w:val="99"/>
    <w:rsid w:val="003E171C"/>
    <w:rPr>
      <w:rFonts w:cstheme="minorBidi"/>
      <w:color w:val="auto"/>
    </w:rPr>
  </w:style>
  <w:style w:type="paragraph" w:customStyle="1" w:styleId="CM6">
    <w:name w:val="CM6"/>
    <w:basedOn w:val="Default"/>
    <w:next w:val="Default"/>
    <w:uiPriority w:val="99"/>
    <w:rsid w:val="003E171C"/>
    <w:rPr>
      <w:rFonts w:cstheme="minorBidi"/>
      <w:color w:val="auto"/>
    </w:rPr>
  </w:style>
  <w:style w:type="character" w:styleId="Hyperlink">
    <w:name w:val="Hyperlink"/>
    <w:basedOn w:val="DefaultParagraphFont"/>
    <w:uiPriority w:val="99"/>
    <w:unhideWhenUsed/>
    <w:rsid w:val="00805548"/>
    <w:rPr>
      <w:color w:val="0000FF" w:themeColor="hyperlink"/>
      <w:u w:val="single"/>
    </w:rPr>
  </w:style>
  <w:style w:type="paragraph" w:styleId="BalloonText">
    <w:name w:val="Balloon Text"/>
    <w:basedOn w:val="Normal"/>
    <w:link w:val="BalloonTextChar"/>
    <w:uiPriority w:val="99"/>
    <w:semiHidden/>
    <w:unhideWhenUsed/>
    <w:rsid w:val="00805548"/>
    <w:rPr>
      <w:rFonts w:ascii="Tahoma" w:hAnsi="Tahoma" w:cs="Tahoma"/>
      <w:sz w:val="16"/>
      <w:szCs w:val="16"/>
    </w:rPr>
  </w:style>
  <w:style w:type="character" w:customStyle="1" w:styleId="BalloonTextChar">
    <w:name w:val="Balloon Text Char"/>
    <w:basedOn w:val="DefaultParagraphFont"/>
    <w:link w:val="BalloonText"/>
    <w:uiPriority w:val="99"/>
    <w:semiHidden/>
    <w:rsid w:val="00805548"/>
    <w:rPr>
      <w:rFonts w:ascii="Tahoma" w:hAnsi="Tahoma" w:cs="Tahoma"/>
      <w:sz w:val="16"/>
      <w:szCs w:val="16"/>
    </w:rPr>
  </w:style>
  <w:style w:type="paragraph" w:styleId="Header">
    <w:name w:val="header"/>
    <w:basedOn w:val="Normal"/>
    <w:link w:val="HeaderChar"/>
    <w:uiPriority w:val="99"/>
    <w:rsid w:val="004C3140"/>
    <w:pPr>
      <w:tabs>
        <w:tab w:val="center" w:pos="4320"/>
        <w:tab w:val="right" w:pos="8640"/>
      </w:tabs>
    </w:pPr>
    <w:rPr>
      <w:rFonts w:ascii="Times" w:eastAsia="Times" w:hAnsi="Times" w:cs="Times New Roman"/>
      <w:sz w:val="24"/>
      <w:szCs w:val="20"/>
    </w:rPr>
  </w:style>
  <w:style w:type="character" w:customStyle="1" w:styleId="HeaderChar">
    <w:name w:val="Header Char"/>
    <w:basedOn w:val="DefaultParagraphFont"/>
    <w:link w:val="Header"/>
    <w:uiPriority w:val="99"/>
    <w:rsid w:val="004C3140"/>
    <w:rPr>
      <w:rFonts w:ascii="Times" w:eastAsia="Times" w:hAnsi="Times" w:cs="Times New Roman"/>
      <w:sz w:val="24"/>
      <w:szCs w:val="20"/>
    </w:rPr>
  </w:style>
  <w:style w:type="character" w:customStyle="1" w:styleId="Heading2Char">
    <w:name w:val="Heading 2 Char"/>
    <w:basedOn w:val="DefaultParagraphFont"/>
    <w:link w:val="Heading2"/>
    <w:rsid w:val="004A1421"/>
    <w:rPr>
      <w:rFonts w:ascii="Times New Roman" w:eastAsia="Batang" w:hAnsi="Times New Roman" w:cs="Times New Roman"/>
      <w:b/>
      <w:sz w:val="20"/>
      <w:szCs w:val="20"/>
      <w:lang w:eastAsia="ko-KR"/>
    </w:rPr>
  </w:style>
  <w:style w:type="paragraph" w:styleId="Title">
    <w:name w:val="Title"/>
    <w:basedOn w:val="Normal"/>
    <w:link w:val="TitleChar"/>
    <w:qFormat/>
    <w:rsid w:val="004A1421"/>
    <w:pPr>
      <w:jc w:val="center"/>
    </w:pPr>
    <w:rPr>
      <w:rFonts w:ascii="Times New Roman" w:eastAsia="Batang" w:hAnsi="Times New Roman" w:cs="Times New Roman"/>
      <w:b/>
      <w:sz w:val="24"/>
      <w:szCs w:val="20"/>
      <w:lang w:eastAsia="ko-KR"/>
    </w:rPr>
  </w:style>
  <w:style w:type="character" w:customStyle="1" w:styleId="TitleChar">
    <w:name w:val="Title Char"/>
    <w:basedOn w:val="DefaultParagraphFont"/>
    <w:link w:val="Title"/>
    <w:rsid w:val="004A1421"/>
    <w:rPr>
      <w:rFonts w:ascii="Times New Roman" w:eastAsia="Batang" w:hAnsi="Times New Roman" w:cs="Times New Roman"/>
      <w:b/>
      <w:sz w:val="24"/>
      <w:szCs w:val="20"/>
      <w:lang w:eastAsia="ko-KR"/>
    </w:rPr>
  </w:style>
  <w:style w:type="character" w:styleId="PlaceholderText">
    <w:name w:val="Placeholder Text"/>
    <w:basedOn w:val="DefaultParagraphFont"/>
    <w:uiPriority w:val="99"/>
    <w:semiHidden/>
    <w:rsid w:val="00B12091"/>
    <w:rPr>
      <w:color w:val="808080"/>
    </w:rPr>
  </w:style>
  <w:style w:type="character" w:customStyle="1" w:styleId="ESDform">
    <w:name w:val="ESD_form"/>
    <w:basedOn w:val="DefaultParagraphFont"/>
    <w:uiPriority w:val="1"/>
    <w:qFormat/>
    <w:rsid w:val="00B12091"/>
    <w:rPr>
      <w:rFonts w:asciiTheme="minorHAnsi" w:hAnsiTheme="minorHAnsi"/>
      <w:sz w:val="20"/>
    </w:rPr>
  </w:style>
  <w:style w:type="paragraph" w:styleId="Footer">
    <w:name w:val="footer"/>
    <w:basedOn w:val="Normal"/>
    <w:link w:val="FooterChar"/>
    <w:uiPriority w:val="99"/>
    <w:unhideWhenUsed/>
    <w:rsid w:val="00F74334"/>
    <w:pPr>
      <w:tabs>
        <w:tab w:val="center" w:pos="4680"/>
        <w:tab w:val="right" w:pos="9360"/>
      </w:tabs>
    </w:pPr>
  </w:style>
  <w:style w:type="character" w:customStyle="1" w:styleId="FooterChar">
    <w:name w:val="Footer Char"/>
    <w:basedOn w:val="DefaultParagraphFont"/>
    <w:link w:val="Footer"/>
    <w:uiPriority w:val="99"/>
    <w:rsid w:val="00F74334"/>
  </w:style>
  <w:style w:type="character" w:customStyle="1" w:styleId="apple-converted-space">
    <w:name w:val="apple-converted-space"/>
    <w:basedOn w:val="DefaultParagraphFont"/>
    <w:rsid w:val="00F55DED"/>
  </w:style>
  <w:style w:type="paragraph" w:styleId="NormalWeb">
    <w:name w:val="Normal (Web)"/>
    <w:basedOn w:val="Normal"/>
    <w:uiPriority w:val="99"/>
    <w:unhideWhenUsed/>
    <w:rsid w:val="00BE3D38"/>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025B9"/>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qFormat/>
    <w:rsid w:val="006025B9"/>
    <w:pPr>
      <w:jc w:val="center"/>
    </w:pPr>
    <w:rPr>
      <w:rFonts w:ascii="Comic Sans MS" w:eastAsia="Times New Roman" w:hAnsi="Comic Sans MS" w:cs="Times New Roman"/>
      <w:b/>
      <w:bCs/>
      <w:sz w:val="32"/>
      <w:szCs w:val="24"/>
    </w:rPr>
  </w:style>
  <w:style w:type="paragraph" w:styleId="BodyText">
    <w:name w:val="Body Text"/>
    <w:basedOn w:val="Normal"/>
    <w:link w:val="BodyTextChar"/>
    <w:rsid w:val="006025B9"/>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025B9"/>
    <w:rPr>
      <w:rFonts w:ascii="Times New Roman" w:eastAsia="Times New Roman" w:hAnsi="Times New Roman" w:cs="Times New Roman"/>
      <w:sz w:val="24"/>
      <w:szCs w:val="24"/>
    </w:rPr>
  </w:style>
  <w:style w:type="paragraph" w:customStyle="1" w:styleId="NumberedListwSubBullets">
    <w:name w:val="Numbered List w/ Sub. Bullets"/>
    <w:basedOn w:val="Normal"/>
    <w:rsid w:val="006025B9"/>
    <w:pPr>
      <w:numPr>
        <w:numId w:val="20"/>
      </w:numPr>
      <w:spacing w:after="240"/>
    </w:pPr>
    <w:rPr>
      <w:rFonts w:ascii="Arial" w:eastAsia="Times New Roman" w:hAnsi="Arial" w:cs="Times New Roman"/>
      <w:szCs w:val="20"/>
    </w:rPr>
  </w:style>
  <w:style w:type="paragraph" w:customStyle="1" w:styleId="Introduction">
    <w:name w:val="Introduction"/>
    <w:rsid w:val="006025B9"/>
    <w:pPr>
      <w:pBdr>
        <w:top w:val="single" w:sz="4" w:space="12" w:color="auto"/>
        <w:left w:val="single" w:sz="4" w:space="4" w:color="auto"/>
        <w:bottom w:val="single" w:sz="4" w:space="12" w:color="auto"/>
        <w:right w:val="single" w:sz="4" w:space="4" w:color="auto"/>
      </w:pBdr>
      <w:spacing w:before="240"/>
      <w:ind w:left="2880" w:right="720" w:hanging="2160"/>
    </w:pPr>
    <w:rPr>
      <w:rFonts w:ascii="Arial" w:eastAsia="Times New Roman" w:hAnsi="Arial" w:cs="Arial"/>
      <w:sz w:val="20"/>
      <w:szCs w:val="20"/>
    </w:rPr>
  </w:style>
  <w:style w:type="character" w:customStyle="1" w:styleId="IntroductionHeading">
    <w:name w:val="Introduction Heading"/>
    <w:rsid w:val="006025B9"/>
    <w:rPr>
      <w:rFonts w:ascii="Arial" w:hAnsi="Arial"/>
      <w:b/>
    </w:rPr>
  </w:style>
  <w:style w:type="paragraph" w:customStyle="1" w:styleId="entry-meta">
    <w:name w:val="entry-meta"/>
    <w:basedOn w:val="Normal"/>
    <w:rsid w:val="006025B9"/>
    <w:pPr>
      <w:spacing w:before="100" w:beforeAutospacing="1" w:after="100" w:afterAutospacing="1"/>
    </w:pPr>
    <w:rPr>
      <w:rFonts w:ascii="Times New Roman" w:eastAsia="Times New Roman" w:hAnsi="Times New Roman" w:cs="Times New Roman"/>
      <w:sz w:val="24"/>
      <w:szCs w:val="24"/>
    </w:rPr>
  </w:style>
  <w:style w:type="character" w:customStyle="1" w:styleId="entry-author">
    <w:name w:val="entry-author"/>
    <w:basedOn w:val="DefaultParagraphFont"/>
    <w:rsid w:val="006025B9"/>
  </w:style>
  <w:style w:type="character" w:customStyle="1" w:styleId="entry-author-name">
    <w:name w:val="entry-author-name"/>
    <w:basedOn w:val="DefaultParagraphFont"/>
    <w:rsid w:val="006025B9"/>
  </w:style>
  <w:style w:type="character" w:customStyle="1" w:styleId="entry-comments-link">
    <w:name w:val="entry-comments-link"/>
    <w:basedOn w:val="DefaultParagraphFont"/>
    <w:rsid w:val="006025B9"/>
  </w:style>
  <w:style w:type="paragraph" w:customStyle="1" w:styleId="wp-caption-text">
    <w:name w:val="wp-caption-text"/>
    <w:basedOn w:val="Normal"/>
    <w:rsid w:val="006025B9"/>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6025B9"/>
    <w:rPr>
      <w:i/>
      <w:iCs/>
    </w:rPr>
  </w:style>
  <w:style w:type="table" w:styleId="TableProfessional">
    <w:name w:val="Table Professional"/>
    <w:basedOn w:val="TableNormal"/>
    <w:uiPriority w:val="99"/>
    <w:semiHidden/>
    <w:unhideWhenUsed/>
    <w:rsid w:val="004B4F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character" w:customStyle="1" w:styleId="UnresolvedMention1">
    <w:name w:val="Unresolved Mention1"/>
    <w:basedOn w:val="DefaultParagraphFont"/>
    <w:uiPriority w:val="99"/>
    <w:semiHidden/>
    <w:unhideWhenUsed/>
    <w:rsid w:val="000D76AF"/>
    <w:rPr>
      <w:color w:val="605E5C"/>
      <w:shd w:val="clear" w:color="auto" w:fill="E1DFDD"/>
    </w:rPr>
  </w:style>
  <w:style w:type="table" w:styleId="PlainTable2">
    <w:name w:val="Plain Table 2"/>
    <w:basedOn w:val="TableNormal"/>
    <w:uiPriority w:val="42"/>
    <w:rsid w:val="00BE70F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6A5717"/>
    <w:rPr>
      <w:color w:val="605E5C"/>
      <w:shd w:val="clear" w:color="auto" w:fill="E1DFDD"/>
    </w:rPr>
  </w:style>
  <w:style w:type="character" w:styleId="CommentReference">
    <w:name w:val="annotation reference"/>
    <w:basedOn w:val="DefaultParagraphFont"/>
    <w:uiPriority w:val="99"/>
    <w:semiHidden/>
    <w:unhideWhenUsed/>
    <w:rsid w:val="00C44EAE"/>
    <w:rPr>
      <w:sz w:val="16"/>
      <w:szCs w:val="16"/>
    </w:rPr>
  </w:style>
  <w:style w:type="paragraph" w:styleId="CommentText">
    <w:name w:val="annotation text"/>
    <w:basedOn w:val="Normal"/>
    <w:link w:val="CommentTextChar"/>
    <w:uiPriority w:val="99"/>
    <w:semiHidden/>
    <w:unhideWhenUsed/>
    <w:rsid w:val="00C44EAE"/>
    <w:pPr>
      <w:spacing w:after="160"/>
    </w:pPr>
    <w:rPr>
      <w:noProof/>
      <w:sz w:val="20"/>
      <w:szCs w:val="20"/>
    </w:rPr>
  </w:style>
  <w:style w:type="character" w:customStyle="1" w:styleId="CommentTextChar">
    <w:name w:val="Comment Text Char"/>
    <w:basedOn w:val="DefaultParagraphFont"/>
    <w:link w:val="CommentText"/>
    <w:uiPriority w:val="99"/>
    <w:semiHidden/>
    <w:rsid w:val="00C44EAE"/>
    <w:rPr>
      <w:noProof/>
      <w:sz w:val="20"/>
      <w:szCs w:val="20"/>
    </w:rPr>
  </w:style>
  <w:style w:type="table" w:customStyle="1" w:styleId="PlainTable21">
    <w:name w:val="Plain Table 21"/>
    <w:basedOn w:val="TableNormal"/>
    <w:uiPriority w:val="42"/>
    <w:rsid w:val="00C44EAE"/>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ate">
    <w:name w:val="Date"/>
    <w:basedOn w:val="Normal"/>
    <w:next w:val="Normal"/>
    <w:link w:val="DateChar"/>
    <w:uiPriority w:val="99"/>
    <w:semiHidden/>
    <w:unhideWhenUsed/>
    <w:rsid w:val="00DF6DC6"/>
  </w:style>
  <w:style w:type="character" w:customStyle="1" w:styleId="DateChar">
    <w:name w:val="Date Char"/>
    <w:basedOn w:val="DefaultParagraphFont"/>
    <w:link w:val="Date"/>
    <w:uiPriority w:val="99"/>
    <w:semiHidden/>
    <w:rsid w:val="00DF6DC6"/>
  </w:style>
  <w:style w:type="character" w:customStyle="1" w:styleId="Heading3Char">
    <w:name w:val="Heading 3 Char"/>
    <w:basedOn w:val="DefaultParagraphFont"/>
    <w:link w:val="Heading3"/>
    <w:uiPriority w:val="9"/>
    <w:semiHidden/>
    <w:rsid w:val="00B06F08"/>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06F08"/>
    <w:rPr>
      <w:b/>
      <w:bCs/>
    </w:rPr>
  </w:style>
  <w:style w:type="character" w:customStyle="1" w:styleId="Heading4Char">
    <w:name w:val="Heading 4 Char"/>
    <w:basedOn w:val="DefaultParagraphFont"/>
    <w:link w:val="Heading4"/>
    <w:uiPriority w:val="9"/>
    <w:rsid w:val="00E15EC4"/>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1548E8"/>
    <w:pPr>
      <w:widowControl w:val="0"/>
      <w:autoSpaceDE w:val="0"/>
      <w:autoSpaceDN w:val="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69563">
      <w:bodyDiv w:val="1"/>
      <w:marLeft w:val="0"/>
      <w:marRight w:val="0"/>
      <w:marTop w:val="0"/>
      <w:marBottom w:val="0"/>
      <w:divBdr>
        <w:top w:val="none" w:sz="0" w:space="0" w:color="auto"/>
        <w:left w:val="none" w:sz="0" w:space="0" w:color="auto"/>
        <w:bottom w:val="none" w:sz="0" w:space="0" w:color="auto"/>
        <w:right w:val="none" w:sz="0" w:space="0" w:color="auto"/>
      </w:divBdr>
      <w:divsChild>
        <w:div w:id="986671121">
          <w:marLeft w:val="547"/>
          <w:marRight w:val="0"/>
          <w:marTop w:val="154"/>
          <w:marBottom w:val="0"/>
          <w:divBdr>
            <w:top w:val="none" w:sz="0" w:space="0" w:color="auto"/>
            <w:left w:val="none" w:sz="0" w:space="0" w:color="auto"/>
            <w:bottom w:val="none" w:sz="0" w:space="0" w:color="auto"/>
            <w:right w:val="none" w:sz="0" w:space="0" w:color="auto"/>
          </w:divBdr>
        </w:div>
      </w:divsChild>
    </w:div>
    <w:div w:id="488137184">
      <w:bodyDiv w:val="1"/>
      <w:marLeft w:val="0"/>
      <w:marRight w:val="0"/>
      <w:marTop w:val="0"/>
      <w:marBottom w:val="0"/>
      <w:divBdr>
        <w:top w:val="none" w:sz="0" w:space="0" w:color="auto"/>
        <w:left w:val="none" w:sz="0" w:space="0" w:color="auto"/>
        <w:bottom w:val="none" w:sz="0" w:space="0" w:color="auto"/>
        <w:right w:val="none" w:sz="0" w:space="0" w:color="auto"/>
      </w:divBdr>
      <w:divsChild>
        <w:div w:id="1135564994">
          <w:marLeft w:val="0"/>
          <w:marRight w:val="0"/>
          <w:marTop w:val="0"/>
          <w:marBottom w:val="0"/>
          <w:divBdr>
            <w:top w:val="none" w:sz="0" w:space="0" w:color="auto"/>
            <w:left w:val="none" w:sz="0" w:space="0" w:color="auto"/>
            <w:bottom w:val="none" w:sz="0" w:space="0" w:color="auto"/>
            <w:right w:val="none" w:sz="0" w:space="0" w:color="auto"/>
          </w:divBdr>
        </w:div>
      </w:divsChild>
    </w:div>
    <w:div w:id="897590968">
      <w:bodyDiv w:val="1"/>
      <w:marLeft w:val="0"/>
      <w:marRight w:val="0"/>
      <w:marTop w:val="0"/>
      <w:marBottom w:val="0"/>
      <w:divBdr>
        <w:top w:val="none" w:sz="0" w:space="0" w:color="auto"/>
        <w:left w:val="none" w:sz="0" w:space="0" w:color="auto"/>
        <w:bottom w:val="none" w:sz="0" w:space="0" w:color="auto"/>
        <w:right w:val="none" w:sz="0" w:space="0" w:color="auto"/>
      </w:divBdr>
    </w:div>
    <w:div w:id="954943526">
      <w:bodyDiv w:val="1"/>
      <w:marLeft w:val="0"/>
      <w:marRight w:val="0"/>
      <w:marTop w:val="0"/>
      <w:marBottom w:val="0"/>
      <w:divBdr>
        <w:top w:val="none" w:sz="0" w:space="0" w:color="auto"/>
        <w:left w:val="none" w:sz="0" w:space="0" w:color="auto"/>
        <w:bottom w:val="none" w:sz="0" w:space="0" w:color="auto"/>
        <w:right w:val="none" w:sz="0" w:space="0" w:color="auto"/>
      </w:divBdr>
      <w:divsChild>
        <w:div w:id="1296519795">
          <w:marLeft w:val="0"/>
          <w:marRight w:val="0"/>
          <w:marTop w:val="0"/>
          <w:marBottom w:val="0"/>
          <w:divBdr>
            <w:top w:val="none" w:sz="0" w:space="0" w:color="auto"/>
            <w:left w:val="none" w:sz="0" w:space="0" w:color="auto"/>
            <w:bottom w:val="none" w:sz="0" w:space="0" w:color="auto"/>
            <w:right w:val="none" w:sz="0" w:space="0" w:color="auto"/>
          </w:divBdr>
        </w:div>
      </w:divsChild>
    </w:div>
    <w:div w:id="1185242866">
      <w:bodyDiv w:val="1"/>
      <w:marLeft w:val="0"/>
      <w:marRight w:val="0"/>
      <w:marTop w:val="0"/>
      <w:marBottom w:val="0"/>
      <w:divBdr>
        <w:top w:val="none" w:sz="0" w:space="0" w:color="auto"/>
        <w:left w:val="none" w:sz="0" w:space="0" w:color="auto"/>
        <w:bottom w:val="none" w:sz="0" w:space="0" w:color="auto"/>
        <w:right w:val="none" w:sz="0" w:space="0" w:color="auto"/>
      </w:divBdr>
    </w:div>
    <w:div w:id="1778674701">
      <w:bodyDiv w:val="1"/>
      <w:marLeft w:val="0"/>
      <w:marRight w:val="0"/>
      <w:marTop w:val="0"/>
      <w:marBottom w:val="0"/>
      <w:divBdr>
        <w:top w:val="none" w:sz="0" w:space="0" w:color="auto"/>
        <w:left w:val="none" w:sz="0" w:space="0" w:color="auto"/>
        <w:bottom w:val="none" w:sz="0" w:space="0" w:color="auto"/>
        <w:right w:val="none" w:sz="0" w:space="0" w:color="auto"/>
      </w:divBdr>
      <w:divsChild>
        <w:div w:id="612635662">
          <w:marLeft w:val="0"/>
          <w:marRight w:val="0"/>
          <w:marTop w:val="0"/>
          <w:marBottom w:val="0"/>
          <w:divBdr>
            <w:top w:val="none" w:sz="0" w:space="0" w:color="auto"/>
            <w:left w:val="none" w:sz="0" w:space="0" w:color="auto"/>
            <w:bottom w:val="none" w:sz="0" w:space="0" w:color="auto"/>
            <w:right w:val="none" w:sz="0" w:space="0" w:color="auto"/>
          </w:divBdr>
          <w:divsChild>
            <w:div w:id="1419642381">
              <w:marLeft w:val="0"/>
              <w:marRight w:val="0"/>
              <w:marTop w:val="0"/>
              <w:marBottom w:val="0"/>
              <w:divBdr>
                <w:top w:val="none" w:sz="0" w:space="0" w:color="auto"/>
                <w:left w:val="none" w:sz="0" w:space="0" w:color="auto"/>
                <w:bottom w:val="none" w:sz="0" w:space="0" w:color="auto"/>
                <w:right w:val="none" w:sz="0" w:space="0" w:color="auto"/>
              </w:divBdr>
              <w:divsChild>
                <w:div w:id="2133939765">
                  <w:marLeft w:val="0"/>
                  <w:marRight w:val="0"/>
                  <w:marTop w:val="0"/>
                  <w:marBottom w:val="0"/>
                  <w:divBdr>
                    <w:top w:val="none" w:sz="0" w:space="0" w:color="auto"/>
                    <w:left w:val="none" w:sz="0" w:space="0" w:color="auto"/>
                    <w:bottom w:val="none" w:sz="0" w:space="0" w:color="auto"/>
                    <w:right w:val="none" w:sz="0" w:space="0" w:color="auto"/>
                  </w:divBdr>
                  <w:divsChild>
                    <w:div w:id="1397826155">
                      <w:marLeft w:val="0"/>
                      <w:marRight w:val="0"/>
                      <w:marTop w:val="0"/>
                      <w:marBottom w:val="0"/>
                      <w:divBdr>
                        <w:top w:val="none" w:sz="0" w:space="0" w:color="auto"/>
                        <w:left w:val="none" w:sz="0" w:space="0" w:color="auto"/>
                        <w:bottom w:val="none" w:sz="0" w:space="0" w:color="auto"/>
                        <w:right w:val="none" w:sz="0" w:space="0" w:color="auto"/>
                      </w:divBdr>
                      <w:divsChild>
                        <w:div w:id="52737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995793">
      <w:bodyDiv w:val="1"/>
      <w:marLeft w:val="0"/>
      <w:marRight w:val="0"/>
      <w:marTop w:val="0"/>
      <w:marBottom w:val="0"/>
      <w:divBdr>
        <w:top w:val="none" w:sz="0" w:space="0" w:color="auto"/>
        <w:left w:val="none" w:sz="0" w:space="0" w:color="auto"/>
        <w:bottom w:val="none" w:sz="0" w:space="0" w:color="auto"/>
        <w:right w:val="none" w:sz="0" w:space="0" w:color="auto"/>
      </w:divBdr>
    </w:div>
    <w:div w:id="193856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nkbohanon.net" TargetMode="External"/><Relationship Id="rId13" Type="http://schemas.openxmlformats.org/officeDocument/2006/relationships/image" Target="media/image1.png"/><Relationship Id="rId18" Type="http://schemas.openxmlformats.org/officeDocument/2006/relationships/hyperlink" Target="https://www.pbisapps.org/products/swis" TargetMode="External"/><Relationship Id="rId26" Type="http://schemas.openxmlformats.org/officeDocument/2006/relationships/hyperlink" Target="http://ecommons.luc.edu/education_facpubs/17/" TargetMode="External"/><Relationship Id="rId3" Type="http://schemas.openxmlformats.org/officeDocument/2006/relationships/styles" Target="styles.xml"/><Relationship Id="rId21" Type="http://schemas.openxmlformats.org/officeDocument/2006/relationships/hyperlink" Target="https://hss.mnsu.edu/academic-programs/psychology/graduate/school-psychology-psyd/people/faculty/kevin-filter/pbi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hyperlink" Target="https://www.kotterinc.com/book/buy-in/" TargetMode="External"/><Relationship Id="rId2" Type="http://schemas.openxmlformats.org/officeDocument/2006/relationships/numbering" Target="numbering.xml"/><Relationship Id="rId16" Type="http://schemas.openxmlformats.org/officeDocument/2006/relationships/hyperlink" Target="https://docs.google.com/spreadsheet/viewform?usp=sharing&amp;formkey=dHFnSWtjRzdiY1k4M0w0b2kxWHMwNVE6MA"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opi.mt.gov/LinkClick.aspx?fileticket=pRYYhm_ske8%3d&amp;portalid=182" TargetMode="External"/><Relationship Id="rId5" Type="http://schemas.openxmlformats.org/officeDocument/2006/relationships/webSettings" Target="webSettings.xml"/><Relationship Id="rId15" Type="http://schemas.openxmlformats.org/officeDocument/2006/relationships/hyperlink" Target="http://www.pbisapps.org" TargetMode="External"/><Relationship Id="rId23" Type="http://schemas.openxmlformats.org/officeDocument/2006/relationships/hyperlink" Target="https://hss.mnsu.edu/academic-programs/psychology/graduate/school-psychology-psyd/people/faculty/kevin-filter/pbis/" TargetMode="External"/><Relationship Id="rId28" Type="http://schemas.openxmlformats.org/officeDocument/2006/relationships/fontTable" Target="fontTable.xml"/><Relationship Id="rId10" Type="http://schemas.openxmlformats.org/officeDocument/2006/relationships/hyperlink" Target="https://www.facebook.com/hank.bohanon" TargetMode="External"/><Relationship Id="rId19" Type="http://schemas.openxmlformats.org/officeDocument/2006/relationships/hyperlink" Target="http://www.hankbohanon.net/wp-content/uploads/2022/06/working_smarter_triangle_revised_2020-2-3.ppt" TargetMode="External"/><Relationship Id="rId4" Type="http://schemas.openxmlformats.org/officeDocument/2006/relationships/settings" Target="settings.xml"/><Relationship Id="rId9" Type="http://schemas.openxmlformats.org/officeDocument/2006/relationships/hyperlink" Target="https://twitter.com/hbohano" TargetMode="External"/><Relationship Id="rId14" Type="http://schemas.openxmlformats.org/officeDocument/2006/relationships/hyperlink" Target="https://flpbis.cbcs.usf.edu/docs/PBIS_Myths-Facts_July2016.pdf" TargetMode="External"/><Relationship Id="rId22" Type="http://schemas.openxmlformats.org/officeDocument/2006/relationships/image" Target="media/image4.png"/><Relationship Id="rId27"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1A788-2680-43AE-A92C-8FD4DA8E4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25</Pages>
  <Words>3833</Words>
  <Characters>24188</Characters>
  <Application>Microsoft Office Word</Application>
  <DocSecurity>0</DocSecurity>
  <Lines>895</Lines>
  <Paragraphs>378</Paragraphs>
  <ScaleCrop>false</ScaleCrop>
  <Company>Toshiba</Company>
  <LinksUpToDate>false</LinksUpToDate>
  <CharactersWithSpaces>27643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dc:creator>
  <cp:lastModifiedBy>Hank Bohanon</cp:lastModifiedBy>
  <cp:revision>93</cp:revision>
  <cp:lastPrinted>2023-02-03T20:11:00Z</cp:lastPrinted>
  <dcterms:created xsi:type="dcterms:W3CDTF">2019-01-10T04:21:00Z</dcterms:created>
  <dcterms:modified xsi:type="dcterms:W3CDTF">2025-03-27T15:54:00Z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0d4656b44150d3be40d70bcb26a4a51ac1216210b6c6772cda0eb3b860ce2af2</vt:lpwstr>
  </property>
</Properties>
</file>