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04B" w:rsidRDefault="00BC104B" w:rsidP="00DD69BF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Wesley Durant Taukchiray Folder List</w:t>
      </w:r>
    </w:p>
    <w:p w:rsidR="00DD69BF" w:rsidRDefault="00DD69BF" w:rsidP="00DD69BF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Papers of the Santee Indians near </w:t>
      </w:r>
      <w:r w:rsidRPr="00B73FF7">
        <w:rPr>
          <w:b/>
          <w:sz w:val="28"/>
          <w:szCs w:val="28"/>
        </w:rPr>
        <w:t>Holly Hill</w:t>
      </w:r>
      <w:r>
        <w:rPr>
          <w:b/>
          <w:sz w:val="28"/>
          <w:szCs w:val="28"/>
        </w:rPr>
        <w:t>, SC</w:t>
      </w:r>
    </w:p>
    <w:p w:rsidR="00BC104B" w:rsidRDefault="00BC104B" w:rsidP="00DD69BF">
      <w:pPr>
        <w:pStyle w:val="NoSpacing"/>
        <w:jc w:val="center"/>
        <w:rPr>
          <w:sz w:val="28"/>
          <w:szCs w:val="28"/>
        </w:rPr>
      </w:pPr>
    </w:p>
    <w:p w:rsidR="00DD69BF" w:rsidRPr="00B73FF7" w:rsidRDefault="00BC104B" w:rsidP="00DD69BF">
      <w:pPr>
        <w:pStyle w:val="NoSpacing"/>
        <w:jc w:val="center"/>
        <w:rPr>
          <w:b/>
          <w:sz w:val="28"/>
          <w:szCs w:val="28"/>
        </w:rPr>
      </w:pPr>
      <w:r w:rsidRPr="00BC104B">
        <w:rPr>
          <w:szCs w:val="24"/>
        </w:rPr>
        <w:t>Donation Received Feb. 2, 2010</w:t>
      </w:r>
    </w:p>
    <w:p w:rsidR="008958B4" w:rsidRPr="00E262CE" w:rsidRDefault="008958B4" w:rsidP="008958B4">
      <w:pPr>
        <w:pStyle w:val="NoSpacing"/>
        <w:rPr>
          <w:b/>
          <w:sz w:val="28"/>
          <w:szCs w:val="28"/>
        </w:rPr>
      </w:pPr>
      <w:r w:rsidRPr="00E262CE">
        <w:rPr>
          <w:b/>
          <w:sz w:val="28"/>
          <w:szCs w:val="28"/>
        </w:rPr>
        <w:t xml:space="preserve">Clippings: </w:t>
      </w:r>
    </w:p>
    <w:p w:rsidR="008958B4" w:rsidRDefault="008958B4" w:rsidP="008958B4">
      <w:pPr>
        <w:pStyle w:val="NoSpacing"/>
      </w:pPr>
      <w:r>
        <w:t xml:space="preserve">Charleston, SC, </w:t>
      </w:r>
      <w:r w:rsidRPr="00A61E00">
        <w:rPr>
          <w:i/>
        </w:rPr>
        <w:t>Evening Post</w:t>
      </w:r>
      <w:r>
        <w:rPr>
          <w:i/>
        </w:rPr>
        <w:t>,</w:t>
      </w:r>
      <w:r>
        <w:t xml:space="preserve"> 1981</w:t>
      </w:r>
      <w:r w:rsidR="00CA60D2">
        <w:t>, SC</w:t>
      </w:r>
      <w:r w:rsidRPr="00DD69BF">
        <w:rPr>
          <w:i/>
        </w:rPr>
        <w:t xml:space="preserve"> Indian Tribes Want Recognition</w:t>
      </w:r>
    </w:p>
    <w:p w:rsidR="008958B4" w:rsidRPr="00DD69BF" w:rsidRDefault="008958B4" w:rsidP="008958B4">
      <w:pPr>
        <w:pStyle w:val="NoSpacing"/>
        <w:rPr>
          <w:i/>
        </w:rPr>
      </w:pPr>
      <w:r>
        <w:t xml:space="preserve">Charleston, SC, </w:t>
      </w:r>
      <w:r w:rsidRPr="00A61E00">
        <w:rPr>
          <w:i/>
        </w:rPr>
        <w:t>News &amp; Courier</w:t>
      </w:r>
      <w:r>
        <w:t>, 1987</w:t>
      </w:r>
      <w:r w:rsidRPr="00DD69BF">
        <w:rPr>
          <w:i/>
        </w:rPr>
        <w:t xml:space="preserve">, Indian Recognition Bill Recalled, Indian Bill Sent </w:t>
      </w:r>
    </w:p>
    <w:p w:rsidR="008958B4" w:rsidRPr="00DD69BF" w:rsidRDefault="008958B4" w:rsidP="008958B4">
      <w:pPr>
        <w:pStyle w:val="NoSpacing"/>
        <w:rPr>
          <w:i/>
        </w:rPr>
      </w:pPr>
      <w:r w:rsidRPr="00DD69BF">
        <w:rPr>
          <w:i/>
        </w:rPr>
        <w:t xml:space="preserve">        Back to Committee</w:t>
      </w:r>
      <w:r w:rsidR="00CA60D2" w:rsidRPr="00DD69BF">
        <w:rPr>
          <w:i/>
        </w:rPr>
        <w:t>, Edisto</w:t>
      </w:r>
      <w:r w:rsidRPr="00DD69BF">
        <w:rPr>
          <w:i/>
        </w:rPr>
        <w:t xml:space="preserve"> Indians working to bring back heritage </w:t>
      </w:r>
    </w:p>
    <w:p w:rsidR="008958B4" w:rsidRPr="00DD69BF" w:rsidRDefault="008958B4" w:rsidP="008958B4">
      <w:pPr>
        <w:pStyle w:val="NoSpacing"/>
        <w:rPr>
          <w:i/>
        </w:rPr>
      </w:pPr>
      <w:r>
        <w:t xml:space="preserve">Charleston, SC, </w:t>
      </w:r>
      <w:r w:rsidRPr="00A61E00">
        <w:rPr>
          <w:i/>
        </w:rPr>
        <w:t>Post &amp; Courier</w:t>
      </w:r>
      <w:r>
        <w:t xml:space="preserve">, 1992, </w:t>
      </w:r>
      <w:r w:rsidRPr="00DD69BF">
        <w:rPr>
          <w:i/>
        </w:rPr>
        <w:t xml:space="preserve">Native American Council Targeted, State’s Native </w:t>
      </w:r>
    </w:p>
    <w:p w:rsidR="008958B4" w:rsidRDefault="008958B4" w:rsidP="008958B4">
      <w:pPr>
        <w:pStyle w:val="NoSpacing"/>
        <w:rPr>
          <w:i/>
        </w:rPr>
      </w:pPr>
      <w:r w:rsidRPr="00DD69BF">
        <w:rPr>
          <w:i/>
        </w:rPr>
        <w:t xml:space="preserve">       American leaders split on how to get help from government</w:t>
      </w:r>
      <w:r w:rsidR="00CA60D2" w:rsidRPr="00DD69BF">
        <w:rPr>
          <w:i/>
        </w:rPr>
        <w:t>, Four</w:t>
      </w:r>
      <w:r w:rsidRPr="00DD69BF">
        <w:rPr>
          <w:i/>
        </w:rPr>
        <w:t xml:space="preserve"> state Indian chiefs</w:t>
      </w:r>
    </w:p>
    <w:p w:rsidR="008958B4" w:rsidRPr="00DD69BF" w:rsidRDefault="008958B4" w:rsidP="008958B4">
      <w:pPr>
        <w:pStyle w:val="NoSpacing"/>
        <w:rPr>
          <w:i/>
        </w:rPr>
      </w:pPr>
      <w:r>
        <w:rPr>
          <w:i/>
        </w:rPr>
        <w:t xml:space="preserve">    </w:t>
      </w:r>
      <w:r w:rsidRPr="00DD69BF">
        <w:rPr>
          <w:i/>
        </w:rPr>
        <w:t xml:space="preserve"> </w:t>
      </w:r>
      <w:r>
        <w:rPr>
          <w:i/>
        </w:rPr>
        <w:t xml:space="preserve"> </w:t>
      </w:r>
      <w:r w:rsidRPr="00DD69BF">
        <w:rPr>
          <w:i/>
        </w:rPr>
        <w:t>call on director to resign</w:t>
      </w:r>
    </w:p>
    <w:p w:rsidR="008958B4" w:rsidRDefault="008958B4" w:rsidP="008958B4">
      <w:pPr>
        <w:pStyle w:val="NoSpacing"/>
      </w:pPr>
      <w:r>
        <w:t xml:space="preserve">Charleston, SC, </w:t>
      </w:r>
      <w:r w:rsidRPr="00A61E00">
        <w:rPr>
          <w:i/>
        </w:rPr>
        <w:t>South Carolina Gazette &amp; County Journal</w:t>
      </w:r>
      <w:r>
        <w:t>, 1770</w:t>
      </w:r>
    </w:p>
    <w:p w:rsidR="008958B4" w:rsidRDefault="008958B4" w:rsidP="008958B4">
      <w:pPr>
        <w:pStyle w:val="NoSpacing"/>
      </w:pPr>
      <w:r>
        <w:t xml:space="preserve">Charleston, SC, </w:t>
      </w:r>
      <w:r w:rsidRPr="000C64BC">
        <w:rPr>
          <w:i/>
        </w:rPr>
        <w:t>Charleston Times</w:t>
      </w:r>
      <w:r>
        <w:t>, 1803</w:t>
      </w:r>
    </w:p>
    <w:p w:rsidR="008958B4" w:rsidRPr="00DD69BF" w:rsidRDefault="008958B4" w:rsidP="008958B4">
      <w:pPr>
        <w:pStyle w:val="NoSpacing"/>
        <w:rPr>
          <w:i/>
        </w:rPr>
      </w:pPr>
      <w:r>
        <w:t xml:space="preserve">Charlotte, North Carolina </w:t>
      </w:r>
      <w:r w:rsidRPr="00A61E00">
        <w:rPr>
          <w:i/>
        </w:rPr>
        <w:t>Charlotte Observe</w:t>
      </w:r>
      <w:r w:rsidR="003D609A">
        <w:rPr>
          <w:i/>
        </w:rPr>
        <w:t>r</w:t>
      </w:r>
      <w:r>
        <w:t xml:space="preserve">, 1985, </w:t>
      </w:r>
      <w:r w:rsidRPr="00DD69BF">
        <w:rPr>
          <w:i/>
        </w:rPr>
        <w:t>3 S.C. Indian Tribes Seek State</w:t>
      </w:r>
    </w:p>
    <w:p w:rsidR="008958B4" w:rsidRPr="00DD69BF" w:rsidRDefault="008958B4" w:rsidP="008958B4">
      <w:pPr>
        <w:pStyle w:val="NoSpacing"/>
        <w:rPr>
          <w:i/>
        </w:rPr>
      </w:pPr>
      <w:r>
        <w:t xml:space="preserve">       </w:t>
      </w:r>
      <w:r w:rsidRPr="00DD69BF">
        <w:rPr>
          <w:i/>
        </w:rPr>
        <w:t>Recognition to Qualify for Money</w:t>
      </w:r>
    </w:p>
    <w:p w:rsidR="008958B4" w:rsidRDefault="008958B4" w:rsidP="008958B4">
      <w:pPr>
        <w:pStyle w:val="NoSpacing"/>
      </w:pPr>
      <w:r>
        <w:t xml:space="preserve">Columbia, SC, </w:t>
      </w:r>
      <w:r>
        <w:rPr>
          <w:i/>
        </w:rPr>
        <w:t>Columbia Record,</w:t>
      </w:r>
      <w:r>
        <w:t xml:space="preserve"> 1980</w:t>
      </w:r>
    </w:p>
    <w:p w:rsidR="008958B4" w:rsidRPr="00DD69BF" w:rsidRDefault="008958B4" w:rsidP="008958B4">
      <w:pPr>
        <w:pStyle w:val="NoSpacing"/>
        <w:rPr>
          <w:i/>
        </w:rPr>
      </w:pPr>
      <w:r w:rsidRPr="00DD69BF">
        <w:rPr>
          <w:i/>
        </w:rPr>
        <w:t xml:space="preserve">       Members of three Indian tribes feel recognition long overdue, The Santees Council of </w:t>
      </w:r>
    </w:p>
    <w:p w:rsidR="008958B4" w:rsidRDefault="008958B4" w:rsidP="008958B4">
      <w:pPr>
        <w:pStyle w:val="NoSpacing"/>
        <w:rPr>
          <w:i/>
        </w:rPr>
      </w:pPr>
      <w:r w:rsidRPr="00DD69BF">
        <w:rPr>
          <w:i/>
        </w:rPr>
        <w:t xml:space="preserve">       Native Americans of S.C. Elects New Officers </w:t>
      </w:r>
    </w:p>
    <w:p w:rsidR="00CA60D2" w:rsidRPr="00DD69BF" w:rsidRDefault="00CA60D2" w:rsidP="008958B4">
      <w:pPr>
        <w:pStyle w:val="NoSpacing"/>
        <w:rPr>
          <w:i/>
        </w:rPr>
      </w:pPr>
      <w:r>
        <w:t xml:space="preserve">Columbia, SC, </w:t>
      </w:r>
      <w:r>
        <w:rPr>
          <w:i/>
        </w:rPr>
        <w:t>South Carolinian</w:t>
      </w:r>
      <w:r>
        <w:t>, August 1</w:t>
      </w:r>
      <w:r w:rsidRPr="009F0C32">
        <w:rPr>
          <w:vertAlign w:val="superscript"/>
        </w:rPr>
        <w:t>st</w:t>
      </w:r>
      <w:r>
        <w:t>, 1844</w:t>
      </w:r>
    </w:p>
    <w:p w:rsidR="008958B4" w:rsidRDefault="008958B4" w:rsidP="008958B4">
      <w:pPr>
        <w:pStyle w:val="NoSpacing"/>
      </w:pPr>
      <w:r>
        <w:t xml:space="preserve">Columbia, SC </w:t>
      </w:r>
      <w:r>
        <w:rPr>
          <w:i/>
        </w:rPr>
        <w:t>State</w:t>
      </w:r>
      <w:r>
        <w:t xml:space="preserve">, 1896 </w:t>
      </w:r>
      <w:r w:rsidRPr="00DD69BF">
        <w:rPr>
          <w:i/>
        </w:rPr>
        <w:t>Old Issues, or Redbones</w:t>
      </w:r>
      <w:r w:rsidR="003D609A">
        <w:rPr>
          <w:i/>
        </w:rPr>
        <w:t xml:space="preserve">, </w:t>
      </w:r>
      <w:r>
        <w:t xml:space="preserve">  </w:t>
      </w:r>
    </w:p>
    <w:p w:rsidR="008958B4" w:rsidRDefault="008958B4" w:rsidP="008958B4">
      <w:pPr>
        <w:pStyle w:val="NoSpacing"/>
        <w:rPr>
          <w:i/>
        </w:rPr>
      </w:pPr>
      <w:r>
        <w:t xml:space="preserve">Columbia, SC </w:t>
      </w:r>
      <w:r>
        <w:rPr>
          <w:i/>
        </w:rPr>
        <w:t>State,</w:t>
      </w:r>
      <w:r>
        <w:t xml:space="preserve"> </w:t>
      </w:r>
      <w:r w:rsidR="003D609A">
        <w:t xml:space="preserve">1982 </w:t>
      </w:r>
      <w:r>
        <w:t>Sept. 5</w:t>
      </w:r>
      <w:r w:rsidRPr="00A61E00">
        <w:rPr>
          <w:vertAlign w:val="superscript"/>
        </w:rPr>
        <w:t>th</w:t>
      </w:r>
      <w:r>
        <w:t xml:space="preserve"> </w:t>
      </w:r>
      <w:r w:rsidRPr="00DD69BF">
        <w:rPr>
          <w:i/>
        </w:rPr>
        <w:t>A Visit to White Oak Indian Village</w:t>
      </w:r>
      <w:r>
        <w:t xml:space="preserve">, </w:t>
      </w:r>
      <w:r w:rsidRPr="00DD69BF">
        <w:rPr>
          <w:i/>
        </w:rPr>
        <w:t>Four Holes: A</w:t>
      </w:r>
    </w:p>
    <w:p w:rsidR="008958B4" w:rsidRDefault="008958B4" w:rsidP="008958B4">
      <w:pPr>
        <w:pStyle w:val="NoSpacing"/>
      </w:pPr>
      <w:r>
        <w:rPr>
          <w:i/>
        </w:rPr>
        <w:t xml:space="preserve">    </w:t>
      </w:r>
      <w:r w:rsidRPr="00DD69BF">
        <w:rPr>
          <w:i/>
        </w:rPr>
        <w:t xml:space="preserve"> </w:t>
      </w:r>
      <w:r>
        <w:rPr>
          <w:i/>
        </w:rPr>
        <w:t xml:space="preserve"> </w:t>
      </w:r>
      <w:r w:rsidRPr="00DD69BF">
        <w:rPr>
          <w:i/>
        </w:rPr>
        <w:t>Swamp With Personality</w:t>
      </w:r>
      <w:r>
        <w:rPr>
          <w:i/>
        </w:rPr>
        <w:t xml:space="preserve">, </w:t>
      </w:r>
      <w:r w:rsidRPr="00DD69BF">
        <w:rPr>
          <w:i/>
        </w:rPr>
        <w:t>Gene Able, Indian Group Prepa</w:t>
      </w:r>
      <w:r>
        <w:rPr>
          <w:i/>
        </w:rPr>
        <w:t>ring State Recognition</w:t>
      </w:r>
    </w:p>
    <w:p w:rsidR="008958B4" w:rsidRPr="00576CB4" w:rsidRDefault="008958B4" w:rsidP="008958B4">
      <w:pPr>
        <w:pStyle w:val="NoSpacing"/>
        <w:rPr>
          <w:i/>
        </w:rPr>
      </w:pPr>
      <w:r>
        <w:t xml:space="preserve">Holly Hill, SC, </w:t>
      </w:r>
      <w:r>
        <w:rPr>
          <w:i/>
        </w:rPr>
        <w:t xml:space="preserve">Holly Hill Observer, </w:t>
      </w:r>
      <w:r>
        <w:t xml:space="preserve">1978 – 1979, </w:t>
      </w:r>
      <w:r w:rsidRPr="00576CB4">
        <w:rPr>
          <w:i/>
        </w:rPr>
        <w:t xml:space="preserve">Indians Meet Near Holly Hill, Map Plans </w:t>
      </w:r>
    </w:p>
    <w:p w:rsidR="008958B4" w:rsidRPr="00576CB4" w:rsidRDefault="008958B4" w:rsidP="008958B4">
      <w:pPr>
        <w:pStyle w:val="NoSpacing"/>
        <w:rPr>
          <w:i/>
        </w:rPr>
      </w:pPr>
      <w:r w:rsidRPr="00576CB4">
        <w:rPr>
          <w:i/>
        </w:rPr>
        <w:t xml:space="preserve">         to Improve Status, Santee Indian School Graduates First Students </w:t>
      </w:r>
    </w:p>
    <w:p w:rsidR="008958B4" w:rsidRDefault="008958B4" w:rsidP="008958B4">
      <w:pPr>
        <w:pStyle w:val="NoSpacing"/>
      </w:pPr>
      <w:r>
        <w:t xml:space="preserve">Laurinburg, North Carolina </w:t>
      </w:r>
      <w:r>
        <w:rPr>
          <w:i/>
        </w:rPr>
        <w:t>Community News-Advertiser</w:t>
      </w:r>
      <w:r>
        <w:t xml:space="preserve">, 1992, </w:t>
      </w:r>
      <w:r w:rsidRPr="00576CB4">
        <w:rPr>
          <w:i/>
        </w:rPr>
        <w:t>S.C. Indian Funds Probed</w:t>
      </w:r>
    </w:p>
    <w:p w:rsidR="008958B4" w:rsidRDefault="008958B4" w:rsidP="008958B4">
      <w:pPr>
        <w:pStyle w:val="NoSpacing"/>
      </w:pPr>
      <w:r>
        <w:rPr>
          <w:i/>
        </w:rPr>
        <w:t xml:space="preserve">       Names in South Carolina</w:t>
      </w:r>
    </w:p>
    <w:p w:rsidR="008958B4" w:rsidRDefault="008958B4" w:rsidP="008958B4">
      <w:pPr>
        <w:pStyle w:val="NoSpacing"/>
      </w:pPr>
      <w:r>
        <w:t xml:space="preserve">Orangeburg, SC </w:t>
      </w:r>
      <w:r>
        <w:rPr>
          <w:i/>
        </w:rPr>
        <w:t>Times-Democrat</w:t>
      </w:r>
      <w:r>
        <w:t xml:space="preserve">, 1980, </w:t>
      </w:r>
      <w:r w:rsidRPr="00576CB4">
        <w:rPr>
          <w:i/>
        </w:rPr>
        <w:t>S.C. Indians Seek Help</w:t>
      </w:r>
      <w:r>
        <w:t xml:space="preserve"> </w:t>
      </w:r>
    </w:p>
    <w:p w:rsidR="008958B4" w:rsidRDefault="008958B4" w:rsidP="008958B4">
      <w:pPr>
        <w:pStyle w:val="NoSpacing"/>
      </w:pPr>
      <w:r>
        <w:t xml:space="preserve">Pembroke, North Carolina, </w:t>
      </w:r>
      <w:r>
        <w:rPr>
          <w:i/>
        </w:rPr>
        <w:t>Carolina Indian Voice,</w:t>
      </w:r>
      <w:r>
        <w:t xml:space="preserve"> 1976, 1982, </w:t>
      </w:r>
      <w:r w:rsidRPr="00576CB4">
        <w:rPr>
          <w:i/>
        </w:rPr>
        <w:t>Indian Kids to enjoy a week</w:t>
      </w:r>
      <w:r>
        <w:t xml:space="preserve"> </w:t>
      </w:r>
    </w:p>
    <w:p w:rsidR="008958B4" w:rsidRPr="00576CB4" w:rsidRDefault="008958B4" w:rsidP="008958B4">
      <w:pPr>
        <w:pStyle w:val="NoSpacing"/>
        <w:rPr>
          <w:i/>
        </w:rPr>
      </w:pPr>
      <w:r>
        <w:t xml:space="preserve">       </w:t>
      </w:r>
      <w:r w:rsidRPr="00576CB4">
        <w:rPr>
          <w:i/>
        </w:rPr>
        <w:t xml:space="preserve">at Camp </w:t>
      </w:r>
      <w:r w:rsidR="00CA60D2" w:rsidRPr="00576CB4">
        <w:rPr>
          <w:i/>
        </w:rPr>
        <w:t>Monroe,</w:t>
      </w:r>
      <w:r w:rsidRPr="00576CB4">
        <w:rPr>
          <w:i/>
        </w:rPr>
        <w:t xml:space="preserve"> LRDA in Action </w:t>
      </w:r>
    </w:p>
    <w:p w:rsidR="008958B4" w:rsidRDefault="008958B4" w:rsidP="008958B4">
      <w:pPr>
        <w:pStyle w:val="NoSpacing"/>
      </w:pPr>
      <w:r>
        <w:t xml:space="preserve">Rock Hill, SC, </w:t>
      </w:r>
      <w:r>
        <w:rPr>
          <w:i/>
        </w:rPr>
        <w:t>Rock Hill Evening Herald</w:t>
      </w:r>
      <w:r>
        <w:t>, 1980</w:t>
      </w:r>
      <w:r w:rsidRPr="00576CB4">
        <w:rPr>
          <w:i/>
        </w:rPr>
        <w:t>, Indian tribes seeking recognition</w:t>
      </w:r>
    </w:p>
    <w:p w:rsidR="008958B4" w:rsidRDefault="008958B4" w:rsidP="008958B4">
      <w:pPr>
        <w:pStyle w:val="NoSpacing"/>
      </w:pPr>
      <w:r>
        <w:rPr>
          <w:i/>
        </w:rPr>
        <w:t>South Carolina Lutheran</w:t>
      </w:r>
      <w:r>
        <w:t xml:space="preserve">, </w:t>
      </w:r>
      <w:r w:rsidR="00CA60D2">
        <w:t xml:space="preserve">1978 Oct., </w:t>
      </w:r>
      <w:r>
        <w:t>Summer Camp for Indians</w:t>
      </w:r>
    </w:p>
    <w:p w:rsidR="008958B4" w:rsidRDefault="008958B4" w:rsidP="008958B4">
      <w:pPr>
        <w:pStyle w:val="NoSpacing"/>
      </w:pPr>
      <w:r>
        <w:t xml:space="preserve">Spartanburg, SC, </w:t>
      </w:r>
      <w:r>
        <w:rPr>
          <w:i/>
        </w:rPr>
        <w:t xml:space="preserve">Spartanburg Herald, </w:t>
      </w:r>
      <w:r>
        <w:t>1979</w:t>
      </w:r>
      <w:r w:rsidR="00CA60D2">
        <w:t xml:space="preserve">, </w:t>
      </w:r>
      <w:r>
        <w:t>Article about tribes seeking recognition</w:t>
      </w:r>
    </w:p>
    <w:p w:rsidR="008958B4" w:rsidRDefault="008958B4" w:rsidP="008958B4">
      <w:pPr>
        <w:pStyle w:val="NoSpacing"/>
      </w:pPr>
      <w:r w:rsidRPr="00EF70CE">
        <w:t xml:space="preserve">Summerville, SC, </w:t>
      </w:r>
      <w:r w:rsidRPr="00CA60D2">
        <w:rPr>
          <w:i/>
        </w:rPr>
        <w:t>Summerville Journal-Scene</w:t>
      </w:r>
      <w:r w:rsidRPr="00EF70CE">
        <w:t>, 1992</w:t>
      </w:r>
      <w:r>
        <w:t xml:space="preserve">, </w:t>
      </w:r>
      <w:r w:rsidRPr="00EF70CE">
        <w:t xml:space="preserve">Article about the Council of Native </w:t>
      </w:r>
      <w:r>
        <w:t xml:space="preserve"> </w:t>
      </w:r>
    </w:p>
    <w:p w:rsidR="008958B4" w:rsidRPr="00EF70CE" w:rsidRDefault="008958B4" w:rsidP="008958B4">
      <w:pPr>
        <w:pStyle w:val="NoSpacing"/>
      </w:pPr>
      <w:r>
        <w:t xml:space="preserve">        </w:t>
      </w:r>
      <w:r w:rsidRPr="00EF70CE">
        <w:t>Americans</w:t>
      </w:r>
      <w:r w:rsidR="00CA60D2">
        <w:t xml:space="preserve"> of SC</w:t>
      </w:r>
    </w:p>
    <w:p w:rsidR="00DD69BF" w:rsidRDefault="00DD69BF" w:rsidP="00DD69BF">
      <w:pPr>
        <w:pStyle w:val="NoSpacing"/>
      </w:pPr>
    </w:p>
    <w:p w:rsidR="00DD69BF" w:rsidRDefault="00DD69BF" w:rsidP="00DD69BF">
      <w:pPr>
        <w:pStyle w:val="NoSpacing"/>
        <w:rPr>
          <w:b/>
          <w:sz w:val="28"/>
          <w:szCs w:val="28"/>
        </w:rPr>
      </w:pPr>
      <w:r w:rsidRPr="00A024ED">
        <w:rPr>
          <w:b/>
          <w:sz w:val="28"/>
          <w:szCs w:val="28"/>
        </w:rPr>
        <w:t xml:space="preserve">Legal: </w:t>
      </w:r>
    </w:p>
    <w:p w:rsidR="00CA60D2" w:rsidRDefault="00CA60D2" w:rsidP="00CA60D2">
      <w:pPr>
        <w:pStyle w:val="NoSpacing"/>
      </w:pPr>
      <w:r>
        <w:t xml:space="preserve">SC House, Presentation </w:t>
      </w:r>
      <w:r w:rsidR="00DD69BF">
        <w:t xml:space="preserve">to the SC State Senate Judiciary Committee </w:t>
      </w:r>
      <w:r>
        <w:t>Jan 27. 1987,</w:t>
      </w:r>
      <w:r w:rsidR="00DD69BF">
        <w:t xml:space="preserve"> </w:t>
      </w:r>
      <w:r>
        <w:t xml:space="preserve">by </w:t>
      </w:r>
    </w:p>
    <w:p w:rsidR="00DD69BF" w:rsidRPr="00A024ED" w:rsidRDefault="00CA60D2" w:rsidP="00CA60D2">
      <w:pPr>
        <w:pStyle w:val="NoSpacing"/>
        <w:rPr>
          <w:b/>
          <w:sz w:val="28"/>
          <w:szCs w:val="28"/>
        </w:rPr>
      </w:pPr>
      <w:r>
        <w:t xml:space="preserve">          Alice Kasakoff</w:t>
      </w:r>
      <w:r w:rsidR="00DD69BF">
        <w:t xml:space="preserve">  </w:t>
      </w:r>
    </w:p>
    <w:p w:rsidR="00CA60D2" w:rsidRDefault="00DD69BF" w:rsidP="00DD69BF">
      <w:pPr>
        <w:pStyle w:val="NoSpacing"/>
      </w:pPr>
      <w:r>
        <w:t>SC House of Representative</w:t>
      </w:r>
      <w:r w:rsidR="00CA60D2">
        <w:t>, Bill</w:t>
      </w:r>
      <w:r>
        <w:t xml:space="preserve"> for recognition of ENK, Peedee, Santee, and the Piedmont </w:t>
      </w:r>
    </w:p>
    <w:p w:rsidR="00DD69BF" w:rsidRDefault="00CA60D2" w:rsidP="00DD69BF">
      <w:pPr>
        <w:pStyle w:val="NoSpacing"/>
      </w:pPr>
      <w:r>
        <w:t xml:space="preserve">         </w:t>
      </w:r>
      <w:r w:rsidR="00DD69BF">
        <w:t xml:space="preserve">American </w:t>
      </w:r>
      <w:r>
        <w:t>Indian Association</w:t>
      </w:r>
      <w:r w:rsidR="00DD69BF">
        <w:t>, Bill died in t</w:t>
      </w:r>
      <w:r>
        <w:t>he House Judiciary Committee Dec. 1</w:t>
      </w:r>
      <w:r w:rsidR="00DD69BF">
        <w:t xml:space="preserve"> 1987</w:t>
      </w:r>
    </w:p>
    <w:p w:rsidR="00CA60D2" w:rsidRDefault="00DD69BF" w:rsidP="00DD69BF">
      <w:pPr>
        <w:pStyle w:val="NoSpacing"/>
      </w:pPr>
      <w:r>
        <w:t>SC Senate, November 7, 1986</w:t>
      </w:r>
      <w:r w:rsidR="00CA60D2">
        <w:t>, A</w:t>
      </w:r>
      <w:r>
        <w:t xml:space="preserve"> concurrent resolution to recognize the ENK, Peedee, </w:t>
      </w:r>
    </w:p>
    <w:p w:rsidR="00DD69BF" w:rsidRDefault="00CA60D2" w:rsidP="00DD69BF">
      <w:pPr>
        <w:pStyle w:val="NoSpacing"/>
      </w:pPr>
      <w:r>
        <w:t xml:space="preserve">         Santee</w:t>
      </w:r>
      <w:r w:rsidR="00DD69BF">
        <w:t xml:space="preserve"> and the Piedmont American Indian Association</w:t>
      </w:r>
    </w:p>
    <w:p w:rsidR="00CA60D2" w:rsidRDefault="00DD69BF" w:rsidP="00DD69BF">
      <w:pPr>
        <w:pStyle w:val="NoSpacing"/>
      </w:pPr>
      <w:r>
        <w:t>SC State Senate, May 13</w:t>
      </w:r>
      <w:r w:rsidRPr="003200B4">
        <w:rPr>
          <w:vertAlign w:val="superscript"/>
        </w:rPr>
        <w:t>th</w:t>
      </w:r>
      <w:r>
        <w:t>, 1987</w:t>
      </w:r>
      <w:r w:rsidR="00CA60D2">
        <w:t xml:space="preserve">, </w:t>
      </w:r>
      <w:r>
        <w:t xml:space="preserve">A concurrent resolution for the recognition of the ENK </w:t>
      </w:r>
    </w:p>
    <w:p w:rsidR="00DD69BF" w:rsidRDefault="00CA60D2" w:rsidP="00DD69BF">
      <w:pPr>
        <w:pStyle w:val="NoSpacing"/>
      </w:pPr>
      <w:r>
        <w:t xml:space="preserve">        </w:t>
      </w:r>
      <w:r w:rsidR="00DD69BF">
        <w:t>tribe, etc</w:t>
      </w:r>
    </w:p>
    <w:p w:rsidR="00CA60D2" w:rsidRDefault="00DD69BF" w:rsidP="00DD69BF">
      <w:pPr>
        <w:pStyle w:val="NoSpacing"/>
      </w:pPr>
      <w:r>
        <w:t>SC State Senate Judiciary Committee, January 28, 1987</w:t>
      </w:r>
      <w:r w:rsidR="00CA60D2">
        <w:t xml:space="preserve">, </w:t>
      </w:r>
      <w:r>
        <w:t>Committee report for recognition</w:t>
      </w:r>
    </w:p>
    <w:p w:rsidR="00DD69BF" w:rsidRDefault="00CA60D2" w:rsidP="00DD69BF">
      <w:pPr>
        <w:pStyle w:val="NoSpacing"/>
      </w:pPr>
      <w:r>
        <w:t xml:space="preserve">       o</w:t>
      </w:r>
      <w:r w:rsidR="00DD69BF">
        <w:t>f ENK, etc.</w:t>
      </w:r>
    </w:p>
    <w:p w:rsidR="00DD69BF" w:rsidRDefault="00DD69BF" w:rsidP="00DD69BF">
      <w:pPr>
        <w:pStyle w:val="NoSpacing"/>
      </w:pPr>
      <w:r>
        <w:t>Magistrate’s Court</w:t>
      </w:r>
    </w:p>
    <w:p w:rsidR="00DD69BF" w:rsidRDefault="00DD69BF" w:rsidP="00DD69BF">
      <w:pPr>
        <w:pStyle w:val="NoSpacing"/>
      </w:pPr>
      <w:r>
        <w:t>Comprehensive Employment Training Act Report to Gov. Richard Riley, 1979</w:t>
      </w:r>
    </w:p>
    <w:p w:rsidR="00DD69BF" w:rsidRDefault="00CA60D2" w:rsidP="00DD69BF">
      <w:pPr>
        <w:pStyle w:val="NoSpacing"/>
      </w:pPr>
      <w:r>
        <w:t xml:space="preserve">Federal Register, </w:t>
      </w:r>
      <w:r w:rsidR="00DD69BF">
        <w:t>1979</w:t>
      </w:r>
    </w:p>
    <w:p w:rsidR="00DD69BF" w:rsidRDefault="00DD69BF" w:rsidP="00DD69BF">
      <w:pPr>
        <w:pStyle w:val="NoSpacing"/>
      </w:pPr>
      <w:r>
        <w:lastRenderedPageBreak/>
        <w:t xml:space="preserve">        </w:t>
      </w:r>
      <w:r w:rsidR="00CA60D2">
        <w:t>BIA Receipt</w:t>
      </w:r>
      <w:r>
        <w:t xml:space="preserve"> of Petition for </w:t>
      </w:r>
      <w:r w:rsidR="00CA60D2">
        <w:t>Federal Acknowledgement</w:t>
      </w:r>
      <w:r>
        <w:t xml:space="preserve"> of Existence as an Indian</w:t>
      </w:r>
    </w:p>
    <w:p w:rsidR="00DD69BF" w:rsidRDefault="00DD69BF" w:rsidP="00DD69BF">
      <w:pPr>
        <w:pStyle w:val="NoSpacing"/>
      </w:pPr>
      <w:r>
        <w:t xml:space="preserve">        Tribe –Santee Tribe, White Oak</w:t>
      </w:r>
    </w:p>
    <w:p w:rsidR="00705D71" w:rsidRDefault="00705D71" w:rsidP="00DD69BF">
      <w:pPr>
        <w:pStyle w:val="NoSpacing"/>
        <w:rPr>
          <w:b/>
          <w:sz w:val="28"/>
          <w:szCs w:val="28"/>
        </w:rPr>
      </w:pPr>
    </w:p>
    <w:p w:rsidR="00DD69BF" w:rsidRPr="00EB2054" w:rsidRDefault="00DD69BF" w:rsidP="00DD69BF">
      <w:pPr>
        <w:pStyle w:val="NoSpacing"/>
        <w:rPr>
          <w:b/>
          <w:sz w:val="28"/>
          <w:szCs w:val="28"/>
        </w:rPr>
      </w:pPr>
      <w:r w:rsidRPr="00EB2054">
        <w:rPr>
          <w:b/>
          <w:sz w:val="28"/>
          <w:szCs w:val="28"/>
        </w:rPr>
        <w:t>Maps</w:t>
      </w:r>
    </w:p>
    <w:p w:rsidR="00DD69BF" w:rsidRDefault="00DD69BF" w:rsidP="00DD69BF">
      <w:pPr>
        <w:pStyle w:val="NoSpacing"/>
      </w:pPr>
      <w:r>
        <w:t>U.S. Geological Survey 1942</w:t>
      </w:r>
      <w:r w:rsidR="00CA60D2">
        <w:t xml:space="preserve">, </w:t>
      </w:r>
      <w:r>
        <w:t xml:space="preserve">Peedee Lake, shown on </w:t>
      </w:r>
      <w:r w:rsidR="00CA60D2">
        <w:t>the Eutawville</w:t>
      </w:r>
      <w:r>
        <w:t xml:space="preserve"> Quadrangle</w:t>
      </w:r>
    </w:p>
    <w:p w:rsidR="00DD69BF" w:rsidRDefault="00DD69BF" w:rsidP="00DD69BF">
      <w:pPr>
        <w:pStyle w:val="NoSpacing"/>
      </w:pPr>
      <w:r>
        <w:t>U.S. Geological Survey 1979</w:t>
      </w:r>
      <w:r w:rsidR="00CA60D2">
        <w:t xml:space="preserve">, </w:t>
      </w:r>
      <w:r>
        <w:t xml:space="preserve">Peedee Lake on the Holly Hill Quadrangle </w:t>
      </w:r>
    </w:p>
    <w:p w:rsidR="00705D71" w:rsidRDefault="00705D71" w:rsidP="00705D71">
      <w:pPr>
        <w:pStyle w:val="NoSpacing"/>
      </w:pPr>
      <w:r>
        <w:t>South Carolina Highway Department 1938</w:t>
      </w:r>
      <w:r w:rsidR="00CA60D2">
        <w:t>-</w:t>
      </w:r>
      <w:r>
        <w:t>1962</w:t>
      </w:r>
      <w:r w:rsidR="00CA60D2">
        <w:t xml:space="preserve">, </w:t>
      </w:r>
      <w:r>
        <w:t>Orangeburg Highway Map</w:t>
      </w:r>
    </w:p>
    <w:p w:rsidR="00705D71" w:rsidRDefault="00705D71" w:rsidP="00705D71">
      <w:pPr>
        <w:pStyle w:val="NoSpacing"/>
      </w:pPr>
      <w:r>
        <w:t>South Carolina Department of Highways and Public Transportation 1974</w:t>
      </w:r>
      <w:r w:rsidR="00CA60D2">
        <w:t xml:space="preserve">, </w:t>
      </w:r>
      <w:r>
        <w:t>General Highway</w:t>
      </w:r>
    </w:p>
    <w:p w:rsidR="00705D71" w:rsidRDefault="00705D71" w:rsidP="00DD69BF">
      <w:pPr>
        <w:pStyle w:val="NoSpacing"/>
      </w:pPr>
      <w:r>
        <w:t xml:space="preserve">       Map of Orangeburg, SC</w:t>
      </w:r>
    </w:p>
    <w:p w:rsidR="00DD69BF" w:rsidRPr="00EB2054" w:rsidRDefault="00DD69BF" w:rsidP="00DD69BF">
      <w:pPr>
        <w:pStyle w:val="NoSpacing"/>
      </w:pPr>
    </w:p>
    <w:p w:rsidR="00DD69BF" w:rsidRDefault="00DD69BF" w:rsidP="00DD69BF">
      <w:pPr>
        <w:pStyle w:val="NoSpacing"/>
        <w:rPr>
          <w:b/>
          <w:sz w:val="28"/>
          <w:szCs w:val="28"/>
        </w:rPr>
      </w:pPr>
      <w:r w:rsidRPr="00EB2054">
        <w:rPr>
          <w:b/>
          <w:sz w:val="28"/>
          <w:szCs w:val="28"/>
        </w:rPr>
        <w:t>Monographs</w:t>
      </w:r>
      <w:r w:rsidR="00705D71">
        <w:rPr>
          <w:b/>
          <w:sz w:val="28"/>
          <w:szCs w:val="28"/>
        </w:rPr>
        <w:t xml:space="preserve"> and Journal Articles</w:t>
      </w:r>
    </w:p>
    <w:p w:rsidR="00DD69BF" w:rsidRDefault="00DD69BF" w:rsidP="00DD69BF">
      <w:pPr>
        <w:pStyle w:val="NoSpacing"/>
        <w:rPr>
          <w:b/>
          <w:sz w:val="28"/>
          <w:szCs w:val="28"/>
        </w:rPr>
      </w:pPr>
      <w:r>
        <w:t xml:space="preserve"> Blumer 1994  </w:t>
      </w:r>
    </w:p>
    <w:p w:rsidR="00DD69BF" w:rsidRPr="00DD69BF" w:rsidRDefault="00DD69BF" w:rsidP="00DD69BF">
      <w:pPr>
        <w:pStyle w:val="NoSpacing"/>
        <w:rPr>
          <w:b/>
          <w:sz w:val="28"/>
          <w:szCs w:val="28"/>
        </w:rPr>
      </w:pPr>
      <w:r>
        <w:t xml:space="preserve"> </w:t>
      </w:r>
      <w:r w:rsidRPr="00EB2054">
        <w:t>Crediford &amp; Ferguson 1980</w:t>
      </w:r>
      <w:r w:rsidR="00705D71">
        <w:t xml:space="preserve">, </w:t>
      </w:r>
      <w:r w:rsidRPr="00705D71">
        <w:rPr>
          <w:i/>
        </w:rPr>
        <w:t xml:space="preserve">Contemporary Native Americans in South Carolina   </w:t>
      </w:r>
      <w:r w:rsidRPr="00EB2054">
        <w:t xml:space="preserve">           </w:t>
      </w:r>
    </w:p>
    <w:p w:rsidR="00DD69BF" w:rsidRPr="00705D71" w:rsidRDefault="00DD69BF" w:rsidP="00DD69BF">
      <w:pPr>
        <w:pStyle w:val="NoSpacing"/>
        <w:rPr>
          <w:i/>
        </w:rPr>
      </w:pPr>
      <w:r>
        <w:t xml:space="preserve"> </w:t>
      </w:r>
      <w:r w:rsidRPr="00EB2054">
        <w:t>Glenn 1992</w:t>
      </w:r>
      <w:r w:rsidR="00705D71">
        <w:t xml:space="preserve">, </w:t>
      </w:r>
      <w:r w:rsidR="00705D71" w:rsidRPr="00705D71">
        <w:rPr>
          <w:i/>
        </w:rPr>
        <w:t>G</w:t>
      </w:r>
      <w:r w:rsidRPr="00705D71">
        <w:rPr>
          <w:i/>
        </w:rPr>
        <w:t>uide to the National Anthropological Archives</w:t>
      </w:r>
    </w:p>
    <w:p w:rsidR="00DD69BF" w:rsidRPr="00705D71" w:rsidRDefault="00DD69BF" w:rsidP="00DD69BF">
      <w:pPr>
        <w:pStyle w:val="NoSpacing"/>
        <w:rPr>
          <w:i/>
        </w:rPr>
      </w:pPr>
      <w:r>
        <w:t xml:space="preserve"> Merrell 1989</w:t>
      </w:r>
      <w:r w:rsidR="00705D71">
        <w:t xml:space="preserve">, </w:t>
      </w:r>
      <w:r>
        <w:t xml:space="preserve">The </w:t>
      </w:r>
      <w:r w:rsidRPr="00705D71">
        <w:rPr>
          <w:i/>
        </w:rPr>
        <w:t xml:space="preserve">Indians’ New World; Catawbas and Their </w:t>
      </w:r>
      <w:r w:rsidR="00CA60D2" w:rsidRPr="00705D71">
        <w:rPr>
          <w:i/>
        </w:rPr>
        <w:t>Neighbors from</w:t>
      </w:r>
      <w:r w:rsidRPr="00705D71">
        <w:rPr>
          <w:i/>
        </w:rPr>
        <w:t xml:space="preserve"> European</w:t>
      </w:r>
    </w:p>
    <w:p w:rsidR="00DD69BF" w:rsidRPr="00705D71" w:rsidRDefault="00DD69BF" w:rsidP="00DD69BF">
      <w:pPr>
        <w:pStyle w:val="NoSpacing"/>
        <w:rPr>
          <w:i/>
        </w:rPr>
      </w:pPr>
      <w:r w:rsidRPr="00705D71">
        <w:rPr>
          <w:i/>
        </w:rPr>
        <w:t xml:space="preserve">         </w:t>
      </w:r>
      <w:r w:rsidR="00CA60D2" w:rsidRPr="00705D71">
        <w:rPr>
          <w:i/>
        </w:rPr>
        <w:t>Contact T</w:t>
      </w:r>
      <w:bookmarkStart w:id="0" w:name="_GoBack"/>
      <w:bookmarkEnd w:id="0"/>
      <w:r w:rsidR="00CA60D2" w:rsidRPr="00705D71">
        <w:rPr>
          <w:i/>
        </w:rPr>
        <w:t>hrough</w:t>
      </w:r>
      <w:r w:rsidR="00705D71" w:rsidRPr="00705D71">
        <w:rPr>
          <w:i/>
        </w:rPr>
        <w:t xml:space="preserve"> the Era of Removal</w:t>
      </w:r>
    </w:p>
    <w:p w:rsidR="00DD69BF" w:rsidRDefault="00DD69BF" w:rsidP="00DD69BF">
      <w:pPr>
        <w:pStyle w:val="NoSpacing"/>
      </w:pPr>
      <w:r>
        <w:t xml:space="preserve"> Fraser 1854</w:t>
      </w:r>
      <w:r w:rsidR="00705D71">
        <w:t xml:space="preserve">, </w:t>
      </w:r>
      <w:r w:rsidR="00CA60D2" w:rsidRPr="00705D71">
        <w:rPr>
          <w:i/>
        </w:rPr>
        <w:t>Reminiscences of</w:t>
      </w:r>
      <w:r w:rsidRPr="00705D71">
        <w:rPr>
          <w:i/>
        </w:rPr>
        <w:t xml:space="preserve"> Charleston</w:t>
      </w:r>
    </w:p>
    <w:p w:rsidR="00DD69BF" w:rsidRPr="00705D71" w:rsidRDefault="00DD69BF" w:rsidP="00DD69BF">
      <w:pPr>
        <w:pStyle w:val="NoSpacing"/>
        <w:rPr>
          <w:i/>
        </w:rPr>
      </w:pPr>
      <w:r>
        <w:t xml:space="preserve"> Gregorie 1925</w:t>
      </w:r>
      <w:r w:rsidR="00705D71">
        <w:t>, “</w:t>
      </w:r>
      <w:r w:rsidRPr="00705D71">
        <w:rPr>
          <w:i/>
        </w:rPr>
        <w:t xml:space="preserve">Notes on Sewee Indians and Indian Remains of Christ Church Parish,   </w:t>
      </w:r>
    </w:p>
    <w:p w:rsidR="00DD69BF" w:rsidRPr="00705D71" w:rsidRDefault="00DD69BF" w:rsidP="00DD69BF">
      <w:pPr>
        <w:pStyle w:val="NoSpacing"/>
        <w:rPr>
          <w:i/>
        </w:rPr>
      </w:pPr>
      <w:r w:rsidRPr="00705D71">
        <w:rPr>
          <w:i/>
        </w:rPr>
        <w:t xml:space="preserve">          Ch</w:t>
      </w:r>
      <w:r w:rsidR="00705D71" w:rsidRPr="00705D71">
        <w:rPr>
          <w:i/>
        </w:rPr>
        <w:t>arleston County, South Carolina”</w:t>
      </w:r>
    </w:p>
    <w:p w:rsidR="00DD69BF" w:rsidRDefault="00705D71" w:rsidP="00DD69BF">
      <w:pPr>
        <w:pStyle w:val="NoSpacing"/>
      </w:pPr>
      <w:r>
        <w:t>Magnolia Magazine 1</w:t>
      </w:r>
      <w:r w:rsidR="00DD69BF" w:rsidRPr="0035463C">
        <w:t>841</w:t>
      </w:r>
      <w:r>
        <w:t>, “</w:t>
      </w:r>
      <w:r w:rsidR="00DD69BF" w:rsidRPr="00705D71">
        <w:rPr>
          <w:i/>
        </w:rPr>
        <w:t>Knights of the Golden Horseshoe</w:t>
      </w:r>
      <w:r>
        <w:t>”</w:t>
      </w:r>
    </w:p>
    <w:p w:rsidR="008958B4" w:rsidRPr="0035463C" w:rsidRDefault="008958B4" w:rsidP="00DD69BF">
      <w:pPr>
        <w:pStyle w:val="NoSpacing"/>
      </w:pPr>
      <w:r w:rsidRPr="003F269F">
        <w:rPr>
          <w:u w:val="single"/>
        </w:rPr>
        <w:t>School Directory of South Carolina</w:t>
      </w:r>
      <w:r>
        <w:t xml:space="preserve"> 1922 – 1966 (Crane Pond/White Oak)</w:t>
      </w:r>
    </w:p>
    <w:p w:rsidR="00DD69BF" w:rsidRPr="00705D71" w:rsidRDefault="00DD69BF" w:rsidP="00DD69BF">
      <w:pPr>
        <w:pStyle w:val="NoSpacing"/>
        <w:rPr>
          <w:i/>
        </w:rPr>
      </w:pPr>
      <w:r>
        <w:t>Simms, William Gilmore</w:t>
      </w:r>
      <w:r w:rsidR="00705D71">
        <w:t xml:space="preserve">, </w:t>
      </w:r>
      <w:r w:rsidRPr="00705D71">
        <w:rPr>
          <w:i/>
        </w:rPr>
        <w:t>The Loves of the Driver; a Story of the Wigwam</w:t>
      </w:r>
    </w:p>
    <w:p w:rsidR="00DD69BF" w:rsidRDefault="00DD69BF" w:rsidP="00DD69BF">
      <w:pPr>
        <w:pStyle w:val="NoSpacing"/>
      </w:pPr>
      <w:r w:rsidRPr="0035463C">
        <w:t>Watson 1856</w:t>
      </w:r>
      <w:r w:rsidR="00705D71">
        <w:t xml:space="preserve">, </w:t>
      </w:r>
      <w:r w:rsidRPr="0035463C">
        <w:t>Men and Times of Revolution; or, Memoirs of Elkanah Watson</w:t>
      </w:r>
    </w:p>
    <w:p w:rsidR="008958B4" w:rsidRDefault="008958B4" w:rsidP="00DD69BF">
      <w:pPr>
        <w:pStyle w:val="NoSpacing"/>
      </w:pPr>
    </w:p>
    <w:p w:rsidR="008958B4" w:rsidRDefault="008958B4" w:rsidP="008958B4">
      <w:pPr>
        <w:pStyle w:val="NoSpacing"/>
        <w:rPr>
          <w:b/>
          <w:sz w:val="28"/>
          <w:szCs w:val="28"/>
        </w:rPr>
      </w:pPr>
      <w:r w:rsidRPr="008958B4">
        <w:rPr>
          <w:b/>
          <w:sz w:val="28"/>
          <w:szCs w:val="28"/>
        </w:rPr>
        <w:t xml:space="preserve">Topical: </w:t>
      </w:r>
    </w:p>
    <w:p w:rsidR="006C32BB" w:rsidRDefault="006C32BB" w:rsidP="006C32BB">
      <w:pPr>
        <w:pStyle w:val="NoSpacing"/>
      </w:pPr>
      <w:r w:rsidRPr="00941E6D">
        <w:t>Administration for Native Americans, June 1996</w:t>
      </w:r>
    </w:p>
    <w:p w:rsidR="006C32BB" w:rsidRDefault="006C32BB" w:rsidP="006C32BB">
      <w:pPr>
        <w:pStyle w:val="NoSpacing"/>
      </w:pPr>
      <w:r>
        <w:t>American Indian Pol</w:t>
      </w:r>
      <w:r w:rsidR="00CA60D2">
        <w:t>icy Review Commission Hearings, 1976</w:t>
      </w:r>
    </w:p>
    <w:p w:rsidR="006C32BB" w:rsidRDefault="006C32BB" w:rsidP="006C32BB">
      <w:pPr>
        <w:pStyle w:val="NoSpacing"/>
      </w:pPr>
      <w:r>
        <w:t>Amerson, Helen</w:t>
      </w:r>
    </w:p>
    <w:p w:rsidR="006C32BB" w:rsidRDefault="006C32BB" w:rsidP="006C32BB">
      <w:pPr>
        <w:pStyle w:val="NoSpacing"/>
      </w:pPr>
      <w:r>
        <w:t xml:space="preserve">Berry, Brewton, 1940’s </w:t>
      </w:r>
    </w:p>
    <w:p w:rsidR="006C32BB" w:rsidRDefault="006C32BB" w:rsidP="006C32BB">
      <w:pPr>
        <w:pStyle w:val="NoSpacing"/>
      </w:pPr>
      <w:r>
        <w:t>Cattles Family</w:t>
      </w:r>
    </w:p>
    <w:p w:rsidR="006C32BB" w:rsidRDefault="006C32BB" w:rsidP="006C32BB">
      <w:pPr>
        <w:pStyle w:val="NoSpacing"/>
      </w:pPr>
      <w:r>
        <w:t>Charles</w:t>
      </w:r>
      <w:r w:rsidR="00CA60D2">
        <w:t xml:space="preserve">ton County School Board Minutes, </w:t>
      </w:r>
      <w:r>
        <w:t>1929</w:t>
      </w:r>
    </w:p>
    <w:p w:rsidR="006C32BB" w:rsidRDefault="006C32BB" w:rsidP="006C32BB">
      <w:pPr>
        <w:pStyle w:val="NoSpacing"/>
      </w:pPr>
      <w:r>
        <w:t xml:space="preserve">Creeltown: </w:t>
      </w:r>
    </w:p>
    <w:p w:rsidR="006C32BB" w:rsidRDefault="006C32BB" w:rsidP="006C32BB">
      <w:pPr>
        <w:pStyle w:val="NoSpacing"/>
      </w:pPr>
      <w:r>
        <w:t xml:space="preserve">       </w:t>
      </w:r>
      <w:r w:rsidR="00CA60D2">
        <w:t xml:space="preserve">Ackerman, B.F., Jr., </w:t>
      </w:r>
      <w:r>
        <w:t>1997 (Creeltown Indians)</w:t>
      </w:r>
    </w:p>
    <w:p w:rsidR="006C32BB" w:rsidRDefault="006C32BB" w:rsidP="006C32BB">
      <w:pPr>
        <w:pStyle w:val="NoSpacing"/>
      </w:pPr>
      <w:r>
        <w:t xml:space="preserve">       Alexander, Juanita</w:t>
      </w:r>
      <w:r w:rsidR="00CA60D2">
        <w:t>, 1996</w:t>
      </w:r>
      <w:r>
        <w:t xml:space="preserve"> (Interview about dealings with Creeltown Indians)</w:t>
      </w:r>
    </w:p>
    <w:p w:rsidR="006C32BB" w:rsidRDefault="006C32BB" w:rsidP="006C32BB">
      <w:pPr>
        <w:pStyle w:val="NoSpacing"/>
      </w:pPr>
      <w:r>
        <w:t xml:space="preserve">       Baily, Mary Lou, 1994 (Documents concerning Creeltown Indians)</w:t>
      </w:r>
    </w:p>
    <w:p w:rsidR="006C32BB" w:rsidRDefault="006C32BB" w:rsidP="006C32BB">
      <w:pPr>
        <w:pStyle w:val="NoSpacing"/>
      </w:pPr>
      <w:r>
        <w:t xml:space="preserve">       Campisi,</w:t>
      </w:r>
      <w:r w:rsidR="00CA60D2">
        <w:t xml:space="preserve"> 1994, to Pearl Creel</w:t>
      </w:r>
      <w:r>
        <w:t xml:space="preserve">    </w:t>
      </w:r>
    </w:p>
    <w:p w:rsidR="006C32BB" w:rsidRDefault="006C32BB" w:rsidP="006C32BB">
      <w:pPr>
        <w:pStyle w:val="NoSpacing"/>
      </w:pPr>
      <w:r>
        <w:t>Document list (Edisto Natchez Kusso Petition Files)</w:t>
      </w:r>
    </w:p>
    <w:p w:rsidR="006C32BB" w:rsidRDefault="006C32BB" w:rsidP="006C32BB">
      <w:pPr>
        <w:pStyle w:val="NoSpacing"/>
      </w:pPr>
      <w:r w:rsidRPr="00941E6D">
        <w:t>Journal of John Evans</w:t>
      </w:r>
    </w:p>
    <w:p w:rsidR="006C32BB" w:rsidRPr="008958B4" w:rsidRDefault="006C32BB" w:rsidP="006C32BB">
      <w:pPr>
        <w:pStyle w:val="NoSpacing"/>
        <w:rPr>
          <w:b/>
          <w:sz w:val="28"/>
          <w:szCs w:val="28"/>
        </w:rPr>
      </w:pPr>
      <w:r w:rsidRPr="00941E6D">
        <w:t xml:space="preserve">Governor Dinwiddie to the Catawba Indians </w:t>
      </w:r>
    </w:p>
    <w:p w:rsidR="006C32BB" w:rsidRDefault="006C32BB" w:rsidP="006C32BB">
      <w:pPr>
        <w:pStyle w:val="NoSpacing"/>
      </w:pPr>
      <w:r>
        <w:t>Hayes, Rep. John C., letters from, 1983</w:t>
      </w:r>
      <w:r w:rsidR="009251F1">
        <w:t>-</w:t>
      </w:r>
      <w:r>
        <w:t>present</w:t>
      </w:r>
    </w:p>
    <w:p w:rsidR="006C32BB" w:rsidRDefault="006C32BB" w:rsidP="006C32BB">
      <w:pPr>
        <w:pStyle w:val="NoSpacing"/>
      </w:pPr>
      <w:r w:rsidRPr="00941E6D">
        <w:t>Hagler, King of the Catawbas, to Governor Glen</w:t>
      </w:r>
    </w:p>
    <w:p w:rsidR="006C32BB" w:rsidRDefault="006C32BB" w:rsidP="006C32BB">
      <w:pPr>
        <w:pStyle w:val="NoSpacing"/>
      </w:pPr>
      <w:r>
        <w:t>Letters concerning tribal acknowledgements</w:t>
      </w:r>
    </w:p>
    <w:p w:rsidR="009251F1" w:rsidRDefault="009251F1" w:rsidP="006C32BB">
      <w:pPr>
        <w:pStyle w:val="NoSpacing"/>
      </w:pPr>
      <w:r>
        <w:t>Lyttelto</w:t>
      </w:r>
      <w:r w:rsidR="003D609A">
        <w:t xml:space="preserve">n, Governor, Wm. Henry, letters </w:t>
      </w:r>
      <w:r>
        <w:t>1757-1759</w:t>
      </w:r>
    </w:p>
    <w:p w:rsidR="006C32BB" w:rsidRDefault="006C32BB" w:rsidP="006C32BB">
      <w:pPr>
        <w:pStyle w:val="NoSpacing"/>
      </w:pPr>
      <w:r>
        <w:t>Madsen, Photo</w:t>
      </w:r>
      <w:r w:rsidR="003D609A">
        <w:t xml:space="preserve">graphs </w:t>
      </w:r>
      <w:r>
        <w:t>1982</w:t>
      </w:r>
    </w:p>
    <w:p w:rsidR="006C32BB" w:rsidRPr="00941E6D" w:rsidRDefault="006C32BB" w:rsidP="006C32BB">
      <w:pPr>
        <w:pStyle w:val="NoSpacing"/>
      </w:pPr>
      <w:r>
        <w:t>Mills 1804</w:t>
      </w:r>
      <w:r w:rsidR="009251F1">
        <w:t xml:space="preserve">, </w:t>
      </w:r>
      <w:r>
        <w:t xml:space="preserve">A note on the ancestry of governor Blake of South Carolina  </w:t>
      </w:r>
    </w:p>
    <w:p w:rsidR="006C32BB" w:rsidRPr="00941E6D" w:rsidRDefault="006C32BB" w:rsidP="006C32BB">
      <w:pPr>
        <w:pStyle w:val="NoSpacing"/>
      </w:pPr>
      <w:r w:rsidRPr="00941E6D">
        <w:t>McDowell, 1970 (Documents Relating to Indian Affairs 1754</w:t>
      </w:r>
      <w:r w:rsidR="009251F1">
        <w:t>-</w:t>
      </w:r>
      <w:r w:rsidRPr="00941E6D">
        <w:t>1765</w:t>
      </w:r>
    </w:p>
    <w:p w:rsidR="006C32BB" w:rsidRPr="00941E6D" w:rsidRDefault="009251F1" w:rsidP="006C32BB">
      <w:pPr>
        <w:pStyle w:val="NoSpacing"/>
      </w:pPr>
      <w:r w:rsidRPr="00941E6D">
        <w:t xml:space="preserve">Santee Indian </w:t>
      </w:r>
      <w:r w:rsidR="00CA60D2" w:rsidRPr="00941E6D">
        <w:t>Documents and</w:t>
      </w:r>
      <w:r w:rsidRPr="00941E6D">
        <w:t xml:space="preserve"> document list</w:t>
      </w:r>
    </w:p>
    <w:p w:rsidR="009251F1" w:rsidRDefault="009251F1" w:rsidP="008958B4">
      <w:pPr>
        <w:pStyle w:val="NoSpacing"/>
      </w:pPr>
      <w:r>
        <w:t xml:space="preserve">Santee Indian Organization genealogical records </w:t>
      </w:r>
    </w:p>
    <w:p w:rsidR="008958B4" w:rsidRDefault="008958B4" w:rsidP="008958B4">
      <w:pPr>
        <w:pStyle w:val="NoSpacing"/>
      </w:pPr>
      <w:r>
        <w:t>The Ancestors of Thomas Sweat</w:t>
      </w:r>
      <w:r w:rsidR="00CA60D2">
        <w:t xml:space="preserve"> </w:t>
      </w:r>
      <w:r>
        <w:t>1907</w:t>
      </w:r>
      <w:r w:rsidR="00CA60D2">
        <w:t>-</w:t>
      </w:r>
      <w:r>
        <w:t>1977</w:t>
      </w:r>
    </w:p>
    <w:p w:rsidR="008958B4" w:rsidRDefault="008958B4" w:rsidP="008958B4">
      <w:pPr>
        <w:pStyle w:val="NoSpacing"/>
      </w:pPr>
      <w:r>
        <w:lastRenderedPageBreak/>
        <w:t xml:space="preserve">White Oak Indian Community genealogical records </w:t>
      </w:r>
    </w:p>
    <w:p w:rsidR="008958B4" w:rsidRDefault="008958B4" w:rsidP="00DD69BF">
      <w:pPr>
        <w:pStyle w:val="NoSpacing"/>
      </w:pPr>
    </w:p>
    <w:p w:rsidR="008958B4" w:rsidRDefault="008958B4" w:rsidP="008958B4">
      <w:pPr>
        <w:pStyle w:val="NoSpacing"/>
      </w:pPr>
      <w:r w:rsidRPr="00EF70CE">
        <w:rPr>
          <w:b/>
          <w:sz w:val="28"/>
          <w:szCs w:val="28"/>
        </w:rPr>
        <w:t>Vital Statistics:</w:t>
      </w:r>
    </w:p>
    <w:p w:rsidR="008958B4" w:rsidRDefault="008958B4" w:rsidP="008958B4">
      <w:pPr>
        <w:pStyle w:val="NoSpacing"/>
      </w:pPr>
      <w:r>
        <w:t>Platt, Allen &amp; Laura, versus the Board of Public Instruction of Lake County, Florida, 1954</w:t>
      </w:r>
    </w:p>
    <w:p w:rsidR="008958B4" w:rsidRDefault="008958B4" w:rsidP="008958B4">
      <w:pPr>
        <w:pStyle w:val="NoSpacing"/>
      </w:pPr>
      <w:r>
        <w:t>Census 1820, 1840, 1850, 1860, 1870, 1880, 1900, 1910, 1920, 1930</w:t>
      </w:r>
    </w:p>
    <w:p w:rsidR="008958B4" w:rsidRDefault="008958B4" w:rsidP="008958B4">
      <w:pPr>
        <w:pStyle w:val="NoSpacing"/>
      </w:pPr>
      <w:r>
        <w:t xml:space="preserve">Census, Peedee at Holly Hill, </w:t>
      </w:r>
      <w:r w:rsidR="009251F1">
        <w:t>1</w:t>
      </w:r>
      <w:r>
        <w:t>840</w:t>
      </w:r>
      <w:r w:rsidR="009251F1">
        <w:t>-</w:t>
      </w:r>
      <w:r>
        <w:t>1920</w:t>
      </w:r>
    </w:p>
    <w:p w:rsidR="008958B4" w:rsidRDefault="008958B4" w:rsidP="008958B4">
      <w:pPr>
        <w:pStyle w:val="NoSpacing"/>
      </w:pPr>
      <w:r>
        <w:t>Holly Hill township Indian death certificates 1918</w:t>
      </w:r>
      <w:r w:rsidR="009251F1">
        <w:t>-</w:t>
      </w:r>
      <w:r>
        <w:t>1945</w:t>
      </w:r>
    </w:p>
    <w:p w:rsidR="008958B4" w:rsidRDefault="008958B4" w:rsidP="008958B4">
      <w:pPr>
        <w:pStyle w:val="NoSpacing"/>
      </w:pPr>
      <w:r>
        <w:t>U.S. Decennial census, 1930, Orangeburg County, South Carolina</w:t>
      </w:r>
    </w:p>
    <w:p w:rsidR="008958B4" w:rsidRDefault="008958B4" w:rsidP="008958B4">
      <w:pPr>
        <w:pStyle w:val="NoSpacing"/>
      </w:pPr>
      <w:r>
        <w:t>Affidavits of American Indian descent</w:t>
      </w:r>
    </w:p>
    <w:p w:rsidR="008958B4" w:rsidRPr="00426C0E" w:rsidRDefault="008958B4" w:rsidP="008958B4">
      <w:pPr>
        <w:pStyle w:val="NoSpacing"/>
        <w:rPr>
          <w:szCs w:val="24"/>
        </w:rPr>
      </w:pPr>
      <w:r>
        <w:t>Census (federal), Edisto Natchez Kusso</w:t>
      </w:r>
      <w:r>
        <w:rPr>
          <w:szCs w:val="24"/>
        </w:rPr>
        <w:t xml:space="preserve"> </w:t>
      </w:r>
    </w:p>
    <w:p w:rsidR="008958B4" w:rsidRDefault="008958B4" w:rsidP="00DD69BF">
      <w:pPr>
        <w:pStyle w:val="NoSpacing"/>
      </w:pPr>
      <w:r w:rsidRPr="00426C0E">
        <w:rPr>
          <w:szCs w:val="24"/>
        </w:rPr>
        <w:t>Marriage Licenses</w:t>
      </w:r>
      <w:r w:rsidR="009251F1">
        <w:rPr>
          <w:szCs w:val="24"/>
        </w:rPr>
        <w:t xml:space="preserve">, </w:t>
      </w:r>
      <w:r w:rsidRPr="00426C0E">
        <w:rPr>
          <w:szCs w:val="24"/>
        </w:rPr>
        <w:t>1944-1983</w:t>
      </w:r>
    </w:p>
    <w:p w:rsidR="008958B4" w:rsidRDefault="008958B4" w:rsidP="00DD69BF">
      <w:pPr>
        <w:pStyle w:val="NoSpacing"/>
      </w:pPr>
    </w:p>
    <w:p w:rsidR="008958B4" w:rsidRDefault="008958B4" w:rsidP="008958B4">
      <w:pPr>
        <w:pStyle w:val="NoSpacing"/>
        <w:rPr>
          <w:b/>
        </w:rPr>
      </w:pPr>
      <w:r w:rsidRPr="008958B4">
        <w:rPr>
          <w:b/>
        </w:rPr>
        <w:t>Wes Taukchiray Field Notes and Writings</w:t>
      </w:r>
    </w:p>
    <w:p w:rsidR="006C32BB" w:rsidRDefault="00CA60D2" w:rsidP="008958B4">
      <w:pPr>
        <w:pStyle w:val="NoSpacing"/>
      </w:pPr>
      <w:r>
        <w:t>Addendum to</w:t>
      </w:r>
      <w:r w:rsidR="006C32BB">
        <w:t xml:space="preserve"> historical overview</w:t>
      </w:r>
      <w:r w:rsidR="009251F1">
        <w:t xml:space="preserve">, </w:t>
      </w:r>
      <w:r w:rsidR="006C32BB">
        <w:t>chiefly 1727, 1731, 1734</w:t>
      </w:r>
    </w:p>
    <w:p w:rsidR="006C32BB" w:rsidRPr="008958B4" w:rsidRDefault="006C32BB" w:rsidP="008958B4">
      <w:pPr>
        <w:pStyle w:val="NoSpacing"/>
        <w:rPr>
          <w:b/>
        </w:rPr>
      </w:pPr>
      <w:r>
        <w:t xml:space="preserve">Creeltown ancestry charts I &amp; II </w:t>
      </w:r>
    </w:p>
    <w:p w:rsidR="006C32BB" w:rsidRDefault="006C32BB" w:rsidP="008958B4">
      <w:pPr>
        <w:pStyle w:val="NoSpacing"/>
      </w:pPr>
      <w:r>
        <w:t>G</w:t>
      </w:r>
      <w:r w:rsidR="008958B4" w:rsidRPr="00941E6D">
        <w:t>eneal</w:t>
      </w:r>
      <w:r w:rsidR="009251F1">
        <w:t xml:space="preserve">ogical &amp; historical notes, 1979-1981, </w:t>
      </w:r>
      <w:r w:rsidR="008958B4" w:rsidRPr="00941E6D">
        <w:t>1993</w:t>
      </w:r>
      <w:r w:rsidR="009251F1">
        <w:t>-1995</w:t>
      </w:r>
    </w:p>
    <w:p w:rsidR="006C32BB" w:rsidRDefault="008958B4" w:rsidP="008958B4">
      <w:pPr>
        <w:pStyle w:val="NoSpacing"/>
      </w:pPr>
      <w:r w:rsidRPr="00941E6D">
        <w:t>Notes on Santee tribal roll, c</w:t>
      </w:r>
      <w:r w:rsidR="009251F1">
        <w:t>a.</w:t>
      </w:r>
      <w:r w:rsidRPr="00941E6D">
        <w:t>1981</w:t>
      </w:r>
    </w:p>
    <w:p w:rsidR="009251F1" w:rsidRDefault="008958B4" w:rsidP="008958B4">
      <w:pPr>
        <w:pStyle w:val="NoSpacing"/>
      </w:pPr>
      <w:r w:rsidRPr="00941E6D">
        <w:t>History of the Peedee Indians</w:t>
      </w:r>
      <w:r>
        <w:t xml:space="preserve">, </w:t>
      </w:r>
      <w:r w:rsidR="009251F1">
        <w:t xml:space="preserve">1995 </w:t>
      </w:r>
    </w:p>
    <w:p w:rsidR="006C32BB" w:rsidRDefault="008958B4" w:rsidP="008958B4">
      <w:pPr>
        <w:pStyle w:val="NoSpacing"/>
      </w:pPr>
      <w:r>
        <w:t xml:space="preserve">Smithsonian Institution </w:t>
      </w:r>
      <w:r w:rsidRPr="00941E6D">
        <w:t>Center for the Study of Man, 1975</w:t>
      </w:r>
      <w:r>
        <w:t xml:space="preserve">, </w:t>
      </w:r>
      <w:r w:rsidRPr="00941E6D">
        <w:t xml:space="preserve">on White Oak Indian </w:t>
      </w:r>
      <w:r>
        <w:tab/>
      </w:r>
    </w:p>
    <w:p w:rsidR="006C32BB" w:rsidRDefault="006C32BB" w:rsidP="008958B4">
      <w:pPr>
        <w:pStyle w:val="NoSpacing"/>
      </w:pPr>
      <w:r>
        <w:t xml:space="preserve">       </w:t>
      </w:r>
      <w:r w:rsidR="008958B4" w:rsidRPr="00941E6D">
        <w:t>Community, 1870</w:t>
      </w:r>
      <w:r w:rsidR="009251F1">
        <w:t>-</w:t>
      </w:r>
      <w:r w:rsidR="008958B4" w:rsidRPr="00941E6D">
        <w:t>1972</w:t>
      </w:r>
    </w:p>
    <w:p w:rsidR="008958B4" w:rsidRPr="00941E6D" w:rsidRDefault="008958B4" w:rsidP="008958B4">
      <w:pPr>
        <w:pStyle w:val="NoSpacing"/>
      </w:pPr>
      <w:r w:rsidRPr="00941E6D">
        <w:t xml:space="preserve">The Peedee Indians of South Carolina 1711-1755 and following </w:t>
      </w:r>
    </w:p>
    <w:p w:rsidR="008958B4" w:rsidRPr="00941E6D" w:rsidRDefault="008958B4" w:rsidP="008958B4">
      <w:pPr>
        <w:pStyle w:val="NoSpacing"/>
      </w:pPr>
      <w:r w:rsidRPr="00941E6D">
        <w:t>Notes on the Catawba Language, ca</w:t>
      </w:r>
      <w:r w:rsidR="009251F1">
        <w:t>.</w:t>
      </w:r>
      <w:r w:rsidRPr="00941E6D">
        <w:t xml:space="preserve"> 1996</w:t>
      </w:r>
    </w:p>
    <w:p w:rsidR="008958B4" w:rsidRDefault="008958B4" w:rsidP="008958B4">
      <w:pPr>
        <w:pStyle w:val="NoSpacing"/>
      </w:pPr>
    </w:p>
    <w:p w:rsidR="008958B4" w:rsidRDefault="008958B4" w:rsidP="00DD69BF">
      <w:pPr>
        <w:pStyle w:val="NoSpacing"/>
      </w:pPr>
    </w:p>
    <w:p w:rsidR="00DD69BF" w:rsidRDefault="00DD69BF" w:rsidP="00DD69BF"/>
    <w:p w:rsidR="00DD69BF" w:rsidRPr="00AD4A7B" w:rsidRDefault="00DD69BF" w:rsidP="00DD69BF"/>
    <w:sectPr w:rsidR="00DD69BF" w:rsidRPr="00AD4A7B" w:rsidSect="002077F7">
      <w:headerReference w:type="default" r:id="rId6"/>
      <w:foot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383" w:rsidRDefault="00663383" w:rsidP="00791C09">
      <w:pPr>
        <w:spacing w:after="0"/>
      </w:pPr>
      <w:r>
        <w:separator/>
      </w:r>
    </w:p>
  </w:endnote>
  <w:endnote w:type="continuationSeparator" w:id="0">
    <w:p w:rsidR="00663383" w:rsidRDefault="00663383" w:rsidP="00791C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2062714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46399E" w:rsidRDefault="00CA60D2">
            <w:pPr>
              <w:pStyle w:val="Footer"/>
              <w:jc w:val="right"/>
            </w:pPr>
            <w:r>
              <w:t xml:space="preserve">Page </w:t>
            </w:r>
            <w:r w:rsidR="00791C0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791C09">
              <w:rPr>
                <w:b/>
                <w:sz w:val="24"/>
                <w:szCs w:val="24"/>
              </w:rPr>
              <w:fldChar w:fldCharType="separate"/>
            </w:r>
            <w:r w:rsidR="00DC702B">
              <w:rPr>
                <w:b/>
                <w:noProof/>
              </w:rPr>
              <w:t>1</w:t>
            </w:r>
            <w:r w:rsidR="00791C09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791C0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791C09">
              <w:rPr>
                <w:b/>
                <w:sz w:val="24"/>
                <w:szCs w:val="24"/>
              </w:rPr>
              <w:fldChar w:fldCharType="separate"/>
            </w:r>
            <w:r w:rsidR="00DC702B">
              <w:rPr>
                <w:b/>
                <w:noProof/>
              </w:rPr>
              <w:t>3</w:t>
            </w:r>
            <w:r w:rsidR="00791C09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46399E" w:rsidRDefault="0066338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383" w:rsidRDefault="00663383" w:rsidP="00791C09">
      <w:pPr>
        <w:spacing w:after="0"/>
      </w:pPr>
      <w:r>
        <w:separator/>
      </w:r>
    </w:p>
  </w:footnote>
  <w:footnote w:type="continuationSeparator" w:id="0">
    <w:p w:rsidR="00663383" w:rsidRDefault="00663383" w:rsidP="00791C0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399E" w:rsidRDefault="00CA60D2" w:rsidP="00F52F04">
    <w:pPr>
      <w:pStyle w:val="Header"/>
      <w:jc w:val="center"/>
    </w:pPr>
    <w:r>
      <w:t xml:space="preserve">Wes Taukchiray Files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69BF"/>
    <w:rsid w:val="003C15E1"/>
    <w:rsid w:val="003D609A"/>
    <w:rsid w:val="00440BD2"/>
    <w:rsid w:val="00576CB4"/>
    <w:rsid w:val="00663383"/>
    <w:rsid w:val="006C32BB"/>
    <w:rsid w:val="00705D71"/>
    <w:rsid w:val="00791C09"/>
    <w:rsid w:val="007B0A45"/>
    <w:rsid w:val="007F6EC1"/>
    <w:rsid w:val="008958B4"/>
    <w:rsid w:val="009251F1"/>
    <w:rsid w:val="009C67BB"/>
    <w:rsid w:val="009F7779"/>
    <w:rsid w:val="00B05463"/>
    <w:rsid w:val="00B62968"/>
    <w:rsid w:val="00B76496"/>
    <w:rsid w:val="00BC104B"/>
    <w:rsid w:val="00C31C9E"/>
    <w:rsid w:val="00CA60D2"/>
    <w:rsid w:val="00DC702B"/>
    <w:rsid w:val="00DD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4C97EC-3430-4C99-A305-8936E61F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3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69BF"/>
    <w:pPr>
      <w:spacing w:line="240" w:lineRule="auto"/>
    </w:pPr>
    <w:rPr>
      <w:rFonts w:asciiTheme="minorHAnsi" w:hAnsiTheme="minorHAnsi" w:cstheme="minorBid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6296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D69B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D69BF"/>
    <w:rPr>
      <w:rFonts w:asciiTheme="minorHAnsi" w:hAnsiTheme="minorHAnsi" w:cstheme="minorBidi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D69B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D69BF"/>
    <w:rPr>
      <w:rFonts w:asciiTheme="minorHAnsi" w:hAnsiTheme="minorHAnsi" w:cstheme="minorBid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</dc:creator>
  <cp:keywords/>
  <dc:description/>
  <cp:lastModifiedBy>BURGIN, BRENT</cp:lastModifiedBy>
  <cp:revision>4</cp:revision>
  <dcterms:created xsi:type="dcterms:W3CDTF">2012-06-20T15:43:00Z</dcterms:created>
  <dcterms:modified xsi:type="dcterms:W3CDTF">2016-06-28T19:23:00Z</dcterms:modified>
</cp:coreProperties>
</file>