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┃facebook.com/CECD15 ┃CECD15.org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Draft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May Calendar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May 27, 2025 - 6:30 p.m. - 9:30 p.m.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P.S. 896 Upper School - 4513 8th 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Livestream Via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CALENDAR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 at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and Roll Call (2 min)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of Interpreters and Public Comment Protocol (5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President's Report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CEC15 President Antonia Ferraro Martinelli (10 min)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D15 Superintendent’s Report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Superintendent Rafael Alvarez (20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(15 min)</w:t>
      </w:r>
    </w:p>
    <w:p w:rsidR="00000000" w:rsidDel="00000000" w:rsidP="00000000" w:rsidRDefault="00000000" w:rsidRPr="00000000" w14:paraId="00000015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(15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Report from Brooklyn North High Schools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Yuet Chu (10 min)</w:t>
      </w:r>
    </w:p>
    <w:p w:rsidR="00000000" w:rsidDel="00000000" w:rsidP="00000000" w:rsidRDefault="00000000" w:rsidRPr="00000000" w14:paraId="00000017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18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Resolutions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(45 min)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CEC15 Resolution on Charter Facilities April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1C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CEC15 Resolution on Transitional Aid 2025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1F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ECC Resolution on PEP Hybrid Public Comments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22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Discussion on Superintendent’s Evaluation Procedure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(10 min)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Public Feedback Form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Public Comment (5 min)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Calendar Meeting Call to Order: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6:36 PM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Attendance Via Zoom: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16 ppl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Roll Call: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Present: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Antonia Ferraro Martinelli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Katina Rogers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Jonathan Davis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Late: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Vanessa Gonzalez Ueoka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Kwame Egerton</w:t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Nancy Cruz</w:t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Absent:</w:t>
      </w:r>
    </w:p>
    <w:p w:rsidR="00000000" w:rsidDel="00000000" w:rsidP="00000000" w:rsidRDefault="00000000" w:rsidRPr="00000000" w14:paraId="0000003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Nancy Randall (excused)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Donalda Chumney (excused)</w:t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Hans Arrieta (excused)</w:t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Leslie King (excused)</w:t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Introduction of Interpreters and Public Comment Protocol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Antonia Ferraro Martinelli;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President,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Treasurer,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Jonathan Davis;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Parliamentarian </w:t>
      </w:r>
    </w:p>
    <w:p w:rsidR="00000000" w:rsidDel="00000000" w:rsidP="00000000" w:rsidRDefault="00000000" w:rsidRPr="00000000" w14:paraId="0000003E">
      <w:pPr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Principal Ruth Rodriguez delivered welcoming remarks.</w:t>
      </w:r>
    </w:p>
    <w:p w:rsidR="00000000" w:rsidDel="00000000" w:rsidP="00000000" w:rsidRDefault="00000000" w:rsidRPr="00000000" w14:paraId="00000040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 representative from Council Member Alexa Aviles’s office provided information to the 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Presidents’ Updates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Antonia Ferraro Martinelli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0000ee"/>
            <w:u w:val="single"/>
            <w:rtl w:val="0"/>
          </w:rPr>
          <w:t xml:space="preserve">2025 05 27 Presidents’ Report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District 15 Superintendent’s Report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Supt.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Rafael Alvarez</w:t>
      </w:r>
    </w:p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Superintendent's Report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</w:t>
      </w:r>
    </w:p>
    <w:p w:rsidR="00000000" w:rsidDel="00000000" w:rsidP="00000000" w:rsidRDefault="00000000" w:rsidRPr="00000000" w14:paraId="00000047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Brooklyn North High Schools Report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Director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Yuet Chu</w:t>
      </w:r>
    </w:p>
    <w:p w:rsidR="00000000" w:rsidDel="00000000" w:rsidP="00000000" w:rsidRDefault="00000000" w:rsidRPr="00000000" w14:paraId="0000004A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BKNHS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</w:t>
      </w:r>
    </w:p>
    <w:p w:rsidR="00000000" w:rsidDel="00000000" w:rsidP="00000000" w:rsidRDefault="00000000" w:rsidRPr="00000000" w14:paraId="0000004C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</w:t>
      </w:r>
    </w:p>
    <w:p w:rsidR="00000000" w:rsidDel="00000000" w:rsidP="00000000" w:rsidRDefault="00000000" w:rsidRPr="00000000" w14:paraId="0000004D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Resolutions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Due to quorum not being met, agenda item 6. Resolutions cannot be voted 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</w:t>
      </w:r>
    </w:p>
    <w:p w:rsidR="00000000" w:rsidDel="00000000" w:rsidP="00000000" w:rsidRDefault="00000000" w:rsidRPr="00000000" w14:paraId="00000050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</w:t>
      </w:r>
    </w:p>
    <w:p w:rsidR="00000000" w:rsidDel="00000000" w:rsidP="00000000" w:rsidRDefault="00000000" w:rsidRPr="00000000" w14:paraId="00000051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Superintendent Evaluation Procedure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President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Antonia Ferraro Martinelli</w:t>
      </w:r>
    </w:p>
    <w:p w:rsidR="00000000" w:rsidDel="00000000" w:rsidP="00000000" w:rsidRDefault="00000000" w:rsidRPr="00000000" w14:paraId="0000005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Reminder to start the Superintendent eval form. If questions arise, contact Antonia for clarity.</w:t>
      </w:r>
    </w:p>
    <w:p w:rsidR="00000000" w:rsidDel="00000000" w:rsidP="00000000" w:rsidRDefault="00000000" w:rsidRPr="00000000" w14:paraId="0000005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Business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Adjournment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9:36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e/1FAIpQLSeVGfzFPBasWvM0psZJVKtuD3i_AfAfUuxmhidTb9Nmc1jPjw/viewform" TargetMode="External"/><Relationship Id="rId10" Type="http://schemas.openxmlformats.org/officeDocument/2006/relationships/hyperlink" Target="https://docs.google.com/document/d/1Egm1-YB31mEG9xXA_geLXa3FyXmE69VbVuAXGHP-a6o/edit?usp=sharing" TargetMode="External"/><Relationship Id="rId13" Type="http://schemas.openxmlformats.org/officeDocument/2006/relationships/hyperlink" Target="https://img1.wsimg.com/blobby/go/951dd9a1-96ac-438b-8642-d89cc6651997/CEC%20May%2027%2C%202025.pdf" TargetMode="External"/><Relationship Id="rId12" Type="http://schemas.openxmlformats.org/officeDocument/2006/relationships/hyperlink" Target="https://docs.google.com/document/d/1wyiked5yJ9mt7FyHJfb3OH_tHaRO0Xx4eNg4pbhqCrA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cNUQFxZ2qIt77x2wndieK8zlvpOLjB3l4c8Fy-Gqcso/edit?tab=t.0" TargetMode="External"/><Relationship Id="rId14" Type="http://schemas.openxmlformats.org/officeDocument/2006/relationships/hyperlink" Target="https://img1.wsimg.com/blobby/go/951dd9a1-96ac-438b-8642-d89cc6651997/CECDLT%202025-05%20D15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s://docs.google.com/document/d/1qdxSsIkJ72trGKeYbr4GnRMKSYluJZ7zmYefOaR0qIM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