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51836</wp:posOffset>
            </wp:positionH>
            <wp:positionV relativeFrom="paragraph">
              <wp:posOffset>100013</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 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w:t>
      </w:r>
      <w:hyperlink r:id="rId8">
        <w:r w:rsidDel="00000000" w:rsidR="00000000" w:rsidRPr="00000000">
          <w:rPr>
            <w:rFonts w:ascii="Helvetica Neue" w:cs="Helvetica Neue" w:eastAsia="Helvetica Neue" w:hAnsi="Helvetica Neue"/>
            <w:b w:val="1"/>
            <w:bCs w:val="1"/>
            <w:color w:val="1155cc"/>
            <w:sz w:val="16"/>
            <w:szCs w:val="16"/>
            <w:u w:val="single"/>
            <w:rtl w:val="0"/>
          </w:rPr>
          <w:t xml:space="preserve">CECD15.org</w:t>
        </w:r>
      </w:hyperlink>
      <w:r w:rsidDel="00000000" w:rsidR="00000000" w:rsidRPr="00000000">
        <w:rPr>
          <w:rFonts w:ascii="Helvetica Neue" w:cs="Helvetica Neue" w:eastAsia="Helvetica Neue" w:hAnsi="Helvetica Neue"/>
          <w:b w:val="1"/>
          <w:bCs w:val="1"/>
          <w:sz w:val="16"/>
          <w:szCs w:val="16"/>
          <w:rtl w:val="0"/>
        </w:rPr>
        <w:t xml:space="preserve"> </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sz w:val="20"/>
          <w:szCs w:val="20"/>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Approved</w:t>
      </w:r>
    </w:p>
    <w:p w:rsidR="00000000" w:rsidDel="00000000" w:rsidP="00000000" w:rsidRDefault="00000000" w:rsidRPr="00000000" w14:paraId="0000000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September Joint CEC 15 and President’s Council Calendar</w:t>
      </w:r>
      <w:r w:rsidDel="00000000" w:rsidR="00000000" w:rsidRPr="00000000">
        <w:rPr>
          <w:rFonts w:ascii="Calibri" w:cs="Calibri" w:eastAsia="Calibri" w:hAnsi="Calibri"/>
          <w:b w:val="1"/>
          <w:bCs w:val="1"/>
          <w:sz w:val="20"/>
          <w:szCs w:val="20"/>
          <w:rtl w:val="0"/>
        </w:rPr>
        <w:t xml:space="preserve"> Meeting </w:t>
      </w: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Tuesday, September 30</w:t>
      </w:r>
      <w:r w:rsidDel="00000000" w:rsidR="00000000" w:rsidRPr="00000000">
        <w:rPr>
          <w:rFonts w:ascii="Calibri" w:cs="Calibri" w:eastAsia="Calibri" w:hAnsi="Calibri"/>
          <w:sz w:val="20"/>
          <w:szCs w:val="20"/>
          <w:rtl w:val="0"/>
        </w:rPr>
        <w:t xml:space="preserve">, 202</w:t>
      </w:r>
      <w:r w:rsidDel="00000000" w:rsidR="00000000" w:rsidRPr="00000000">
        <w:rPr>
          <w:rFonts w:ascii="Calibri" w:cs="Calibri" w:eastAsia="Calibri" w:hAnsi="Calibri"/>
          <w:sz w:val="20"/>
          <w:szCs w:val="20"/>
          <w:rtl w:val="0"/>
        </w:rPr>
        <w:t xml:space="preserve">5 </w:t>
      </w:r>
    </w:p>
    <w:p w:rsidR="00000000" w:rsidDel="00000000" w:rsidP="00000000" w:rsidRDefault="00000000" w:rsidRPr="00000000" w14:paraId="0000000A">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PS 676 / Harbor Middle School (27 Huntington St, Red Hook)</w:t>
      </w: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CALENDAR MEETING AGENDA</w:t>
      </w:r>
    </w:p>
    <w:p w:rsidR="00000000" w:rsidDel="00000000" w:rsidP="00000000" w:rsidRDefault="00000000" w:rsidRPr="00000000" w14:paraId="0000000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Call to order at 6:30pm</w:t>
      </w:r>
    </w:p>
    <w:p w:rsidR="00000000" w:rsidDel="00000000" w:rsidP="00000000" w:rsidRDefault="00000000" w:rsidRPr="00000000" w14:paraId="0000000E">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Meeting Preliminaries (5 min)</w:t>
      </w:r>
    </w:p>
    <w:p w:rsidR="00000000" w:rsidDel="00000000" w:rsidP="00000000" w:rsidRDefault="00000000" w:rsidRPr="00000000" w14:paraId="0000000F">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Call to Order, Introduction of Interpreters, Public Comment Protocol, Roll Call</w:t>
      </w:r>
    </w:p>
    <w:p w:rsidR="00000000" w:rsidDel="00000000" w:rsidP="00000000" w:rsidRDefault="00000000" w:rsidRPr="00000000" w14:paraId="00000010">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Welcome from Principal Figueroa (5 min)</w:t>
      </w:r>
    </w:p>
    <w:p w:rsidR="00000000" w:rsidDel="00000000" w:rsidP="00000000" w:rsidRDefault="00000000" w:rsidRPr="00000000" w14:paraId="00000011">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President's Report (5 min) </w:t>
      </w:r>
    </w:p>
    <w:p w:rsidR="00000000" w:rsidDel="00000000" w:rsidP="00000000" w:rsidRDefault="00000000" w:rsidRPr="00000000" w14:paraId="00000012">
      <w:pPr>
        <w:numPr>
          <w:ilvl w:val="1"/>
          <w:numId w:val="1"/>
        </w:numPr>
        <w:ind w:left="1440" w:hanging="360"/>
        <w:rPr>
          <w:rFonts w:ascii="Calibri" w:cs="Calibri" w:eastAsia="Calibri" w:hAnsi="Calibri"/>
          <w:sz w:val="20"/>
          <w:szCs w:val="20"/>
        </w:rPr>
      </w:pPr>
      <w:hyperlink r:id="rId9">
        <w:r w:rsidDel="00000000" w:rsidR="00000000" w:rsidRPr="00000000">
          <w:rPr>
            <w:rFonts w:ascii="Calibri" w:cs="Calibri" w:eastAsia="Calibri" w:hAnsi="Calibri"/>
            <w:color w:val="0000ee"/>
            <w:sz w:val="20"/>
            <w:szCs w:val="20"/>
            <w:u w:val="single"/>
            <w:rtl w:val="0"/>
          </w:rPr>
          <w:t xml:space="preserve">2025-09-30 President's Report</w:t>
        </w:r>
      </w:hyperlink>
      <w:r w:rsidDel="00000000" w:rsidR="00000000" w:rsidRPr="00000000">
        <w:rPr>
          <w:rtl w:val="0"/>
        </w:rPr>
      </w:r>
    </w:p>
    <w:p w:rsidR="00000000" w:rsidDel="00000000" w:rsidP="00000000" w:rsidRDefault="00000000" w:rsidRPr="00000000" w14:paraId="00000013">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President's Council Welcome (10) - Co-President Liz Sanders-Greyson</w:t>
      </w:r>
    </w:p>
    <w:p w:rsidR="00000000" w:rsidDel="00000000" w:rsidP="00000000" w:rsidRDefault="00000000" w:rsidRPr="00000000" w14:paraId="00000014">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About the Presidents’ Council</w:t>
      </w:r>
    </w:p>
    <w:p w:rsidR="00000000" w:rsidDel="00000000" w:rsidP="00000000" w:rsidRDefault="00000000" w:rsidRPr="00000000" w14:paraId="00000015">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D15 Fun Run</w:t>
      </w:r>
    </w:p>
    <w:p w:rsidR="00000000" w:rsidDel="00000000" w:rsidP="00000000" w:rsidRDefault="00000000" w:rsidRPr="00000000" w14:paraId="00000016">
      <w:pPr>
        <w:numPr>
          <w:ilvl w:val="0"/>
          <w:numId w:val="1"/>
        </w:numPr>
        <w:ind w:left="720" w:hanging="360"/>
        <w:rPr>
          <w:rFonts w:ascii="Helvetica Neue" w:cs="Helvetica Neue" w:eastAsia="Helvetica Neue" w:hAnsi="Helvetica Neue"/>
          <w:sz w:val="20"/>
          <w:szCs w:val="20"/>
        </w:rPr>
      </w:pPr>
      <w:r w:rsidDel="00000000" w:rsidR="00000000" w:rsidRPr="00000000">
        <w:rPr>
          <w:rFonts w:ascii="Calibri" w:cs="Calibri" w:eastAsia="Calibri" w:hAnsi="Calibri"/>
          <w:sz w:val="20"/>
          <w:szCs w:val="20"/>
          <w:rtl w:val="0"/>
        </w:rPr>
        <w:t xml:space="preserve">Superintendent's Report</w:t>
      </w:r>
      <w:r w:rsidDel="00000000" w:rsidR="00000000" w:rsidRPr="00000000">
        <w:rPr>
          <w:rFonts w:ascii="Calibri" w:cs="Calibri" w:eastAsia="Calibri" w:hAnsi="Calibri"/>
          <w:b w:val="1"/>
          <w:bCs w:val="1"/>
          <w:sz w:val="20"/>
          <w:szCs w:val="20"/>
          <w:rtl w:val="0"/>
        </w:rPr>
        <w:t xml:space="preserve"> - </w:t>
      </w:r>
      <w:r w:rsidDel="00000000" w:rsidR="00000000" w:rsidRPr="00000000">
        <w:rPr>
          <w:rFonts w:ascii="Calibri" w:cs="Calibri" w:eastAsia="Calibri" w:hAnsi="Calibri"/>
          <w:sz w:val="20"/>
          <w:szCs w:val="20"/>
          <w:rtl w:val="0"/>
        </w:rPr>
        <w:t xml:space="preserve">Superintendent Rafael Alvarez (20 min + 30 min discussion)</w:t>
      </w:r>
      <w:r w:rsidDel="00000000" w:rsidR="00000000" w:rsidRPr="00000000">
        <w:rPr>
          <w:rtl w:val="0"/>
        </w:rPr>
      </w:r>
    </w:p>
    <w:p w:rsidR="00000000" w:rsidDel="00000000" w:rsidP="00000000" w:rsidRDefault="00000000" w:rsidRPr="00000000" w14:paraId="00000017">
      <w:pPr>
        <w:numPr>
          <w:ilvl w:val="1"/>
          <w:numId w:val="1"/>
        </w:numPr>
        <w:ind w:left="1440" w:hanging="360"/>
        <w:rPr>
          <w:rFonts w:ascii="Calibri" w:cs="Calibri" w:eastAsia="Calibri" w:hAnsi="Calibri"/>
          <w:sz w:val="20"/>
          <w:szCs w:val="20"/>
        </w:rPr>
      </w:pPr>
      <w:hyperlink r:id="rId10">
        <w:r w:rsidDel="00000000" w:rsidR="00000000" w:rsidRPr="00000000">
          <w:rPr>
            <w:rFonts w:ascii="Calibri" w:cs="Calibri" w:eastAsia="Calibri" w:hAnsi="Calibri"/>
            <w:color w:val="0000ee"/>
            <w:sz w:val="20"/>
            <w:szCs w:val="20"/>
            <w:u w:val="single"/>
            <w:rtl w:val="0"/>
          </w:rPr>
          <w:t xml:space="preserve">CEC September 30, 2025</w:t>
        </w:r>
      </w:hyperlink>
      <w:r w:rsidDel="00000000" w:rsidR="00000000" w:rsidRPr="00000000">
        <w:rPr>
          <w:rtl w:val="0"/>
        </w:rPr>
      </w:r>
    </w:p>
    <w:p w:rsidR="00000000" w:rsidDel="00000000" w:rsidP="00000000" w:rsidRDefault="00000000" w:rsidRPr="00000000" w14:paraId="00000018">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Public Comment </w:t>
      </w:r>
    </w:p>
    <w:p w:rsidR="00000000" w:rsidDel="00000000" w:rsidP="00000000" w:rsidRDefault="00000000" w:rsidRPr="00000000" w14:paraId="00000019">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CEC Member Comments</w:t>
      </w:r>
    </w:p>
    <w:p w:rsidR="00000000" w:rsidDel="00000000" w:rsidP="00000000" w:rsidRDefault="00000000" w:rsidRPr="00000000" w14:paraId="0000001A">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Groups Discussion (20 minutes)</w:t>
      </w:r>
    </w:p>
    <w:p w:rsidR="00000000" w:rsidDel="00000000" w:rsidP="00000000" w:rsidRDefault="00000000" w:rsidRPr="00000000" w14:paraId="0000001B">
      <w:pPr>
        <w:numPr>
          <w:ilvl w:val="1"/>
          <w:numId w:val="1"/>
        </w:numPr>
        <w:ind w:left="1440" w:hanging="360"/>
        <w:rPr>
          <w:rFonts w:ascii="Calibri" w:cs="Calibri" w:eastAsia="Calibri" w:hAnsi="Calibri"/>
          <w:sz w:val="20"/>
          <w:szCs w:val="20"/>
        </w:rPr>
      </w:pPr>
      <w:hyperlink r:id="rId11">
        <w:r w:rsidDel="00000000" w:rsidR="00000000" w:rsidRPr="00000000">
          <w:rPr>
            <w:rFonts w:ascii="Calibri" w:cs="Calibri" w:eastAsia="Calibri" w:hAnsi="Calibri"/>
            <w:color w:val="0000ee"/>
            <w:sz w:val="20"/>
            <w:szCs w:val="20"/>
            <w:u w:val="single"/>
            <w:rtl w:val="0"/>
          </w:rPr>
          <w:t xml:space="preserve">Working Groups Guidance and Ideas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C">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 Access Working Group and Proposed Survey</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Proposed By-Laws Revision (30 min)</w:t>
      </w:r>
    </w:p>
    <w:p w:rsidR="00000000" w:rsidDel="00000000" w:rsidP="00000000" w:rsidRDefault="00000000" w:rsidRPr="00000000" w14:paraId="0000001E">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Summary: </w:t>
      </w:r>
      <w:hyperlink r:id="rId12">
        <w:r w:rsidDel="00000000" w:rsidR="00000000" w:rsidRPr="00000000">
          <w:rPr>
            <w:rFonts w:ascii="Calibri" w:cs="Calibri" w:eastAsia="Calibri" w:hAnsi="Calibri"/>
            <w:color w:val="0000ee"/>
            <w:sz w:val="20"/>
            <w:szCs w:val="20"/>
            <w:u w:val="single"/>
            <w:rtl w:val="0"/>
          </w:rPr>
          <w:t xml:space="preserve">CEC 15 — A5 Bylaws Amendments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F">
      <w:pPr>
        <w:numPr>
          <w:ilvl w:val="1"/>
          <w:numId w:val="1"/>
        </w:numPr>
        <w:ind w:left="1440" w:hanging="360"/>
        <w:rPr>
          <w:rFonts w:ascii="Calibri" w:cs="Calibri" w:eastAsia="Calibri" w:hAnsi="Calibri"/>
          <w:sz w:val="20"/>
          <w:szCs w:val="20"/>
        </w:rPr>
      </w:pPr>
      <w:hyperlink r:id="rId13">
        <w:r w:rsidDel="00000000" w:rsidR="00000000" w:rsidRPr="00000000">
          <w:rPr>
            <w:rFonts w:ascii="Calibri" w:cs="Calibri" w:eastAsia="Calibri" w:hAnsi="Calibri"/>
            <w:color w:val="0000ee"/>
            <w:sz w:val="20"/>
            <w:szCs w:val="20"/>
            <w:u w:val="single"/>
            <w:rtl w:val="0"/>
          </w:rPr>
          <w:t xml:space="preserve">2025-26 CEC 15 Bylaws - PROPOSED</w:t>
        </w:r>
      </w:hyperlink>
      <w:r w:rsidDel="00000000" w:rsidR="00000000" w:rsidRPr="00000000">
        <w:rPr>
          <w:rFonts w:ascii="Calibri" w:cs="Calibri" w:eastAsia="Calibri" w:hAnsi="Calibri"/>
          <w:sz w:val="20"/>
          <w:szCs w:val="20"/>
          <w:rtl w:val="0"/>
        </w:rPr>
        <w:t xml:space="preserve">- Read portions to be changed</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Resolution to Support Gender-Affirming Policies </w:t>
      </w:r>
    </w:p>
    <w:p w:rsidR="00000000" w:rsidDel="00000000" w:rsidP="00000000" w:rsidRDefault="00000000" w:rsidRPr="00000000" w14:paraId="00000021">
      <w:pPr>
        <w:numPr>
          <w:ilvl w:val="1"/>
          <w:numId w:val="1"/>
        </w:numPr>
        <w:ind w:left="1440" w:hanging="360"/>
        <w:rPr>
          <w:rFonts w:ascii="Calibri" w:cs="Calibri" w:eastAsia="Calibri" w:hAnsi="Calibri"/>
          <w:sz w:val="20"/>
          <w:szCs w:val="20"/>
        </w:rPr>
      </w:pPr>
      <w:hyperlink r:id="rId14">
        <w:r w:rsidDel="00000000" w:rsidR="00000000" w:rsidRPr="00000000">
          <w:rPr>
            <w:rFonts w:ascii="Calibri" w:cs="Calibri" w:eastAsia="Calibri" w:hAnsi="Calibri"/>
            <w:color w:val="0000ee"/>
            <w:sz w:val="20"/>
            <w:szCs w:val="20"/>
            <w:u w:val="single"/>
            <w:rtl w:val="0"/>
          </w:rPr>
          <w:t xml:space="preserve">RESOLUTION IN SUPPORT OF GENDER-AFFIRMING SCHOOLS</w:t>
        </w:r>
      </w:hyperlink>
      <w:r w:rsidDel="00000000" w:rsidR="00000000" w:rsidRPr="00000000">
        <w:rPr>
          <w:rtl w:val="0"/>
        </w:rPr>
      </w:r>
    </w:p>
    <w:p w:rsidR="00000000" w:rsidDel="00000000" w:rsidP="00000000" w:rsidRDefault="00000000" w:rsidRPr="00000000" w14:paraId="00000022">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Business</w:t>
      </w:r>
    </w:p>
    <w:p w:rsidR="00000000" w:rsidDel="00000000" w:rsidP="00000000" w:rsidRDefault="00000000" w:rsidRPr="00000000" w14:paraId="00000023">
      <w:pPr>
        <w:numPr>
          <w:ilvl w:val="1"/>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Pending - Liaisons for </w:t>
      </w:r>
      <w:hyperlink r:id="rId15">
        <w:r w:rsidDel="00000000" w:rsidR="00000000" w:rsidRPr="00000000">
          <w:rPr>
            <w:rFonts w:ascii="Calibri" w:cs="Calibri" w:eastAsia="Calibri" w:hAnsi="Calibri"/>
            <w:color w:val="1155cc"/>
            <w:sz w:val="20"/>
            <w:szCs w:val="20"/>
            <w:u w:val="single"/>
            <w:rtl w:val="0"/>
          </w:rPr>
          <w:t xml:space="preserve">D75 schools</w:t>
        </w:r>
      </w:hyperlink>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Public Comment</w:t>
      </w:r>
    </w:p>
    <w:p w:rsidR="00000000" w:rsidDel="00000000" w:rsidP="00000000" w:rsidRDefault="00000000" w:rsidRPr="00000000" w14:paraId="00000025">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Adjournment</w:t>
      </w:r>
    </w:p>
    <w:p w:rsidR="00000000" w:rsidDel="00000000" w:rsidP="00000000" w:rsidRDefault="00000000" w:rsidRPr="00000000" w14:paraId="00000026">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Calendar Meeting Call to Order: </w:t>
      </w:r>
      <w:r w:rsidDel="00000000" w:rsidR="00000000" w:rsidRPr="00000000">
        <w:rPr>
          <w:rFonts w:ascii="Calibri" w:cs="Calibri" w:eastAsia="Calibri" w:hAnsi="Calibri"/>
          <w:sz w:val="20"/>
          <w:szCs w:val="20"/>
          <w:rtl w:val="0"/>
        </w:rPr>
        <w:t xml:space="preserve">6:36 pm</w:t>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Meeting Attendance via Zoom: </w:t>
      </w:r>
      <w:r w:rsidDel="00000000" w:rsidR="00000000" w:rsidRPr="00000000">
        <w:rPr>
          <w:rFonts w:ascii="Calibri" w:cs="Calibri" w:eastAsia="Calibri" w:hAnsi="Calibri"/>
          <w:sz w:val="20"/>
          <w:szCs w:val="20"/>
          <w:rtl w:val="0"/>
        </w:rPr>
        <w:t xml:space="preserve">38</w:t>
      </w:r>
    </w:p>
    <w:p w:rsidR="00000000" w:rsidDel="00000000" w:rsidP="00000000" w:rsidRDefault="00000000" w:rsidRPr="00000000" w14:paraId="0000002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Meeting Preliminaries - Call to Order, Introduction of Interpreters, Public Comment Protocol, Roll Call</w:t>
      </w:r>
    </w:p>
    <w:p w:rsidR="00000000" w:rsidDel="00000000" w:rsidP="00000000" w:rsidRDefault="00000000" w:rsidRPr="00000000" w14:paraId="0000002B">
      <w:pPr>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Present:</w:t>
      </w:r>
    </w:p>
    <w:p w:rsidR="00000000" w:rsidDel="00000000" w:rsidP="00000000" w:rsidRDefault="00000000" w:rsidRPr="00000000" w14:paraId="0000002C">
      <w:pPr>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Councilmember Angelica Cesario</w:t>
      </w:r>
    </w:p>
    <w:p w:rsidR="00000000" w:rsidDel="00000000" w:rsidP="00000000" w:rsidRDefault="00000000" w:rsidRPr="00000000" w14:paraId="0000002D">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Jonathan Davis</w:t>
      </w:r>
    </w:p>
    <w:p w:rsidR="00000000" w:rsidDel="00000000" w:rsidP="00000000" w:rsidRDefault="00000000" w:rsidRPr="00000000" w14:paraId="0000002E">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Elton Dodson</w:t>
      </w:r>
    </w:p>
    <w:p w:rsidR="00000000" w:rsidDel="00000000" w:rsidP="00000000" w:rsidRDefault="00000000" w:rsidRPr="00000000" w14:paraId="0000002F">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Angelica Jadunandan</w:t>
      </w:r>
    </w:p>
    <w:p w:rsidR="00000000" w:rsidDel="00000000" w:rsidP="00000000" w:rsidRDefault="00000000" w:rsidRPr="00000000" w14:paraId="00000030">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Katina Rogers</w:t>
      </w:r>
    </w:p>
    <w:p w:rsidR="00000000" w:rsidDel="00000000" w:rsidP="00000000" w:rsidRDefault="00000000" w:rsidRPr="00000000" w14:paraId="00000031">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Kim Wanliss (virtual)</w:t>
      </w:r>
    </w:p>
    <w:p w:rsidR="00000000" w:rsidDel="00000000" w:rsidP="00000000" w:rsidRDefault="00000000" w:rsidRPr="00000000" w14:paraId="00000032">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Qingxia Zhu</w:t>
      </w:r>
    </w:p>
    <w:p w:rsidR="00000000" w:rsidDel="00000000" w:rsidP="00000000" w:rsidRDefault="00000000" w:rsidRPr="00000000" w14:paraId="00000033">
      <w:pPr>
        <w:shd w:fill="ffffff" w:val="clea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Cara Zwerling-Moeller</w:t>
      </w:r>
    </w:p>
    <w:p w:rsidR="00000000" w:rsidDel="00000000" w:rsidP="00000000" w:rsidRDefault="00000000" w:rsidRPr="00000000" w14:paraId="00000034">
      <w:pPr>
        <w:shd w:fill="ffffff" w:val="clear"/>
        <w:ind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hd w:fill="ffffff" w:val="clear"/>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Late:</w:t>
      </w:r>
    </w:p>
    <w:p w:rsidR="00000000" w:rsidDel="00000000" w:rsidP="00000000" w:rsidRDefault="00000000" w:rsidRPr="00000000" w14:paraId="00000036">
      <w:pPr>
        <w:shd w:fill="ffffff" w:val="clear"/>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Councilmember Ken Ebie</w:t>
      </w:r>
    </w:p>
    <w:p w:rsidR="00000000" w:rsidDel="00000000" w:rsidP="00000000" w:rsidRDefault="00000000" w:rsidRPr="00000000" w14:paraId="00000037">
      <w:pPr>
        <w:shd w:fill="ffffff" w:val="clea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p w:rsidR="00000000" w:rsidDel="00000000" w:rsidP="00000000" w:rsidRDefault="00000000" w:rsidRPr="00000000" w14:paraId="00000038">
      <w:pPr>
        <w:shd w:fill="ffffff" w:val="clear"/>
        <w:ind w:left="720" w:firstLine="0"/>
        <w:jc w:val="center"/>
        <w:rPr>
          <w:rFonts w:ascii="Calibri" w:cs="Calibri" w:eastAsia="Calibri" w:hAnsi="Calibri"/>
          <w:i w:val="1"/>
          <w:iCs w:val="1"/>
          <w:sz w:val="20"/>
          <w:szCs w:val="20"/>
        </w:rPr>
      </w:pPr>
      <w:r w:rsidDel="00000000" w:rsidR="00000000" w:rsidRPr="00000000">
        <w:rPr>
          <w:rFonts w:ascii="Calibri" w:cs="Calibri" w:eastAsia="Calibri" w:hAnsi="Calibri"/>
          <w:b w:val="1"/>
          <w:bCs w:val="1"/>
          <w:sz w:val="20"/>
          <w:szCs w:val="20"/>
          <w:rtl w:val="0"/>
        </w:rPr>
        <w:t xml:space="preserve">Rob Aguilar; </w:t>
      </w:r>
      <w:r w:rsidDel="00000000" w:rsidR="00000000" w:rsidRPr="00000000">
        <w:rPr>
          <w:rFonts w:ascii="Calibri" w:cs="Calibri" w:eastAsia="Calibri" w:hAnsi="Calibri"/>
          <w:b w:val="1"/>
          <w:bCs w:val="1"/>
          <w:i w:val="1"/>
          <w:iCs w:val="1"/>
          <w:sz w:val="20"/>
          <w:szCs w:val="20"/>
          <w:rtl w:val="0"/>
        </w:rPr>
        <w:t xml:space="preserve">District Director w/ the Office of Council Member Alexa Aviles</w:t>
      </w:r>
      <w:r w:rsidDel="00000000" w:rsidR="00000000" w:rsidRPr="00000000">
        <w:rPr>
          <w:rtl w:val="0"/>
        </w:rPr>
      </w:r>
    </w:p>
    <w:p w:rsidR="00000000" w:rsidDel="00000000" w:rsidP="00000000" w:rsidRDefault="00000000" w:rsidRPr="00000000" w14:paraId="00000039">
      <w:pPr>
        <w:shd w:fill="ffffff" w:val="clear"/>
        <w:ind w:left="7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Highlights the election in November. There will be three proposals on the back side of the ballots that will have a lot of impact in the communities. In proposals 2.3 and 4 the Mayor is planning to remove power from the communities in the decision making process on how land is used throughout the districts. Voting in favor of the proposals will eliminate a lot of power that the public would have in how development takes place. For questions on how to break down the language, persons can contact the Council Members office at 718-439-9012.</w:t>
      </w:r>
    </w:p>
    <w:p w:rsidR="00000000" w:rsidDel="00000000" w:rsidP="00000000" w:rsidRDefault="00000000" w:rsidRPr="00000000" w14:paraId="0000003A">
      <w:pPr>
        <w:shd w:fill="ffffff" w:val="clear"/>
        <w:ind w:left="7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President's Report - Katina Rogers; </w:t>
      </w:r>
      <w:r w:rsidDel="00000000" w:rsidR="00000000" w:rsidRPr="00000000">
        <w:rPr>
          <w:rFonts w:ascii="Calibri" w:cs="Calibri" w:eastAsia="Calibri" w:hAnsi="Calibri"/>
          <w:b w:val="1"/>
          <w:bCs w:val="1"/>
          <w:i w:val="1"/>
          <w:iCs w:val="1"/>
          <w:sz w:val="20"/>
          <w:szCs w:val="20"/>
          <w:rtl w:val="0"/>
        </w:rPr>
        <w:t xml:space="preserve">CEC 15 President</w:t>
      </w:r>
    </w:p>
    <w:p w:rsidR="00000000" w:rsidDel="00000000" w:rsidP="00000000" w:rsidRDefault="00000000" w:rsidRPr="00000000" w14:paraId="0000003C">
      <w:pPr>
        <w:ind w:left="720" w:firstLine="0"/>
        <w:rPr>
          <w:rFonts w:ascii="Calibri" w:cs="Calibri" w:eastAsia="Calibri" w:hAnsi="Calibri"/>
          <w:sz w:val="20"/>
          <w:szCs w:val="20"/>
        </w:rPr>
      </w:pPr>
      <w:hyperlink r:id="rId16">
        <w:r w:rsidDel="00000000" w:rsidR="00000000" w:rsidRPr="00000000">
          <w:rPr>
            <w:rFonts w:ascii="Calibri" w:cs="Calibri" w:eastAsia="Calibri" w:hAnsi="Calibri"/>
            <w:color w:val="0000ee"/>
            <w:sz w:val="20"/>
            <w:szCs w:val="20"/>
            <w:u w:val="single"/>
            <w:rtl w:val="0"/>
          </w:rPr>
          <w:t xml:space="preserve">2025-09-30 President's Report</w:t>
        </w:r>
      </w:hyperlink>
      <w:r w:rsidDel="00000000" w:rsidR="00000000" w:rsidRPr="00000000">
        <w:rPr>
          <w:rtl w:val="0"/>
        </w:rPr>
      </w:r>
    </w:p>
    <w:p w:rsidR="00000000" w:rsidDel="00000000" w:rsidP="00000000" w:rsidRDefault="00000000" w:rsidRPr="00000000" w14:paraId="0000003D">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President's Council Welcome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Liz Sanders-Greyson; </w:t>
      </w:r>
      <w:r w:rsidDel="00000000" w:rsidR="00000000" w:rsidRPr="00000000">
        <w:rPr>
          <w:rFonts w:ascii="Calibri" w:cs="Calibri" w:eastAsia="Calibri" w:hAnsi="Calibri"/>
          <w:b w:val="1"/>
          <w:bCs w:val="1"/>
          <w:i w:val="1"/>
          <w:iCs w:val="1"/>
          <w:sz w:val="20"/>
          <w:szCs w:val="20"/>
          <w:rtl w:val="0"/>
        </w:rPr>
        <w:t xml:space="preserve">President’s Council</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b w:val="1"/>
          <w:bCs w:val="1"/>
          <w:i w:val="1"/>
          <w:iCs w:val="1"/>
          <w:sz w:val="20"/>
          <w:szCs w:val="20"/>
          <w:rtl w:val="0"/>
        </w:rPr>
        <w:t xml:space="preserve">Co-President </w:t>
      </w:r>
    </w:p>
    <w:p w:rsidR="00000000" w:rsidDel="00000000" w:rsidP="00000000" w:rsidRDefault="00000000" w:rsidRPr="00000000" w14:paraId="0000003F">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President’s Council is a group of all the PTA’s and PA’s President members in district 15 that meet once a month to discuss strategies on how D15 can become a more equitable district.</w:t>
      </w:r>
    </w:p>
    <w:p w:rsidR="00000000" w:rsidDel="00000000" w:rsidP="00000000" w:rsidRDefault="00000000" w:rsidRPr="00000000" w14:paraId="00000040">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Welcome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Principal Figueroa</w:t>
      </w:r>
    </w:p>
    <w:p w:rsidR="00000000" w:rsidDel="00000000" w:rsidP="00000000" w:rsidRDefault="00000000" w:rsidRPr="00000000" w14:paraId="00000042">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 Figueroa is passionate about the elementary and middle schools students being housed within the school building. Career training opportunities are available for scholars. Many programs are growing within the school to benefit the scholars.</w:t>
      </w:r>
    </w:p>
    <w:p w:rsidR="00000000" w:rsidDel="00000000" w:rsidP="00000000" w:rsidRDefault="00000000" w:rsidRPr="00000000" w14:paraId="00000043">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Superintendent's Report - Superintendent Rafael Alvarez</w:t>
      </w:r>
      <w:r w:rsidDel="00000000" w:rsidR="00000000" w:rsidRPr="00000000">
        <w:rPr>
          <w:rtl w:val="0"/>
        </w:rPr>
      </w:r>
    </w:p>
    <w:p w:rsidR="00000000" w:rsidDel="00000000" w:rsidP="00000000" w:rsidRDefault="00000000" w:rsidRPr="00000000" w14:paraId="00000045">
      <w:pPr>
        <w:ind w:left="720" w:firstLine="0"/>
        <w:rPr>
          <w:rFonts w:ascii="Calibri" w:cs="Calibri" w:eastAsia="Calibri" w:hAnsi="Calibri"/>
          <w:b w:val="1"/>
          <w:bCs w:val="1"/>
          <w:sz w:val="20"/>
          <w:szCs w:val="20"/>
        </w:rPr>
      </w:pPr>
      <w:hyperlink r:id="rId17">
        <w:r w:rsidDel="00000000" w:rsidR="00000000" w:rsidRPr="00000000">
          <w:rPr>
            <w:rFonts w:ascii="Calibri" w:cs="Calibri" w:eastAsia="Calibri" w:hAnsi="Calibri"/>
            <w:b w:val="1"/>
            <w:bCs w:val="1"/>
            <w:color w:val="1155cc"/>
            <w:sz w:val="20"/>
            <w:szCs w:val="20"/>
            <w:u w:val="single"/>
            <w:rtl w:val="0"/>
          </w:rPr>
          <w:t xml:space="preserve">2025 09 30 Superintendent Report </w:t>
        </w:r>
      </w:hyperlink>
      <w:r w:rsidDel="00000000" w:rsidR="00000000" w:rsidRPr="00000000">
        <w:rPr>
          <w:rtl w:val="0"/>
        </w:rPr>
      </w:r>
    </w:p>
    <w:p w:rsidR="00000000" w:rsidDel="00000000" w:rsidP="00000000" w:rsidRDefault="00000000" w:rsidRPr="00000000" w14:paraId="00000046">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Public Comment </w:t>
      </w:r>
    </w:p>
    <w:p w:rsidR="00000000" w:rsidDel="00000000" w:rsidP="00000000" w:rsidRDefault="00000000" w:rsidRPr="00000000" w14:paraId="00000048">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CEC Member Comment</w:t>
      </w:r>
    </w:p>
    <w:p w:rsidR="00000000" w:rsidDel="00000000" w:rsidP="00000000" w:rsidRDefault="00000000" w:rsidRPr="00000000" w14:paraId="00000049">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ind w:left="72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Vote to amend the agenda: </w:t>
      </w:r>
    </w:p>
    <w:p w:rsidR="00000000" w:rsidDel="00000000" w:rsidP="00000000" w:rsidRDefault="00000000" w:rsidRPr="00000000" w14:paraId="0000004B">
      <w:pPr>
        <w:ind w:left="7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 to amend the agenda to prioritize agenda item 8 and return to the normal order of agenda items after the discussion and vote. </w:t>
      </w:r>
    </w:p>
    <w:p w:rsidR="00000000" w:rsidDel="00000000" w:rsidP="00000000" w:rsidRDefault="00000000" w:rsidRPr="00000000" w14:paraId="0000004C">
      <w:pPr>
        <w:ind w:left="720"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Motion: </w:t>
      </w:r>
      <w:r w:rsidDel="00000000" w:rsidR="00000000" w:rsidRPr="00000000">
        <w:rPr>
          <w:rFonts w:ascii="Calibri" w:cs="Calibri" w:eastAsia="Calibri" w:hAnsi="Calibri"/>
          <w:sz w:val="20"/>
          <w:szCs w:val="20"/>
          <w:rtl w:val="0"/>
        </w:rPr>
        <w:t xml:space="preserve">Katina Rogers</w:t>
      </w:r>
    </w:p>
    <w:p w:rsidR="00000000" w:rsidDel="00000000" w:rsidP="00000000" w:rsidRDefault="00000000" w:rsidRPr="00000000" w14:paraId="0000004D">
      <w:pPr>
        <w:ind w:left="720"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Second: </w:t>
      </w:r>
      <w:r w:rsidDel="00000000" w:rsidR="00000000" w:rsidRPr="00000000">
        <w:rPr>
          <w:rFonts w:ascii="Calibri" w:cs="Calibri" w:eastAsia="Calibri" w:hAnsi="Calibri"/>
          <w:sz w:val="20"/>
          <w:szCs w:val="20"/>
          <w:rtl w:val="0"/>
        </w:rPr>
        <w:t xml:space="preserve">Jonathan Davis </w:t>
      </w:r>
    </w:p>
    <w:p w:rsidR="00000000" w:rsidDel="00000000" w:rsidP="00000000" w:rsidRDefault="00000000" w:rsidRPr="00000000" w14:paraId="0000004E">
      <w:pPr>
        <w:ind w:left="7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council is unanimously in favor of the proposed amendment. </w:t>
      </w:r>
    </w:p>
    <w:p w:rsidR="00000000" w:rsidDel="00000000" w:rsidP="00000000" w:rsidRDefault="00000000" w:rsidRPr="00000000" w14:paraId="0000004F">
      <w:pPr>
        <w:ind w:left="7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Resolution to Support Gender-Affirming Policies </w:t>
      </w:r>
    </w:p>
    <w:p w:rsidR="00000000" w:rsidDel="00000000" w:rsidP="00000000" w:rsidRDefault="00000000" w:rsidRPr="00000000" w14:paraId="00000051">
      <w:pPr>
        <w:numPr>
          <w:ilvl w:val="1"/>
          <w:numId w:val="2"/>
        </w:numPr>
        <w:ind w:left="1440" w:hanging="360"/>
        <w:rPr>
          <w:rFonts w:ascii="Calibri" w:cs="Calibri" w:eastAsia="Calibri" w:hAnsi="Calibri"/>
          <w:sz w:val="20"/>
          <w:szCs w:val="20"/>
        </w:rPr>
      </w:pPr>
      <w:hyperlink r:id="rId18">
        <w:r w:rsidDel="00000000" w:rsidR="00000000" w:rsidRPr="00000000">
          <w:rPr>
            <w:rFonts w:ascii="Calibri" w:cs="Calibri" w:eastAsia="Calibri" w:hAnsi="Calibri"/>
            <w:color w:val="0000ee"/>
            <w:sz w:val="20"/>
            <w:szCs w:val="20"/>
            <w:u w:val="single"/>
            <w:rtl w:val="0"/>
          </w:rPr>
          <w:t xml:space="preserve">RESOLUTION IN SUPPORT OF GENDER-AFFIRMING SCHOOLS</w:t>
        </w:r>
      </w:hyperlink>
      <w:r w:rsidDel="00000000" w:rsidR="00000000" w:rsidRPr="00000000">
        <w:rPr>
          <w:rtl w:val="0"/>
        </w:rPr>
      </w:r>
    </w:p>
    <w:p w:rsidR="00000000" w:rsidDel="00000000" w:rsidP="00000000" w:rsidRDefault="00000000" w:rsidRPr="00000000" w14:paraId="00000052">
      <w:pPr>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 to vote on the Resolution in Support of Gender Affirming Schools.</w:t>
      </w:r>
    </w:p>
    <w:p w:rsidR="00000000" w:rsidDel="00000000" w:rsidP="00000000" w:rsidRDefault="00000000" w:rsidRPr="00000000" w14:paraId="00000053">
      <w:pPr>
        <w:ind w:left="14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Motion: </w:t>
      </w:r>
      <w:r w:rsidDel="00000000" w:rsidR="00000000" w:rsidRPr="00000000">
        <w:rPr>
          <w:rFonts w:ascii="Calibri" w:cs="Calibri" w:eastAsia="Calibri" w:hAnsi="Calibri"/>
          <w:sz w:val="20"/>
          <w:szCs w:val="20"/>
          <w:rtl w:val="0"/>
        </w:rPr>
        <w:t xml:space="preserve">Jonathan Davis</w:t>
      </w:r>
    </w:p>
    <w:p w:rsidR="00000000" w:rsidDel="00000000" w:rsidP="00000000" w:rsidRDefault="00000000" w:rsidRPr="00000000" w14:paraId="00000054">
      <w:pPr>
        <w:ind w:left="14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Second: </w:t>
      </w:r>
      <w:r w:rsidDel="00000000" w:rsidR="00000000" w:rsidRPr="00000000">
        <w:rPr>
          <w:rFonts w:ascii="Calibri" w:cs="Calibri" w:eastAsia="Calibri" w:hAnsi="Calibri"/>
          <w:sz w:val="20"/>
          <w:szCs w:val="20"/>
          <w:rtl w:val="0"/>
        </w:rPr>
        <w:t xml:space="preserve">Ken Ebie</w:t>
      </w:r>
    </w:p>
    <w:p w:rsidR="00000000" w:rsidDel="00000000" w:rsidP="00000000" w:rsidRDefault="00000000" w:rsidRPr="00000000" w14:paraId="00000055">
      <w:pPr>
        <w:ind w:left="2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Angelica Cesario </w:t>
      </w:r>
      <w:r w:rsidDel="00000000" w:rsidR="00000000" w:rsidRPr="00000000">
        <w:rPr>
          <w:rFonts w:ascii="Calibri" w:cs="Calibri" w:eastAsia="Calibri" w:hAnsi="Calibri"/>
          <w:sz w:val="20"/>
          <w:szCs w:val="20"/>
          <w:rtl w:val="0"/>
        </w:rPr>
        <w:t xml:space="preserve">[yes]</w:t>
      </w:r>
    </w:p>
    <w:p w:rsidR="00000000" w:rsidDel="00000000" w:rsidP="00000000" w:rsidRDefault="00000000" w:rsidRPr="00000000" w14:paraId="00000056">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Jonathan Davis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7">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Elton Dodson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8">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Ken Ebie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9">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Angelica Jadunandan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A">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Katina Rogers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B">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Kim Wanliss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C">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Qingxia Zhu </w:t>
      </w:r>
      <w:r w:rsidDel="00000000" w:rsidR="00000000" w:rsidRPr="00000000">
        <w:rPr>
          <w:rFonts w:ascii="Calibri" w:cs="Calibri" w:eastAsia="Calibri" w:hAnsi="Calibri"/>
          <w:sz w:val="20"/>
          <w:szCs w:val="20"/>
          <w:rtl w:val="0"/>
        </w:rPr>
        <w:t xml:space="preserve">[yes]</w:t>
      </w:r>
      <w:r w:rsidDel="00000000" w:rsidR="00000000" w:rsidRPr="00000000">
        <w:rPr>
          <w:rtl w:val="0"/>
        </w:rPr>
      </w:r>
    </w:p>
    <w:p w:rsidR="00000000" w:rsidDel="00000000" w:rsidP="00000000" w:rsidRDefault="00000000" w:rsidRPr="00000000" w14:paraId="0000005D">
      <w:pPr>
        <w:shd w:fill="ffffff" w:val="clear"/>
        <w:ind w:left="216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Cara Zwerling-Moeller</w:t>
      </w:r>
      <w:r w:rsidDel="00000000" w:rsidR="00000000" w:rsidRPr="00000000">
        <w:rPr>
          <w:rFonts w:ascii="Calibri" w:cs="Calibri" w:eastAsia="Calibri" w:hAnsi="Calibri"/>
          <w:sz w:val="20"/>
          <w:szCs w:val="20"/>
          <w:rtl w:val="0"/>
        </w:rPr>
        <w:t xml:space="preserve"> [yes]</w:t>
      </w:r>
    </w:p>
    <w:p w:rsidR="00000000" w:rsidDel="00000000" w:rsidP="00000000" w:rsidRDefault="00000000" w:rsidRPr="00000000" w14:paraId="0000005E">
      <w:pPr>
        <w:shd w:fill="ffffff" w:val="clear"/>
        <w:ind w:left="0" w:righ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9 votes [Passes]</w:t>
      </w:r>
    </w:p>
    <w:p w:rsidR="00000000" w:rsidDel="00000000" w:rsidP="00000000" w:rsidRDefault="00000000" w:rsidRPr="00000000" w14:paraId="0000005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Working Groups Discussion</w:t>
      </w:r>
    </w:p>
    <w:p w:rsidR="00000000" w:rsidDel="00000000" w:rsidP="00000000" w:rsidRDefault="00000000" w:rsidRPr="00000000" w14:paraId="00000060">
      <w:pPr>
        <w:numPr>
          <w:ilvl w:val="1"/>
          <w:numId w:val="2"/>
        </w:numPr>
        <w:ind w:left="1440" w:hanging="360"/>
        <w:rPr>
          <w:rFonts w:ascii="Calibri" w:cs="Calibri" w:eastAsia="Calibri" w:hAnsi="Calibri"/>
          <w:sz w:val="20"/>
          <w:szCs w:val="20"/>
        </w:rPr>
      </w:pPr>
      <w:hyperlink r:id="rId19">
        <w:r w:rsidDel="00000000" w:rsidR="00000000" w:rsidRPr="00000000">
          <w:rPr>
            <w:rFonts w:ascii="Calibri" w:cs="Calibri" w:eastAsia="Calibri" w:hAnsi="Calibri"/>
            <w:color w:val="0000ee"/>
            <w:sz w:val="20"/>
            <w:szCs w:val="20"/>
            <w:u w:val="single"/>
            <w:rtl w:val="0"/>
          </w:rPr>
          <w:t xml:space="preserve">Working Groups Guidance and Ideas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1">
      <w:pPr>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 Access Working Group and Proposed Survey</w:t>
      </w:r>
      <w:r w:rsidDel="00000000" w:rsidR="00000000" w:rsidRPr="00000000">
        <w:rPr>
          <w:rtl w:val="0"/>
        </w:rPr>
      </w:r>
    </w:p>
    <w:p w:rsidR="00000000" w:rsidDel="00000000" w:rsidP="00000000" w:rsidRDefault="00000000" w:rsidRPr="00000000" w14:paraId="00000062">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CEC Member Comment</w:t>
      </w:r>
    </w:p>
    <w:p w:rsidR="00000000" w:rsidDel="00000000" w:rsidP="00000000" w:rsidRDefault="00000000" w:rsidRPr="00000000" w14:paraId="00000063">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Public Comment</w:t>
      </w:r>
    </w:p>
    <w:p w:rsidR="00000000" w:rsidDel="00000000" w:rsidP="00000000" w:rsidRDefault="00000000" w:rsidRPr="00000000" w14:paraId="00000064">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Proposed By-Laws Revision - Elton Dodson; </w:t>
      </w:r>
      <w:r w:rsidDel="00000000" w:rsidR="00000000" w:rsidRPr="00000000">
        <w:rPr>
          <w:rFonts w:ascii="Calibri" w:cs="Calibri" w:eastAsia="Calibri" w:hAnsi="Calibri"/>
          <w:b w:val="1"/>
          <w:bCs w:val="1"/>
          <w:i w:val="1"/>
          <w:iCs w:val="1"/>
          <w:sz w:val="20"/>
          <w:szCs w:val="20"/>
          <w:rtl w:val="0"/>
        </w:rPr>
        <w:t xml:space="preserve">CEC 15 Vice President</w:t>
      </w:r>
    </w:p>
    <w:p w:rsidR="00000000" w:rsidDel="00000000" w:rsidP="00000000" w:rsidRDefault="00000000" w:rsidRPr="00000000" w14:paraId="00000066">
      <w:pPr>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Summary: </w:t>
      </w:r>
      <w:hyperlink r:id="rId20">
        <w:r w:rsidDel="00000000" w:rsidR="00000000" w:rsidRPr="00000000">
          <w:rPr>
            <w:rFonts w:ascii="Calibri" w:cs="Calibri" w:eastAsia="Calibri" w:hAnsi="Calibri"/>
            <w:color w:val="0000ee"/>
            <w:sz w:val="20"/>
            <w:szCs w:val="20"/>
            <w:u w:val="single"/>
            <w:rtl w:val="0"/>
          </w:rPr>
          <w:t xml:space="preserve">CEC 15 — A5 Bylaws Amendments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7">
      <w:pPr>
        <w:numPr>
          <w:ilvl w:val="1"/>
          <w:numId w:val="2"/>
        </w:numPr>
        <w:ind w:left="1440" w:hanging="360"/>
        <w:rPr>
          <w:rFonts w:ascii="Calibri" w:cs="Calibri" w:eastAsia="Calibri" w:hAnsi="Calibri"/>
          <w:sz w:val="20"/>
          <w:szCs w:val="20"/>
        </w:rPr>
      </w:pPr>
      <w:hyperlink r:id="rId21">
        <w:r w:rsidDel="00000000" w:rsidR="00000000" w:rsidRPr="00000000">
          <w:rPr>
            <w:rFonts w:ascii="Calibri" w:cs="Calibri" w:eastAsia="Calibri" w:hAnsi="Calibri"/>
            <w:color w:val="0000ee"/>
            <w:sz w:val="20"/>
            <w:szCs w:val="20"/>
            <w:u w:val="single"/>
            <w:rtl w:val="0"/>
          </w:rPr>
          <w:t xml:space="preserve">2025-26 CEC 15 Bylaws - PROPOSED</w:t>
        </w:r>
      </w:hyperlink>
      <w:r w:rsidDel="00000000" w:rsidR="00000000" w:rsidRPr="00000000">
        <w:rPr>
          <w:rFonts w:ascii="Calibri" w:cs="Calibri" w:eastAsia="Calibri" w:hAnsi="Calibri"/>
          <w:sz w:val="20"/>
          <w:szCs w:val="20"/>
          <w:rtl w:val="0"/>
        </w:rPr>
        <w:t xml:space="preserve">- Read portions to be changed</w:t>
      </w:r>
      <w:r w:rsidDel="00000000" w:rsidR="00000000" w:rsidRPr="00000000">
        <w:rPr>
          <w:rtl w:val="0"/>
        </w:rPr>
      </w:r>
    </w:p>
    <w:p w:rsidR="00000000" w:rsidDel="00000000" w:rsidP="00000000" w:rsidRDefault="00000000" w:rsidRPr="00000000" w14:paraId="00000068">
      <w:pPr>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 to incorporate the Bylaws amendments, with the inclusion of the discussed corrections. Article A will replace Article V in its entirety. Proposed amendment B, conforming edits to other Articles. </w:t>
      </w:r>
    </w:p>
    <w:p w:rsidR="00000000" w:rsidDel="00000000" w:rsidP="00000000" w:rsidRDefault="00000000" w:rsidRPr="00000000" w14:paraId="00000069">
      <w:pPr>
        <w:ind w:left="720" w:firstLine="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Motion: </w:t>
      </w:r>
      <w:r w:rsidDel="00000000" w:rsidR="00000000" w:rsidRPr="00000000">
        <w:rPr>
          <w:rFonts w:ascii="Calibri" w:cs="Calibri" w:eastAsia="Calibri" w:hAnsi="Calibri"/>
          <w:sz w:val="20"/>
          <w:szCs w:val="20"/>
          <w:rtl w:val="0"/>
        </w:rPr>
        <w:t xml:space="preserve">Katina Rogers</w:t>
      </w:r>
    </w:p>
    <w:p w:rsidR="00000000" w:rsidDel="00000000" w:rsidP="00000000" w:rsidRDefault="00000000" w:rsidRPr="00000000" w14:paraId="0000006A">
      <w:pPr>
        <w:ind w:left="720" w:firstLine="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Second: </w:t>
      </w:r>
      <w:r w:rsidDel="00000000" w:rsidR="00000000" w:rsidRPr="00000000">
        <w:rPr>
          <w:rFonts w:ascii="Calibri" w:cs="Calibri" w:eastAsia="Calibri" w:hAnsi="Calibri"/>
          <w:sz w:val="20"/>
          <w:szCs w:val="20"/>
          <w:rtl w:val="0"/>
        </w:rPr>
        <w:t xml:space="preserve">Elton Dodson </w:t>
      </w:r>
    </w:p>
    <w:p w:rsidR="00000000" w:rsidDel="00000000" w:rsidP="00000000" w:rsidRDefault="00000000" w:rsidRPr="00000000" w14:paraId="0000006B">
      <w:pPr>
        <w:ind w:left="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Councilmember Angelica Cesario [yes]</w:t>
      </w:r>
    </w:p>
    <w:p w:rsidR="00000000" w:rsidDel="00000000" w:rsidP="00000000" w:rsidRDefault="00000000" w:rsidRPr="00000000" w14:paraId="0000006C">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Jonathan Davis [yes]</w:t>
      </w:r>
    </w:p>
    <w:p w:rsidR="00000000" w:rsidDel="00000000" w:rsidP="00000000" w:rsidRDefault="00000000" w:rsidRPr="00000000" w14:paraId="0000006D">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Elton Dodson [yes]</w:t>
      </w:r>
    </w:p>
    <w:p w:rsidR="00000000" w:rsidDel="00000000" w:rsidP="00000000" w:rsidRDefault="00000000" w:rsidRPr="00000000" w14:paraId="0000006E">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Ken Ebie [yes]</w:t>
      </w:r>
    </w:p>
    <w:p w:rsidR="00000000" w:rsidDel="00000000" w:rsidP="00000000" w:rsidRDefault="00000000" w:rsidRPr="00000000" w14:paraId="0000006F">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Angelica Jadunandan [yes]</w:t>
      </w:r>
    </w:p>
    <w:p w:rsidR="00000000" w:rsidDel="00000000" w:rsidP="00000000" w:rsidRDefault="00000000" w:rsidRPr="00000000" w14:paraId="00000070">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Katina Rogers [yes]</w:t>
      </w:r>
    </w:p>
    <w:p w:rsidR="00000000" w:rsidDel="00000000" w:rsidP="00000000" w:rsidRDefault="00000000" w:rsidRPr="00000000" w14:paraId="00000071">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Kim Wanliss [yes]</w:t>
      </w:r>
    </w:p>
    <w:p w:rsidR="00000000" w:rsidDel="00000000" w:rsidP="00000000" w:rsidRDefault="00000000" w:rsidRPr="00000000" w14:paraId="00000072">
      <w:pPr>
        <w:shd w:fill="ffffff" w:val="clear"/>
        <w:ind w:left="1440" w:righ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Councilmember Qingxia Zhu [yes]</w:t>
      </w:r>
    </w:p>
    <w:p w:rsidR="00000000" w:rsidDel="00000000" w:rsidP="00000000" w:rsidRDefault="00000000" w:rsidRPr="00000000" w14:paraId="00000073">
      <w:pPr>
        <w:shd w:fill="ffffff" w:val="clear"/>
        <w:ind w:left="1440" w:right="720" w:firstLine="720"/>
        <w:rPr>
          <w:rFonts w:ascii="Calibri" w:cs="Calibri" w:eastAsia="Calibri" w:hAnsi="Calibri"/>
          <w:color w:val="212529"/>
          <w:sz w:val="20"/>
          <w:szCs w:val="20"/>
        </w:rPr>
      </w:pPr>
      <w:r w:rsidDel="00000000" w:rsidR="00000000" w:rsidRPr="00000000">
        <w:rPr>
          <w:rFonts w:ascii="Calibri" w:cs="Calibri" w:eastAsia="Calibri" w:hAnsi="Calibri"/>
          <w:sz w:val="20"/>
          <w:szCs w:val="20"/>
          <w:rtl w:val="0"/>
        </w:rPr>
        <w:t xml:space="preserve">Councilmember Cara Zwerling-Moeller [yes]</w:t>
      </w:r>
      <w:r w:rsidDel="00000000" w:rsidR="00000000" w:rsidRPr="00000000">
        <w:rPr>
          <w:rtl w:val="0"/>
        </w:rPr>
      </w:r>
    </w:p>
    <w:p w:rsidR="00000000" w:rsidDel="00000000" w:rsidP="00000000" w:rsidRDefault="00000000" w:rsidRPr="00000000" w14:paraId="00000074">
      <w:pPr>
        <w:ind w:left="720" w:firstLine="720"/>
        <w:rPr>
          <w:rFonts w:ascii="Calibri" w:cs="Calibri" w:eastAsia="Calibri" w:hAnsi="Calibri"/>
          <w:color w:val="212529"/>
          <w:sz w:val="20"/>
          <w:szCs w:val="20"/>
        </w:rPr>
      </w:pPr>
      <w:r w:rsidDel="00000000" w:rsidR="00000000" w:rsidRPr="00000000">
        <w:rPr>
          <w:rFonts w:ascii="Calibri" w:cs="Calibri" w:eastAsia="Calibri" w:hAnsi="Calibri"/>
          <w:color w:val="212529"/>
          <w:sz w:val="20"/>
          <w:szCs w:val="20"/>
          <w:rtl w:val="0"/>
        </w:rPr>
        <w:t xml:space="preserve">9 votes [Passes]</w:t>
      </w:r>
    </w:p>
    <w:p w:rsidR="00000000" w:rsidDel="00000000" w:rsidP="00000000" w:rsidRDefault="00000000" w:rsidRPr="00000000" w14:paraId="00000075">
      <w:pPr>
        <w:ind w:left="0" w:firstLine="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ind w:left="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Public Comment</w:t>
      </w:r>
      <w:r w:rsidDel="00000000" w:rsidR="00000000" w:rsidRPr="00000000">
        <w:rPr>
          <w:rtl w:val="0"/>
        </w:rPr>
      </w:r>
    </w:p>
    <w:p w:rsidR="00000000" w:rsidDel="00000000" w:rsidP="00000000" w:rsidRDefault="00000000" w:rsidRPr="00000000" w14:paraId="00000077">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78">
      <w:pPr>
        <w:rPr>
          <w:rFonts w:ascii="Calibri" w:cs="Calibri" w:eastAsia="Calibri" w:hAnsi="Calibri"/>
          <w:color w:val="212529"/>
          <w:sz w:val="20"/>
          <w:szCs w:val="20"/>
        </w:rPr>
      </w:pPr>
      <w:r w:rsidDel="00000000" w:rsidR="00000000" w:rsidRPr="00000000">
        <w:rPr>
          <w:rFonts w:ascii="Calibri" w:cs="Calibri" w:eastAsia="Calibri" w:hAnsi="Calibri"/>
          <w:b w:val="1"/>
          <w:bCs w:val="1"/>
          <w:sz w:val="20"/>
          <w:szCs w:val="20"/>
          <w:rtl w:val="0"/>
        </w:rPr>
        <w:t xml:space="preserve">Calendar</w:t>
      </w:r>
      <w:r w:rsidDel="00000000" w:rsidR="00000000" w:rsidRPr="00000000">
        <w:rPr>
          <w:rFonts w:ascii="Calibri" w:cs="Calibri" w:eastAsia="Calibri" w:hAnsi="Calibri"/>
          <w:b w:val="1"/>
          <w:bCs w:val="1"/>
          <w:sz w:val="20"/>
          <w:szCs w:val="20"/>
          <w:rtl w:val="0"/>
        </w:rPr>
        <w:t xml:space="preserve">  Meeting Adjournment</w:t>
      </w:r>
      <w:r w:rsidDel="00000000" w:rsidR="00000000" w:rsidRPr="00000000">
        <w:rPr>
          <w:rFonts w:ascii="Calibri" w:cs="Calibri" w:eastAsia="Calibri" w:hAnsi="Calibri"/>
          <w:sz w:val="20"/>
          <w:szCs w:val="20"/>
          <w:rtl w:val="0"/>
        </w:rPr>
        <w:t xml:space="preserve">: 8:45 pm</w:t>
      </w:r>
      <w:r w:rsidDel="00000000" w:rsidR="00000000" w:rsidRPr="00000000">
        <w:rPr>
          <w:rtl w:val="0"/>
        </w:rPr>
      </w:r>
    </w:p>
    <w:p w:rsidR="00000000" w:rsidDel="00000000" w:rsidP="00000000" w:rsidRDefault="00000000" w:rsidRPr="00000000" w14:paraId="00000079">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7Ikjw1itqJRvwlJhzHd_bzjnzVxW3mue5nKZlyIUAnI/edit?tab=t.0" TargetMode="External"/><Relationship Id="rId11" Type="http://schemas.openxmlformats.org/officeDocument/2006/relationships/hyperlink" Target="https://docs.google.com/document/d/1wctnc_0A9dCn9wtB7BiJxG9TrTYRaObgNhh38-FBzb0/edit?tab=t.0" TargetMode="External"/><Relationship Id="rId10" Type="http://schemas.openxmlformats.org/officeDocument/2006/relationships/hyperlink" Target="https://docs.google.com/presentation/d/1F_iT6UWOi_xsjYuQbmiOVxgWzBKeJekdmEo-tR1WERw/edit?pli=1&amp;slide=id.p#slide=id.p" TargetMode="External"/><Relationship Id="rId21" Type="http://schemas.openxmlformats.org/officeDocument/2006/relationships/hyperlink" Target="https://docs.google.com/document/d/1Y9QBYOgsxwtJcFMi29A3oyj2fy0N_iOcFjlbDZDKzHE/edit?tab=t.0" TargetMode="External"/><Relationship Id="rId13" Type="http://schemas.openxmlformats.org/officeDocument/2006/relationships/hyperlink" Target="https://docs.google.com/document/d/1Y9QBYOgsxwtJcFMi29A3oyj2fy0N_iOcFjlbDZDKzHE/edit?tab=t.0" TargetMode="External"/><Relationship Id="rId12" Type="http://schemas.openxmlformats.org/officeDocument/2006/relationships/hyperlink" Target="https://docs.google.com/document/d/17Ikjw1itqJRvwlJhzHd_bzjnzVxW3mue5nKZlyIUAnI/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WvVTlpQ6iI2rQ2TDMF0-uxEc3XlKKqb08aM6AO6RyY/edit?tab=t.0" TargetMode="External"/><Relationship Id="rId15" Type="http://schemas.openxmlformats.org/officeDocument/2006/relationships/hyperlink" Target="https://docs.google.com/document/u/2/d/1IGjhJY8uI0Bhkxymm_8ZFqCdf4uE-9gfyJ0T8sQx-u8/edit" TargetMode="External"/><Relationship Id="rId14" Type="http://schemas.openxmlformats.org/officeDocument/2006/relationships/hyperlink" Target="https://docs.google.com/document/d/1zHqdN-WFnrvEhCNEzMjRh-BTC4qwo-l5qS-N6gJX1lA/edit?tab=t.0#heading=h.woud9pqwgoel" TargetMode="External"/><Relationship Id="rId17" Type="http://schemas.openxmlformats.org/officeDocument/2006/relationships/hyperlink" Target="https://img1.wsimg.com/blobby/go/951dd9a1-96ac-438b-8642-d89cc6651997/CEC%20September%2030%2C%202025.pdf" TargetMode="External"/><Relationship Id="rId16" Type="http://schemas.openxmlformats.org/officeDocument/2006/relationships/hyperlink" Target="https://docs.google.com/document/d/1IWvVTlpQ6iI2rQ2TDMF0-uxEc3XlKKqb08aM6AO6RyY/edit?usp=sharing" TargetMode="External"/><Relationship Id="rId5" Type="http://schemas.openxmlformats.org/officeDocument/2006/relationships/styles" Target="styles.xml"/><Relationship Id="rId19" Type="http://schemas.openxmlformats.org/officeDocument/2006/relationships/hyperlink" Target="https://docs.google.com/document/d/1wctnc_0A9dCn9wtB7BiJxG9TrTYRaObgNhh38-FBzb0/edit?tab=t.0" TargetMode="External"/><Relationship Id="rId6" Type="http://schemas.openxmlformats.org/officeDocument/2006/relationships/image" Target="media/image1.png"/><Relationship Id="rId18" Type="http://schemas.openxmlformats.org/officeDocument/2006/relationships/hyperlink" Target="https://docs.google.com/document/d/1zHqdN-WFnrvEhCNEzMjRh-BTC4qwo-l5qS-N6gJX1lA/edit?tab=t.0#heading=h.woud9pqwgoel" TargetMode="External"/><Relationship Id="rId7" Type="http://schemas.openxmlformats.org/officeDocument/2006/relationships/hyperlink" Target="mailto:CEC15@schools.nyc.gov" TargetMode="External"/><Relationship Id="rId8" Type="http://schemas.openxmlformats.org/officeDocument/2006/relationships/hyperlink" Target="http://cecd15.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