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┃facebook.com/CECD15 ┃CECD15.org</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color w:val="ff0000"/>
          <w:sz w:val="18"/>
          <w:szCs w:val="18"/>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Draft</w:t>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June Calendar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tl w:val="0"/>
        </w:rPr>
        <w:t xml:space="preserve">Meeting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June 17, 2025 - 6:30 p.m. - 9:30 p.m.</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PS.S 58 - 330 Smith St.</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Livestream Via </w:t>
      </w: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1155cc"/>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BUSINESS MEETING AGENDA</w:t>
      </w:r>
    </w:p>
    <w:p w:rsidR="00000000" w:rsidDel="00000000" w:rsidP="00000000" w:rsidRDefault="00000000" w:rsidRPr="00000000" w14:paraId="0000000F">
      <w:pPr>
        <w:numPr>
          <w:ilvl w:val="0"/>
          <w:numId w:val="2"/>
        </w:numPr>
        <w:ind w:left="720" w:hanging="360"/>
        <w:rPr/>
      </w:pPr>
      <w:r w:rsidDel="00000000" w:rsidR="00000000" w:rsidRPr="00000000">
        <w:rPr>
          <w:rFonts w:ascii="Times New Roman" w:cs="Times New Roman" w:eastAsia="Times New Roman" w:hAnsi="Times New Roman"/>
          <w:rtl w:val="0"/>
        </w:rPr>
        <w:t xml:space="preserve">Call to Order and Roll Call (2 min)</w:t>
      </w:r>
    </w:p>
    <w:p w:rsidR="00000000" w:rsidDel="00000000" w:rsidP="00000000" w:rsidRDefault="00000000" w:rsidRPr="00000000" w14:paraId="00000010">
      <w:pPr>
        <w:numPr>
          <w:ilvl w:val="0"/>
          <w:numId w:val="2"/>
        </w:numPr>
        <w:ind w:left="720" w:hanging="360"/>
        <w:rPr/>
      </w:pPr>
      <w:r w:rsidDel="00000000" w:rsidR="00000000" w:rsidRPr="00000000">
        <w:rPr>
          <w:rFonts w:ascii="Times New Roman" w:cs="Times New Roman" w:eastAsia="Times New Roman" w:hAnsi="Times New Roman"/>
          <w:rtl w:val="0"/>
        </w:rPr>
        <w:t xml:space="preserve">Introduction of Interpreters and Public Comment Protocol (5 min)</w:t>
      </w:r>
    </w:p>
    <w:p w:rsidR="00000000" w:rsidDel="00000000" w:rsidP="00000000" w:rsidRDefault="00000000" w:rsidRPr="00000000" w14:paraId="00000011">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President's Report</w:t>
      </w:r>
      <w:r w:rsidDel="00000000" w:rsidR="00000000" w:rsidRPr="00000000">
        <w:rPr>
          <w:rFonts w:ascii="Times New Roman" w:cs="Times New Roman" w:eastAsia="Times New Roman" w:hAnsi="Times New Roman"/>
          <w:rtl w:val="0"/>
        </w:rPr>
        <w:t xml:space="preserve"> - CEC15 President Antonia Ferraro Martinelli (10 min) </w:t>
      </w:r>
    </w:p>
    <w:p w:rsidR="00000000" w:rsidDel="00000000" w:rsidP="00000000" w:rsidRDefault="00000000" w:rsidRPr="00000000" w14:paraId="00000012">
      <w:pPr>
        <w:numPr>
          <w:ilvl w:val="0"/>
          <w:numId w:val="2"/>
        </w:numPr>
        <w:ind w:left="720" w:hanging="360"/>
        <w:rPr/>
      </w:pPr>
      <w:r w:rsidDel="00000000" w:rsidR="00000000" w:rsidRPr="00000000">
        <w:rPr>
          <w:rFonts w:ascii="Times New Roman" w:cs="Times New Roman" w:eastAsia="Times New Roman" w:hAnsi="Times New Roman"/>
          <w:rtl w:val="0"/>
        </w:rPr>
        <w:t xml:space="preserve">General Public Comment (10 min)</w:t>
      </w: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Resolutions </w:t>
      </w:r>
      <w:r w:rsidDel="00000000" w:rsidR="00000000" w:rsidRPr="00000000">
        <w:rPr>
          <w:rFonts w:ascii="Times New Roman" w:cs="Times New Roman" w:eastAsia="Times New Roman" w:hAnsi="Times New Roman"/>
          <w:rtl w:val="0"/>
        </w:rPr>
        <w:t xml:space="preserve">(45 min)</w:t>
      </w:r>
    </w:p>
    <w:p w:rsidR="00000000" w:rsidDel="00000000" w:rsidP="00000000" w:rsidRDefault="00000000" w:rsidRPr="00000000" w14:paraId="00000014">
      <w:pPr>
        <w:numPr>
          <w:ilvl w:val="0"/>
          <w:numId w:val="1"/>
        </w:numPr>
        <w:ind w:left="144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000ee"/>
            <w:u w:val="single"/>
            <w:rtl w:val="0"/>
          </w:rPr>
          <w:t xml:space="preserve">CEC15 Resolution on Charter Facilities April 2025</w:t>
        </w:r>
      </w:hyperlink>
      <w:r w:rsidDel="00000000" w:rsidR="00000000" w:rsidRPr="00000000">
        <w:rPr>
          <w:rtl w:val="0"/>
        </w:rPr>
      </w:r>
    </w:p>
    <w:p w:rsidR="00000000" w:rsidDel="00000000" w:rsidP="00000000" w:rsidRDefault="00000000" w:rsidRPr="00000000" w14:paraId="0000001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1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17">
      <w:pPr>
        <w:numPr>
          <w:ilvl w:val="0"/>
          <w:numId w:val="1"/>
        </w:numPr>
        <w:ind w:left="144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ee"/>
            <w:u w:val="single"/>
            <w:rtl w:val="0"/>
          </w:rPr>
          <w:t xml:space="preserve">CEC15 Resolution on Transitional Aid 2025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19">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1A">
      <w:pPr>
        <w:numPr>
          <w:ilvl w:val="0"/>
          <w:numId w:val="1"/>
        </w:numPr>
        <w:ind w:left="144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ee"/>
            <w:u w:val="single"/>
            <w:rtl w:val="0"/>
          </w:rPr>
          <w:t xml:space="preserve">ECC Resolution on PEP Hybrid Public Comments</w:t>
        </w:r>
      </w:hyperlink>
      <w:r w:rsidDel="00000000" w:rsidR="00000000" w:rsidRPr="00000000">
        <w:rPr>
          <w:rtl w:val="0"/>
        </w:rPr>
      </w:r>
    </w:p>
    <w:p w:rsidR="00000000" w:rsidDel="00000000" w:rsidP="00000000" w:rsidRDefault="00000000" w:rsidRPr="00000000" w14:paraId="0000001B">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1C">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1D">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Public Feedback on Superintendent Evaluation </w:t>
      </w:r>
      <w:r w:rsidDel="00000000" w:rsidR="00000000" w:rsidRPr="00000000">
        <w:rPr>
          <w:rFonts w:ascii="Times New Roman" w:cs="Times New Roman" w:eastAsia="Times New Roman" w:hAnsi="Times New Roman"/>
          <w:rtl w:val="0"/>
        </w:rPr>
        <w:t xml:space="preserve">(15 min) </w:t>
      </w:r>
      <w:hyperlink r:id="rId11">
        <w:r w:rsidDel="00000000" w:rsidR="00000000" w:rsidRPr="00000000">
          <w:rPr>
            <w:rFonts w:ascii="Times New Roman" w:cs="Times New Roman" w:eastAsia="Times New Roman" w:hAnsi="Times New Roman"/>
            <w:b w:val="1"/>
            <w:bCs w:val="1"/>
            <w:color w:val="1155cc"/>
            <w:u w:val="single"/>
            <w:rtl w:val="0"/>
          </w:rPr>
          <w:t xml:space="preserve">Public Feedback Form</w:t>
        </w:r>
      </w:hyperlink>
      <w:r w:rsidDel="00000000" w:rsidR="00000000" w:rsidRPr="00000000">
        <w:rPr>
          <w:rtl w:val="0"/>
        </w:rPr>
      </w:r>
    </w:p>
    <w:p w:rsidR="00000000" w:rsidDel="00000000" w:rsidP="00000000" w:rsidRDefault="00000000" w:rsidRPr="00000000" w14:paraId="0000001E">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Vote to Submit Evaluation</w:t>
      </w:r>
      <w:r w:rsidDel="00000000" w:rsidR="00000000" w:rsidRPr="00000000">
        <w:rPr>
          <w:rtl w:val="0"/>
        </w:rPr>
      </w:r>
    </w:p>
    <w:p w:rsidR="00000000" w:rsidDel="00000000" w:rsidP="00000000" w:rsidRDefault="00000000" w:rsidRPr="00000000" w14:paraId="0000001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2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Vote (5 min)</w:t>
      </w:r>
    </w:p>
    <w:p w:rsidR="00000000" w:rsidDel="00000000" w:rsidP="00000000" w:rsidRDefault="00000000" w:rsidRPr="00000000" w14:paraId="00000021">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D15 Superintendent’s Report - </w:t>
      </w:r>
      <w:r w:rsidDel="00000000" w:rsidR="00000000" w:rsidRPr="00000000">
        <w:rPr>
          <w:rFonts w:ascii="Times New Roman" w:cs="Times New Roman" w:eastAsia="Times New Roman" w:hAnsi="Times New Roman"/>
          <w:rtl w:val="0"/>
        </w:rPr>
        <w:t xml:space="preserve">Superintendent Rafael Alvarez (20 min)</w:t>
      </w:r>
      <w:r w:rsidDel="00000000" w:rsidR="00000000" w:rsidRPr="00000000">
        <w:rPr>
          <w:rtl w:val="0"/>
        </w:rPr>
      </w:r>
    </w:p>
    <w:p w:rsidR="00000000" w:rsidDel="00000000" w:rsidP="00000000" w:rsidRDefault="00000000" w:rsidRPr="00000000" w14:paraId="0000002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(15 min)</w:t>
      </w:r>
    </w:p>
    <w:p w:rsidR="00000000" w:rsidDel="00000000" w:rsidP="00000000" w:rsidRDefault="00000000" w:rsidRPr="00000000" w14:paraId="00000023">
      <w:pPr>
        <w:ind w:left="144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II. CEC member Comments (15 min)</w:t>
      </w:r>
      <w:r w:rsidDel="00000000" w:rsidR="00000000" w:rsidRPr="00000000">
        <w:rPr>
          <w:rtl w:val="0"/>
        </w:rPr>
      </w:r>
    </w:p>
    <w:p w:rsidR="00000000" w:rsidDel="00000000" w:rsidP="00000000" w:rsidRDefault="00000000" w:rsidRPr="00000000" w14:paraId="00000024">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Report from Brooklyn North High Schools </w:t>
      </w:r>
      <w:r w:rsidDel="00000000" w:rsidR="00000000" w:rsidRPr="00000000">
        <w:rPr>
          <w:rFonts w:ascii="Times New Roman" w:cs="Times New Roman" w:eastAsia="Times New Roman" w:hAnsi="Times New Roman"/>
          <w:rtl w:val="0"/>
        </w:rPr>
        <w:t xml:space="preserve"> - Yuet Chu (10 min)</w:t>
      </w:r>
    </w:p>
    <w:p w:rsidR="00000000" w:rsidDel="00000000" w:rsidP="00000000" w:rsidRDefault="00000000" w:rsidRPr="00000000" w14:paraId="0000002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26">
      <w:pPr>
        <w:ind w:left="144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II. CEC member Comments (5 min)</w:t>
      </w:r>
      <w:r w:rsidDel="00000000" w:rsidR="00000000" w:rsidRPr="00000000">
        <w:rPr>
          <w:rtl w:val="0"/>
        </w:rPr>
      </w:r>
    </w:p>
    <w:p w:rsidR="00000000" w:rsidDel="00000000" w:rsidP="00000000" w:rsidRDefault="00000000" w:rsidRPr="00000000" w14:paraId="00000027">
      <w:pPr>
        <w:numPr>
          <w:ilvl w:val="0"/>
          <w:numId w:val="2"/>
        </w:numPr>
        <w:ind w:left="720" w:hanging="360"/>
        <w:rPr/>
      </w:pPr>
      <w:r w:rsidDel="00000000" w:rsidR="00000000" w:rsidRPr="00000000">
        <w:rPr>
          <w:rFonts w:ascii="Times New Roman" w:cs="Times New Roman" w:eastAsia="Times New Roman" w:hAnsi="Times New Roman"/>
          <w:b w:val="1"/>
          <w:bCs w:val="1"/>
          <w:rtl w:val="0"/>
        </w:rPr>
        <w:t xml:space="preserve">New &amp; Old Members Round Table </w:t>
      </w:r>
      <w:r w:rsidDel="00000000" w:rsidR="00000000" w:rsidRPr="00000000">
        <w:rPr>
          <w:rFonts w:ascii="Times New Roman" w:cs="Times New Roman" w:eastAsia="Times New Roman" w:hAnsi="Times New Roman"/>
          <w:rtl w:val="0"/>
        </w:rPr>
        <w:t xml:space="preserve">(10 min)</w:t>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Adjournment</w:t>
      </w: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Business Meeting Call to Order: </w:t>
      </w:r>
      <w:r w:rsidDel="00000000" w:rsidR="00000000" w:rsidRPr="00000000">
        <w:rPr>
          <w:rFonts w:ascii="Times New Roman" w:cs="Times New Roman" w:eastAsia="Times New Roman" w:hAnsi="Times New Roman"/>
          <w:rtl w:val="0"/>
        </w:rPr>
        <w:t xml:space="preserve">6:33 PM</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Meeting Attendance Via Zoom:</w:t>
      </w:r>
      <w:r w:rsidDel="00000000" w:rsidR="00000000" w:rsidRPr="00000000">
        <w:rPr>
          <w:rFonts w:ascii="Times New Roman" w:cs="Times New Roman" w:eastAsia="Times New Roman" w:hAnsi="Times New Roman"/>
          <w:rtl w:val="0"/>
        </w:rPr>
        <w:t xml:space="preserve"> 30 ppl</w:t>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3"/>
        </w:numPr>
        <w:spacing w:line="240" w:lineRule="auto"/>
        <w:ind w:left="720" w:hanging="360"/>
        <w:rPr/>
      </w:pPr>
      <w:r w:rsidDel="00000000" w:rsidR="00000000" w:rsidRPr="00000000">
        <w:rPr>
          <w:rFonts w:ascii="Times New Roman" w:cs="Times New Roman" w:eastAsia="Times New Roman" w:hAnsi="Times New Roman"/>
          <w:b w:val="1"/>
          <w:bCs w:val="1"/>
          <w:rtl w:val="0"/>
        </w:rPr>
        <w:t xml:space="preserve">Roll Call:</w:t>
      </w:r>
    </w:p>
    <w:p w:rsidR="00000000" w:rsidDel="00000000" w:rsidP="00000000" w:rsidRDefault="00000000" w:rsidRPr="00000000" w14:paraId="0000002E">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w:t>
      </w:r>
    </w:p>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Antonia Ferraro Martinelli</w:t>
      </w:r>
    </w:p>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Nancy Cruz</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Katina Rogers</w:t>
      </w:r>
    </w:p>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Jonathan Davis</w:t>
      </w:r>
    </w:p>
    <w:p w:rsidR="00000000" w:rsidDel="00000000" w:rsidP="00000000" w:rsidRDefault="00000000" w:rsidRPr="00000000" w14:paraId="0000003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Leslie King</w:t>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Late:</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Vanessa Gonzalez Ueoka</w:t>
      </w:r>
    </w:p>
    <w:p w:rsidR="00000000" w:rsidDel="00000000" w:rsidP="00000000" w:rsidRDefault="00000000" w:rsidRPr="00000000" w14:paraId="0000003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Donalda Chumney</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Kwame Egerton</w:t>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Absent:</w:t>
      </w:r>
    </w:p>
    <w:p w:rsidR="00000000" w:rsidDel="00000000" w:rsidP="00000000" w:rsidRDefault="00000000" w:rsidRPr="00000000" w14:paraId="0000003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Hans Arrieta</w:t>
      </w:r>
    </w:p>
    <w:p w:rsidR="00000000" w:rsidDel="00000000" w:rsidP="00000000" w:rsidRDefault="00000000" w:rsidRPr="00000000" w14:paraId="0000003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Nancy Randall (excused)</w:t>
      </w:r>
    </w:p>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Introduction of Interpreters, Introduction to CEC 15 and Public Comment Protocol -</w:t>
      </w:r>
      <w:r w:rsidDel="00000000" w:rsidR="00000000" w:rsidRPr="00000000">
        <w:rPr>
          <w:rFonts w:ascii="Times New Roman" w:cs="Times New Roman" w:eastAsia="Times New Roman" w:hAnsi="Times New Roman"/>
          <w:rtl w:val="0"/>
        </w:rPr>
        <w:t xml:space="preserve"> Antonia Ferraro Matinelli; </w:t>
      </w:r>
      <w:r w:rsidDel="00000000" w:rsidR="00000000" w:rsidRPr="00000000">
        <w:rPr>
          <w:rFonts w:ascii="Times New Roman" w:cs="Times New Roman" w:eastAsia="Times New Roman" w:hAnsi="Times New Roman"/>
          <w:i w:val="1"/>
          <w:iCs w:val="1"/>
          <w:rtl w:val="0"/>
        </w:rPr>
        <w:t xml:space="preserve">CEC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15 President</w:t>
      </w:r>
      <w:r w:rsidDel="00000000" w:rsidR="00000000" w:rsidRPr="00000000">
        <w:rPr>
          <w:rFonts w:ascii="Times New Roman" w:cs="Times New Roman" w:eastAsia="Times New Roman" w:hAnsi="Times New Roman"/>
          <w:rtl w:val="0"/>
        </w:rPr>
        <w:t xml:space="preserve">, Leslie King;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i w:val="1"/>
          <w:iCs w:val="1"/>
          <w:rtl w:val="0"/>
        </w:rPr>
        <w:t xml:space="preserve">CEC 15 Vice President,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Jonathan Davis; </w:t>
      </w:r>
      <w:r w:rsidDel="00000000" w:rsidR="00000000" w:rsidRPr="00000000">
        <w:rPr>
          <w:rFonts w:ascii="Times New Roman" w:cs="Times New Roman" w:eastAsia="Times New Roman" w:hAnsi="Times New Roman"/>
          <w:i w:val="1"/>
          <w:iCs w:val="1"/>
          <w:rtl w:val="0"/>
        </w:rPr>
        <w:t xml:space="preserve">CEC 15 Parliamentarian </w:t>
      </w:r>
    </w:p>
    <w:p w:rsidR="00000000" w:rsidDel="00000000" w:rsidP="00000000" w:rsidRDefault="00000000" w:rsidRPr="00000000" w14:paraId="0000003F">
      <w:pPr>
        <w:ind w:left="720" w:firstLine="0"/>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0">
      <w:pPr>
        <w:ind w:left="72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Principal Dellostritto gives welcome remarks.</w:t>
      </w:r>
    </w:p>
    <w:p w:rsidR="00000000" w:rsidDel="00000000" w:rsidP="00000000" w:rsidRDefault="00000000" w:rsidRPr="00000000" w14:paraId="00000041">
      <w:pPr>
        <w:ind w:left="72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District Director Rob Aguilar from Council Member Alexa Aviles Office gives thanks to the CEC 15 and shares information on the Mayor’s charter review commission trying to fast forward the process of land use in the City. Currently Council Members have the right to question how land is being used within the communities and the Mayor’s CRC wants to strip CM’s from that right. On June 26th at Sunset Park Library there will be an event for individuals to voice their testimonies in disagreement with this process.</w:t>
      </w:r>
    </w:p>
    <w:p w:rsidR="00000000" w:rsidDel="00000000" w:rsidP="00000000" w:rsidRDefault="00000000" w:rsidRPr="00000000" w14:paraId="00000042">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Presidents’ Report - </w:t>
      </w:r>
      <w:r w:rsidDel="00000000" w:rsidR="00000000" w:rsidRPr="00000000">
        <w:rPr>
          <w:rFonts w:ascii="Times New Roman" w:cs="Times New Roman" w:eastAsia="Times New Roman" w:hAnsi="Times New Roman"/>
          <w:rtl w:val="0"/>
        </w:rPr>
        <w:t xml:space="preserve">Antonia Ferraro Martinelli</w:t>
      </w:r>
    </w:p>
    <w:p w:rsidR="00000000" w:rsidDel="00000000" w:rsidP="00000000" w:rsidRDefault="00000000" w:rsidRPr="00000000" w14:paraId="00000044">
      <w:pPr>
        <w:numPr>
          <w:ilvl w:val="1"/>
          <w:numId w:val="3"/>
        </w:numPr>
        <w:ind w:left="1440" w:hanging="360"/>
        <w:rPr>
          <w:b w:val="1"/>
          <w:bCs w:val="1"/>
        </w:rPr>
      </w:pPr>
      <w:hyperlink r:id="rId12">
        <w:r w:rsidDel="00000000" w:rsidR="00000000" w:rsidRPr="00000000">
          <w:rPr>
            <w:rFonts w:ascii="Helvetica Neue" w:cs="Helvetica Neue" w:eastAsia="Helvetica Neue" w:hAnsi="Helvetica Neue"/>
            <w:color w:val="0000ee"/>
            <w:sz w:val="18"/>
            <w:szCs w:val="18"/>
            <w:u w:val="single"/>
            <w:rtl w:val="0"/>
          </w:rPr>
          <w:t xml:space="preserve">2025 06 17 Presidents’ Report</w:t>
        </w:r>
      </w:hyperlink>
      <w:r w:rsidDel="00000000" w:rsidR="00000000" w:rsidRPr="00000000">
        <w:rPr>
          <w:rtl w:val="0"/>
        </w:rPr>
      </w:r>
    </w:p>
    <w:p w:rsidR="00000000" w:rsidDel="00000000" w:rsidP="00000000" w:rsidRDefault="00000000" w:rsidRPr="00000000" w14:paraId="00000045">
      <w:pPr>
        <w:ind w:left="144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General Public Comment</w:t>
      </w:r>
    </w:p>
    <w:p w:rsidR="00000000" w:rsidDel="00000000" w:rsidP="00000000" w:rsidRDefault="00000000" w:rsidRPr="00000000" w14:paraId="00000047">
      <w:pPr>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Resolutions</w:t>
      </w:r>
      <w:r w:rsidDel="00000000" w:rsidR="00000000" w:rsidRPr="00000000">
        <w:rPr>
          <w:rFonts w:ascii="Times New Roman" w:cs="Times New Roman" w:eastAsia="Times New Roman" w:hAnsi="Times New Roman"/>
          <w:b w:val="1"/>
          <w:bCs w:val="1"/>
          <w:rtl w:val="0"/>
        </w:rPr>
        <w:t xml:space="preserve"> - </w:t>
      </w:r>
      <w:r w:rsidDel="00000000" w:rsidR="00000000" w:rsidRPr="00000000">
        <w:rPr>
          <w:rFonts w:ascii="Times New Roman" w:cs="Times New Roman" w:eastAsia="Times New Roman" w:hAnsi="Times New Roman"/>
          <w:rtl w:val="0"/>
        </w:rPr>
        <w:t xml:space="preserve">Katina Rogers</w:t>
      </w:r>
    </w:p>
    <w:p w:rsidR="00000000" w:rsidDel="00000000" w:rsidP="00000000" w:rsidRDefault="00000000" w:rsidRPr="00000000" w14:paraId="00000049">
      <w:pPr>
        <w:numPr>
          <w:ilvl w:val="1"/>
          <w:numId w:val="3"/>
        </w:numPr>
        <w:ind w:left="1440" w:hanging="360"/>
      </w:pPr>
      <w:hyperlink r:id="rId13">
        <w:r w:rsidDel="00000000" w:rsidR="00000000" w:rsidRPr="00000000">
          <w:rPr>
            <w:rFonts w:ascii="Times New Roman" w:cs="Times New Roman" w:eastAsia="Times New Roman" w:hAnsi="Times New Roman"/>
            <w:color w:val="0000ee"/>
            <w:u w:val="single"/>
            <w:rtl w:val="0"/>
          </w:rPr>
          <w:t xml:space="preserve">CEC15 Resolution on Charter Facilities April 2025</w:t>
        </w:r>
      </w:hyperlink>
      <w:r w:rsidDel="00000000" w:rsidR="00000000" w:rsidRPr="00000000">
        <w:rPr>
          <w:rtl w:val="0"/>
        </w:rPr>
      </w:r>
    </w:p>
    <w:p w:rsidR="00000000" w:rsidDel="00000000" w:rsidP="00000000" w:rsidRDefault="00000000" w:rsidRPr="00000000" w14:paraId="0000004A">
      <w:pPr>
        <w:numPr>
          <w:ilvl w:val="2"/>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Public comment</w:t>
      </w:r>
    </w:p>
    <w:p w:rsidR="00000000" w:rsidDel="00000000" w:rsidP="00000000" w:rsidRDefault="00000000" w:rsidRPr="00000000" w14:paraId="0000004B">
      <w:pPr>
        <w:numPr>
          <w:ilvl w:val="2"/>
          <w:numId w:val="3"/>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CEC member comment</w:t>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Motion to vote on the CEC 15 Resolution on Charter Facilities April 2025</w:t>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Motion: </w:t>
      </w:r>
      <w:r w:rsidDel="00000000" w:rsidR="00000000" w:rsidRPr="00000000">
        <w:rPr>
          <w:rFonts w:ascii="Times New Roman" w:cs="Times New Roman" w:eastAsia="Times New Roman" w:hAnsi="Times New Roman"/>
          <w:rtl w:val="0"/>
        </w:rPr>
        <w:t xml:space="preserve">Antonia Ferraro Martinelli</w:t>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Second: </w:t>
      </w:r>
      <w:r w:rsidDel="00000000" w:rsidR="00000000" w:rsidRPr="00000000">
        <w:rPr>
          <w:rFonts w:ascii="Times New Roman" w:cs="Times New Roman" w:eastAsia="Times New Roman" w:hAnsi="Times New Roman"/>
          <w:rtl w:val="0"/>
        </w:rPr>
        <w:t xml:space="preserve">Jonathan Davis</w:t>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unanimous (7) vote to approve the resolution passes.</w:t>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1"/>
          <w:numId w:val="3"/>
        </w:numPr>
        <w:ind w:left="1440" w:hanging="360"/>
      </w:pPr>
      <w:hyperlink r:id="rId14">
        <w:r w:rsidDel="00000000" w:rsidR="00000000" w:rsidRPr="00000000">
          <w:rPr>
            <w:rFonts w:ascii="Times New Roman" w:cs="Times New Roman" w:eastAsia="Times New Roman" w:hAnsi="Times New Roman"/>
            <w:color w:val="0000ee"/>
            <w:u w:val="single"/>
            <w:rtl w:val="0"/>
          </w:rPr>
          <w:t xml:space="preserve">CEC15 Resolution on Transitional Aid 2025</w:t>
        </w:r>
      </w:hyperlink>
      <w:r w:rsidDel="00000000" w:rsidR="00000000" w:rsidRPr="00000000">
        <w:rPr>
          <w:rtl w:val="0"/>
        </w:rPr>
      </w:r>
    </w:p>
    <w:p w:rsidR="00000000" w:rsidDel="00000000" w:rsidP="00000000" w:rsidRDefault="00000000" w:rsidRPr="00000000" w14:paraId="00000052">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w:t>
      </w:r>
    </w:p>
    <w:p w:rsidR="00000000" w:rsidDel="00000000" w:rsidP="00000000" w:rsidRDefault="00000000" w:rsidRPr="00000000" w14:paraId="00000053">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member comment</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Motion to vote on the CEC 15 Resolution on Transitional Aid 2025 </w:t>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Motion: </w:t>
      </w:r>
      <w:r w:rsidDel="00000000" w:rsidR="00000000" w:rsidRPr="00000000">
        <w:rPr>
          <w:rFonts w:ascii="Times New Roman" w:cs="Times New Roman" w:eastAsia="Times New Roman" w:hAnsi="Times New Roman"/>
          <w:rtl w:val="0"/>
        </w:rPr>
        <w:t xml:space="preserve">Jonathan Davis</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Second: </w:t>
      </w:r>
      <w:r w:rsidDel="00000000" w:rsidR="00000000" w:rsidRPr="00000000">
        <w:rPr>
          <w:rFonts w:ascii="Times New Roman" w:cs="Times New Roman" w:eastAsia="Times New Roman" w:hAnsi="Times New Roman"/>
          <w:rtl w:val="0"/>
        </w:rPr>
        <w:t xml:space="preserve">Antonia Ferraro Martinelli</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unanimous (7) vote to approve the resolution passes.</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1"/>
          <w:numId w:val="3"/>
        </w:numPr>
        <w:ind w:left="1440" w:hanging="360"/>
      </w:pPr>
      <w:hyperlink r:id="rId15">
        <w:r w:rsidDel="00000000" w:rsidR="00000000" w:rsidRPr="00000000">
          <w:rPr>
            <w:rFonts w:ascii="Times New Roman" w:cs="Times New Roman" w:eastAsia="Times New Roman" w:hAnsi="Times New Roman"/>
            <w:color w:val="0000ee"/>
            <w:u w:val="single"/>
            <w:rtl w:val="0"/>
          </w:rPr>
          <w:t xml:space="preserve">ECC Resolution on PEP Hybrid Public Comments</w:t>
        </w:r>
      </w:hyperlink>
      <w:r w:rsidDel="00000000" w:rsidR="00000000" w:rsidRPr="00000000">
        <w:rPr>
          <w:rtl w:val="0"/>
        </w:rPr>
      </w:r>
    </w:p>
    <w:p w:rsidR="00000000" w:rsidDel="00000000" w:rsidP="00000000" w:rsidRDefault="00000000" w:rsidRPr="00000000" w14:paraId="0000005A">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w:t>
      </w:r>
    </w:p>
    <w:p w:rsidR="00000000" w:rsidDel="00000000" w:rsidP="00000000" w:rsidRDefault="00000000" w:rsidRPr="00000000" w14:paraId="0000005B">
      <w:pPr>
        <w:numPr>
          <w:ilvl w:val="2"/>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member comment</w:t>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Motion to vote on the ECC Resolution on PEP Hybrid Public Comments</w:t>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Motion: </w:t>
      </w:r>
      <w:r w:rsidDel="00000000" w:rsidR="00000000" w:rsidRPr="00000000">
        <w:rPr>
          <w:rFonts w:ascii="Times New Roman" w:cs="Times New Roman" w:eastAsia="Times New Roman" w:hAnsi="Times New Roman"/>
          <w:rtl w:val="0"/>
        </w:rPr>
        <w:t xml:space="preserve">Antonia Ferraro Martinelli</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Second: </w:t>
      </w:r>
      <w:r w:rsidDel="00000000" w:rsidR="00000000" w:rsidRPr="00000000">
        <w:rPr>
          <w:rFonts w:ascii="Times New Roman" w:cs="Times New Roman" w:eastAsia="Times New Roman" w:hAnsi="Times New Roman"/>
          <w:rtl w:val="0"/>
        </w:rPr>
        <w:t xml:space="preserve">Katina Rogers</w:t>
      </w:r>
    </w:p>
    <w:p w:rsidR="00000000" w:rsidDel="00000000" w:rsidP="00000000" w:rsidRDefault="00000000" w:rsidRPr="00000000" w14:paraId="000000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 xml:space="preserve">A unanimous (7) vote to approve the resolution passes.</w:t>
      </w:r>
      <w:r w:rsidDel="00000000" w:rsidR="00000000" w:rsidRPr="00000000">
        <w:rPr>
          <w:rtl w:val="0"/>
        </w:rPr>
      </w:r>
    </w:p>
    <w:p w:rsidR="00000000" w:rsidDel="00000000" w:rsidP="00000000" w:rsidRDefault="00000000" w:rsidRPr="00000000" w14:paraId="0000006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Public Feedback on Superintendent Evaluation </w:t>
      </w:r>
      <w:hyperlink r:id="rId16">
        <w:r w:rsidDel="00000000" w:rsidR="00000000" w:rsidRPr="00000000">
          <w:rPr>
            <w:rFonts w:ascii="Times New Roman" w:cs="Times New Roman" w:eastAsia="Times New Roman" w:hAnsi="Times New Roman"/>
            <w:b w:val="1"/>
            <w:bCs w:val="1"/>
            <w:color w:val="1155cc"/>
            <w:u w:val="single"/>
            <w:rtl w:val="0"/>
          </w:rPr>
          <w:t xml:space="preserve">Public Feedback Form</w:t>
        </w:r>
      </w:hyperlink>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6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last day to submit feedback for the Sup. eval is on Sunday, June 22nd  at 11:59 p.m.</w:t>
      </w:r>
    </w:p>
    <w:p w:rsidR="00000000" w:rsidDel="00000000" w:rsidP="00000000" w:rsidRDefault="00000000" w:rsidRPr="00000000" w14:paraId="00000063">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D15 Superintendent’s Report </w:t>
      </w:r>
      <w:r w:rsidDel="00000000" w:rsidR="00000000" w:rsidRPr="00000000">
        <w:rPr>
          <w:rFonts w:ascii="Times New Roman" w:cs="Times New Roman" w:eastAsia="Times New Roman" w:hAnsi="Times New Roman"/>
          <w:rtl w:val="0"/>
        </w:rPr>
        <w:t xml:space="preserve">- Superintendent Rafael Alvarez</w:t>
      </w:r>
    </w:p>
    <w:p w:rsidR="00000000" w:rsidDel="00000000" w:rsidP="00000000" w:rsidRDefault="00000000" w:rsidRPr="00000000" w14:paraId="00000065">
      <w:pPr>
        <w:ind w:left="720" w:firstLine="0"/>
        <w:rPr>
          <w:rFonts w:ascii="Times New Roman" w:cs="Times New Roman" w:eastAsia="Times New Roman" w:hAnsi="Times New Roman"/>
          <w:b w:val="1"/>
          <w:bCs w:val="1"/>
        </w:rPr>
      </w:pPr>
      <w:hyperlink r:id="rId17">
        <w:r w:rsidDel="00000000" w:rsidR="00000000" w:rsidRPr="00000000">
          <w:rPr>
            <w:rFonts w:ascii="Times New Roman" w:cs="Times New Roman" w:eastAsia="Times New Roman" w:hAnsi="Times New Roman"/>
            <w:b w:val="1"/>
            <w:bCs w:val="1"/>
            <w:color w:val="1155cc"/>
            <w:u w:val="single"/>
            <w:rtl w:val="0"/>
          </w:rPr>
          <w:t xml:space="preserve">June 17th Superintendent's Report</w:t>
        </w:r>
      </w:hyperlink>
      <w:r w:rsidDel="00000000" w:rsidR="00000000" w:rsidRPr="00000000">
        <w:rPr>
          <w:rtl w:val="0"/>
        </w:rPr>
      </w:r>
    </w:p>
    <w:p w:rsidR="00000000" w:rsidDel="00000000" w:rsidP="00000000" w:rsidRDefault="00000000" w:rsidRPr="00000000" w14:paraId="0000006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w:t>
      </w:r>
    </w:p>
    <w:p w:rsidR="00000000" w:rsidDel="00000000" w:rsidP="00000000" w:rsidRDefault="00000000" w:rsidRPr="00000000" w14:paraId="0000006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 </w:t>
      </w:r>
    </w:p>
    <w:p w:rsidR="00000000" w:rsidDel="00000000" w:rsidP="00000000" w:rsidRDefault="00000000" w:rsidRPr="00000000" w14:paraId="0000006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720"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City Council Member Lincoln Restler gives thanks and acknowledgements to CEC 15 and the council's leadership.</w:t>
      </w:r>
    </w:p>
    <w:p w:rsidR="00000000" w:rsidDel="00000000" w:rsidP="00000000" w:rsidRDefault="00000000" w:rsidRPr="00000000" w14:paraId="0000006A">
      <w:pPr>
        <w:ind w:left="720" w:firstLine="0"/>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B">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Report from Brooklyn North High schools - </w:t>
      </w:r>
      <w:r w:rsidDel="00000000" w:rsidR="00000000" w:rsidRPr="00000000">
        <w:rPr>
          <w:rFonts w:ascii="Times New Roman" w:cs="Times New Roman" w:eastAsia="Times New Roman" w:hAnsi="Times New Roman"/>
          <w:rtl w:val="0"/>
        </w:rPr>
        <w:t xml:space="preserve">Yuet Chu</w:t>
      </w:r>
    </w:p>
    <w:p w:rsidR="00000000" w:rsidDel="00000000" w:rsidP="00000000" w:rsidRDefault="00000000" w:rsidRPr="00000000" w14:paraId="0000006C">
      <w:pPr>
        <w:ind w:left="720" w:firstLine="0"/>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b w:val="1"/>
            <w:bCs w:val="1"/>
            <w:color w:val="1155cc"/>
            <w:u w:val="single"/>
            <w:rtl w:val="0"/>
          </w:rPr>
          <w:t xml:space="preserve">June 17th BKNHS Report</w:t>
        </w:r>
      </w:hyperlink>
      <w:r w:rsidDel="00000000" w:rsidR="00000000" w:rsidRPr="00000000">
        <w:rPr>
          <w:rtl w:val="0"/>
        </w:rPr>
      </w:r>
    </w:p>
    <w:p w:rsidR="00000000" w:rsidDel="00000000" w:rsidP="00000000" w:rsidRDefault="00000000" w:rsidRPr="00000000" w14:paraId="0000006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w:t>
      </w:r>
    </w:p>
    <w:p w:rsidR="00000000" w:rsidDel="00000000" w:rsidP="00000000" w:rsidRDefault="00000000" w:rsidRPr="00000000" w14:paraId="0000006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 </w:t>
      </w:r>
    </w:p>
    <w:p w:rsidR="00000000" w:rsidDel="00000000" w:rsidP="00000000" w:rsidRDefault="00000000" w:rsidRPr="00000000" w14:paraId="0000006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0"/>
          <w:numId w:val="3"/>
        </w:numPr>
        <w:ind w:left="720" w:hanging="360"/>
        <w:rPr/>
      </w:pPr>
      <w:r w:rsidDel="00000000" w:rsidR="00000000" w:rsidRPr="00000000">
        <w:rPr>
          <w:rFonts w:ascii="Times New Roman" w:cs="Times New Roman" w:eastAsia="Times New Roman" w:hAnsi="Times New Roman"/>
          <w:b w:val="1"/>
          <w:bCs w:val="1"/>
          <w:rtl w:val="0"/>
        </w:rPr>
        <w:t xml:space="preserve">New &amp; Old Members Round Table </w:t>
      </w:r>
    </w:p>
    <w:p w:rsidR="00000000" w:rsidDel="00000000" w:rsidP="00000000" w:rsidRDefault="00000000" w:rsidRPr="00000000" w14:paraId="0000007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Incoming CEC 15 members introduce themselves and share a few words about their history within the District. </w:t>
      </w:r>
    </w:p>
    <w:p w:rsidR="00000000" w:rsidDel="00000000" w:rsidP="00000000" w:rsidRDefault="00000000" w:rsidRPr="00000000" w14:paraId="00000072">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ind w:lef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Business </w:t>
      </w:r>
      <w:r w:rsidDel="00000000" w:rsidR="00000000" w:rsidRPr="00000000">
        <w:rPr>
          <w:rFonts w:ascii="Times New Roman" w:cs="Times New Roman" w:eastAsia="Times New Roman" w:hAnsi="Times New Roman"/>
          <w:b w:val="1"/>
          <w:bCs w:val="1"/>
          <w:sz w:val="20"/>
          <w:szCs w:val="20"/>
          <w:rtl w:val="0"/>
        </w:rPr>
        <w:t xml:space="preserve">Meeting Adjournment</w:t>
      </w:r>
      <w:r w:rsidDel="00000000" w:rsidR="00000000" w:rsidRPr="00000000">
        <w:rPr>
          <w:rFonts w:ascii="Times New Roman" w:cs="Times New Roman" w:eastAsia="Times New Roman" w:hAnsi="Times New Roman"/>
          <w:sz w:val="20"/>
          <w:szCs w:val="20"/>
          <w:rtl w:val="0"/>
        </w:rPr>
        <w:t xml:space="preserve">: 9:19 PM</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u w:val="none"/>
      </w:rPr>
    </w:lvl>
    <w:lvl w:ilvl="1">
      <w:start w:val="1"/>
      <w:numFmt w:val="lowerLetter"/>
      <w:lvlText w:val="%2."/>
      <w:lvlJc w:val="left"/>
      <w:pPr>
        <w:ind w:left="1440" w:hanging="360"/>
      </w:pPr>
      <w:rPr>
        <w:rFonts w:ascii="Times New Roman" w:cs="Times New Roman" w:eastAsia="Times New Roman" w:hAnsi="Times New Roman"/>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eVGfzFPBasWvM0psZJVKtuD3i_AfAfUuxmhidTb9Nmc1jPjw/viewform?usp=sharing" TargetMode="External"/><Relationship Id="rId10" Type="http://schemas.openxmlformats.org/officeDocument/2006/relationships/hyperlink" Target="https://docs.google.com/document/d/1Egm1-YB31mEG9xXA_geLXa3FyXmE69VbVuAXGHP-a6o/edit?usp=sharing" TargetMode="External"/><Relationship Id="rId13" Type="http://schemas.openxmlformats.org/officeDocument/2006/relationships/hyperlink" Target="https://docs.google.com/document/d/1qdxSsIkJ72trGKeYbr4GnRMKSYluJZ7zmYefOaR0qIM/edit?tab=t.0" TargetMode="External"/><Relationship Id="rId12" Type="http://schemas.openxmlformats.org/officeDocument/2006/relationships/hyperlink" Target="https://docs.google.com/document/d/1APOZuU6vKEYnfSHhXUFzOIA83ZeQhHL_FiBoQVUti3M/edit?tab=t.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cNUQFxZ2qIt77x2wndieK8zlvpOLjB3l4c8Fy-Gqcso/edit?tab=t.0" TargetMode="External"/><Relationship Id="rId15" Type="http://schemas.openxmlformats.org/officeDocument/2006/relationships/hyperlink" Target="https://docs.google.com/document/d/1Egm1-YB31mEG9xXA_geLXa3FyXmE69VbVuAXGHP-a6o/edit?usp=sharing" TargetMode="External"/><Relationship Id="rId14" Type="http://schemas.openxmlformats.org/officeDocument/2006/relationships/hyperlink" Target="https://docs.google.com/document/d/1cNUQFxZ2qIt77x2wndieK8zlvpOLjB3l4c8Fy-Gqcso/edit?tab=t.0" TargetMode="External"/><Relationship Id="rId17" Type="http://schemas.openxmlformats.org/officeDocument/2006/relationships/hyperlink" Target="https://img1.wsimg.com/blobby/go/951dd9a1-96ac-438b-8642-d89cc6651997/CEC%20June%2017%202025.pdf" TargetMode="External"/><Relationship Id="rId16" Type="http://schemas.openxmlformats.org/officeDocument/2006/relationships/hyperlink" Target="https://docs.google.com/forms/d/e/1FAIpQLSeVGfzFPBasWvM0psZJVKtuD3i_AfAfUuxmhidTb9Nmc1jPjw/viewform?usp=sharing"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img1.wsimg.com/blobby/go/951dd9a1-96ac-438b-8642-d89cc6651997/CECDLT%202025-06%20D15.pdf" TargetMode="External"/><Relationship Id="rId7" Type="http://schemas.openxmlformats.org/officeDocument/2006/relationships/hyperlink" Target="mailto:CEC15@schools.nyc.gov" TargetMode="External"/><Relationship Id="rId8" Type="http://schemas.openxmlformats.org/officeDocument/2006/relationships/hyperlink" Target="https://docs.google.com/document/d/1qdxSsIkJ72trGKeYbr4GnRMKSYluJZ7zmYefOaR0qIM/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