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843514" cy="85248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3514" cy="852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ab/>
        <w:t xml:space="preserve">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COMMUNITY EDUCATION COUNCIL DISTRICT 15</w:t>
      </w:r>
    </w:p>
    <w:p w:rsidR="00000000" w:rsidDel="00000000" w:rsidP="00000000" w:rsidRDefault="00000000" w:rsidRPr="00000000" w14:paraId="00000003">
      <w:pPr>
        <w:jc w:val="right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Office:131 Livingston Street, Room 301, Brooklyn, New York 11201</w:t>
      </w:r>
    </w:p>
    <w:p w:rsidR="00000000" w:rsidDel="00000000" w:rsidP="00000000" w:rsidRDefault="00000000" w:rsidRPr="00000000" w14:paraId="00000004">
      <w:pPr>
        <w:jc w:val="right"/>
        <w:rPr>
          <w:rFonts w:ascii="Helvetica Neue" w:cs="Helvetica Neue" w:eastAsia="Helvetica Neue" w:hAnsi="Helvetica Neue"/>
          <w:b w:val="1"/>
          <w:bCs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                                        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16"/>
            <w:szCs w:val="16"/>
            <w:u w:val="single"/>
            <w:rtl w:val="0"/>
          </w:rPr>
          <w:t xml:space="preserve">CEC15@schools.nyc.gov</w:t>
        </w:r>
      </w:hyperlink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16"/>
          <w:szCs w:val="16"/>
          <w:rtl w:val="0"/>
        </w:rPr>
        <w:t xml:space="preserve">  ┃tel. 718-935-4267 ┃facebook.com/CECD15 ┃CECD15.org</w:t>
      </w:r>
    </w:p>
    <w:p w:rsidR="00000000" w:rsidDel="00000000" w:rsidP="00000000" w:rsidRDefault="00000000" w:rsidRPr="00000000" w14:paraId="00000005">
      <w:pPr>
        <w:rPr>
          <w:rFonts w:ascii="Helvetica Neue Light" w:cs="Helvetica Neue Light" w:eastAsia="Helvetica Neue Light" w:hAnsi="Helvetica Neue Light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40" w:right="-285" w:firstLine="0"/>
        <w:rPr>
          <w:rFonts w:ascii="Helvetica Neue" w:cs="Helvetica Neue" w:eastAsia="Helvetica Neue" w:hAnsi="Helvetica Neue"/>
          <w:b w:val="1"/>
          <w:bCs w:val="1"/>
          <w:color w:val="ff0000"/>
          <w:sz w:val="18"/>
          <w:szCs w:val="1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sz w:val="48"/>
          <w:szCs w:val="48"/>
          <w:rtl w:val="0"/>
        </w:rPr>
        <w:t xml:space="preserve">━━━━━━━━━━━━━━━━━━━━━━━━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Draft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April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Business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Meeting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Tuesday, April 8, 2025 - 6:30 p.m. - 8:30 p.m.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131 Livingston St. - Room 301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Livestream Via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BUSINESS MEETING AGENDA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Call to order at 6:30 pm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Roll Call (2 min)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Introduction of Interpreters and Public Comment Protocol (5 min)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Vote on Minutes (3 min)</w:t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2024 10 22 Calendar Meeting Minutes -DRAFT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President’s Update - Antonia Ferraro Martinelli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1440" w:hanging="360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2025-03-26 SCA response to CEC15 Resolution.pdf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Office of Language Access - Robert Williams - (30 min)</w:t>
      </w:r>
    </w:p>
    <w:p w:rsidR="00000000" w:rsidDel="00000000" w:rsidP="00000000" w:rsidRDefault="00000000" w:rsidRPr="00000000" w14:paraId="00000017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Public Comment (5 min)</w:t>
      </w:r>
    </w:p>
    <w:p w:rsidR="00000000" w:rsidDel="00000000" w:rsidP="00000000" w:rsidRDefault="00000000" w:rsidRPr="00000000" w14:paraId="00000018">
      <w:pPr>
        <w:ind w:left="144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CEC Member Comments (5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Resolution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Resolution on Cooling our Schools: Redefining “Instructional Space”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Public Comment (5 min)</w:t>
      </w:r>
    </w:p>
    <w:p w:rsidR="00000000" w:rsidDel="00000000" w:rsidP="00000000" w:rsidRDefault="00000000" w:rsidRPr="00000000" w14:paraId="0000001C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CEC member Comments (5 min)</w:t>
      </w:r>
    </w:p>
    <w:p w:rsidR="00000000" w:rsidDel="00000000" w:rsidP="00000000" w:rsidRDefault="00000000" w:rsidRPr="00000000" w14:paraId="0000001D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III. Vote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1440" w:hanging="360"/>
        <w:rPr>
          <w:rFonts w:ascii="Times New Roman" w:cs="Times New Roman" w:eastAsia="Times New Roman" w:hAnsi="Times New Roman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CEC15 PSAL Resolution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Public Comment (5 min)</w:t>
      </w:r>
    </w:p>
    <w:p w:rsidR="00000000" w:rsidDel="00000000" w:rsidP="00000000" w:rsidRDefault="00000000" w:rsidRPr="00000000" w14:paraId="00000020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CEC member Comments (5 min)</w:t>
      </w:r>
    </w:p>
    <w:p w:rsidR="00000000" w:rsidDel="00000000" w:rsidP="00000000" w:rsidRDefault="00000000" w:rsidRPr="00000000" w14:paraId="00000021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III. Vote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Treasurer Report - Katina Rogers</w:t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Treasurer's Report - 2024-2025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 (5 min)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 (5 min)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Adjournment </w:t>
      </w:r>
    </w:p>
    <w:p w:rsidR="00000000" w:rsidDel="00000000" w:rsidP="00000000" w:rsidRDefault="00000000" w:rsidRPr="00000000" w14:paraId="0000002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Business Meeting Call to Order: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6:41 PM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Meeting Attendance Via Zoom: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16 ppl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Roll Call:</w:t>
      </w:r>
    </w:p>
    <w:p w:rsidR="00000000" w:rsidDel="00000000" w:rsidP="00000000" w:rsidRDefault="00000000" w:rsidRPr="00000000" w14:paraId="0000002C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Present:</w:t>
      </w:r>
    </w:p>
    <w:p w:rsidR="00000000" w:rsidDel="00000000" w:rsidP="00000000" w:rsidRDefault="00000000" w:rsidRPr="00000000" w14:paraId="0000002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Antonia Ferraro Martinelli</w:t>
      </w:r>
    </w:p>
    <w:p w:rsidR="00000000" w:rsidDel="00000000" w:rsidP="00000000" w:rsidRDefault="00000000" w:rsidRPr="00000000" w14:paraId="0000002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Katina Rogers</w:t>
      </w:r>
    </w:p>
    <w:p w:rsidR="00000000" w:rsidDel="00000000" w:rsidP="00000000" w:rsidRDefault="00000000" w:rsidRPr="00000000" w14:paraId="0000002F">
      <w:pPr>
        <w:ind w:left="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Jonathan Davis</w:t>
      </w:r>
    </w:p>
    <w:p w:rsidR="00000000" w:rsidDel="00000000" w:rsidP="00000000" w:rsidRDefault="00000000" w:rsidRPr="00000000" w14:paraId="00000030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Late:</w:t>
      </w:r>
    </w:p>
    <w:p w:rsidR="00000000" w:rsidDel="00000000" w:rsidP="00000000" w:rsidRDefault="00000000" w:rsidRPr="00000000" w14:paraId="0000003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Kwame Egerton</w:t>
      </w:r>
    </w:p>
    <w:p w:rsidR="00000000" w:rsidDel="00000000" w:rsidP="00000000" w:rsidRDefault="00000000" w:rsidRPr="00000000" w14:paraId="00000032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Absent:</w:t>
      </w:r>
    </w:p>
    <w:p w:rsidR="00000000" w:rsidDel="00000000" w:rsidP="00000000" w:rsidRDefault="00000000" w:rsidRPr="00000000" w14:paraId="0000003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Nancy Cruz (excused)</w:t>
      </w:r>
    </w:p>
    <w:p w:rsidR="00000000" w:rsidDel="00000000" w:rsidP="00000000" w:rsidRDefault="00000000" w:rsidRPr="00000000" w14:paraId="0000003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Donalda Chumney (excused)</w:t>
      </w:r>
    </w:p>
    <w:p w:rsidR="00000000" w:rsidDel="00000000" w:rsidP="00000000" w:rsidRDefault="00000000" w:rsidRPr="00000000" w14:paraId="0000003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Leslie King (excused)</w:t>
      </w:r>
    </w:p>
    <w:p w:rsidR="00000000" w:rsidDel="00000000" w:rsidP="00000000" w:rsidRDefault="00000000" w:rsidRPr="00000000" w14:paraId="0000003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Hans Arrieta (excused)</w:t>
      </w:r>
    </w:p>
    <w:p w:rsidR="00000000" w:rsidDel="00000000" w:rsidP="00000000" w:rsidRDefault="00000000" w:rsidRPr="00000000" w14:paraId="00000037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Vanessa Gonzalez Ueoka (excused)</w:t>
      </w:r>
    </w:p>
    <w:p w:rsidR="00000000" w:rsidDel="00000000" w:rsidP="00000000" w:rsidRDefault="00000000" w:rsidRPr="00000000" w14:paraId="00000038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Nancy Randall</w:t>
      </w:r>
    </w:p>
    <w:p w:rsidR="00000000" w:rsidDel="00000000" w:rsidP="00000000" w:rsidRDefault="00000000" w:rsidRPr="00000000" w14:paraId="00000039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Introduction of Interpreters Intro to CEC 15 and Public Comment Protocol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Antonia Ferraro Martinelli;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CEC 15 President,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Katina Rogers;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CEC 15 Treasurer,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Jonathan Davis;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CEC 15 Parliamentarian </w:t>
      </w:r>
    </w:p>
    <w:p w:rsidR="00000000" w:rsidDel="00000000" w:rsidP="00000000" w:rsidRDefault="00000000" w:rsidRPr="00000000" w14:paraId="0000003B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Vote on Minutes 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2024 10 22 Calendar Meeting Minutes -DRAFT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Quorum was not met; therefore, the meeting minutes cannot be voted on.</w:t>
      </w:r>
    </w:p>
    <w:p w:rsidR="00000000" w:rsidDel="00000000" w:rsidP="00000000" w:rsidRDefault="00000000" w:rsidRPr="00000000" w14:paraId="0000003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Presidents’ Updates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Antonia Ferraro Martinelli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2160" w:hanging="360"/>
        <w:rPr>
          <w:rFonts w:ascii="Times New Roman" w:cs="Times New Roman" w:eastAsia="Times New Roman" w:hAnsi="Times New Roman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ee"/>
            <w:u w:val="single"/>
            <w:rtl w:val="0"/>
          </w:rPr>
          <w:t xml:space="preserve">2025 04 08 Presidents’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SCA’s response to the CEC 15 Resolution to Demand Accountability from the SCA,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which was passed at the January 28th CEC 15 meeting: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2160" w:hanging="360"/>
        <w:rPr>
          <w:rFonts w:ascii="Times New Roman" w:cs="Times New Roman" w:eastAsia="Times New Roman" w:hAnsi="Times New Roman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2025-03-26 SCA response to CEC15 Resolution.pdf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Dr. Ahmed Abdelghafar and Principal Julie Cavanaugh (P.S. 15) weigh in and comment on their experiences and the poor communication they’ve received from the School Construction Authority. </w:t>
      </w:r>
    </w:p>
    <w:p w:rsidR="00000000" w:rsidDel="00000000" w:rsidP="00000000" w:rsidRDefault="00000000" w:rsidRPr="00000000" w14:paraId="00000045">
      <w:pPr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Office of Language Access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Robert Williams,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External Outreach Specialist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OLA Presentation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comment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CEC member comment</w:t>
      </w:r>
    </w:p>
    <w:p w:rsidR="00000000" w:rsidDel="00000000" w:rsidP="00000000" w:rsidRDefault="00000000" w:rsidRPr="00000000" w14:paraId="0000004A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ind w:left="720" w:hanging="360"/>
        <w:rPr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Resolutions</w:t>
      </w:r>
    </w:p>
    <w:p w:rsidR="00000000" w:rsidDel="00000000" w:rsidP="00000000" w:rsidRDefault="00000000" w:rsidRPr="00000000" w14:paraId="0000004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Resolution on Cooling our Schools: Redefining “Instructional Space”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CEC15 PSAL Resolution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resolutions will be tabled until the following CEC 15 meeting due to quorum not being met.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Treasurer Report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Katina Rogers</w:t>
      </w:r>
    </w:p>
    <w:p w:rsidR="00000000" w:rsidDel="00000000" w:rsidP="00000000" w:rsidRDefault="00000000" w:rsidRPr="00000000" w14:paraId="00000051">
      <w:pPr>
        <w:numPr>
          <w:ilvl w:val="1"/>
          <w:numId w:val="8"/>
        </w:numPr>
        <w:ind w:left="1440" w:hanging="360"/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0000ee"/>
            <w:u w:val="single"/>
            <w:rtl w:val="0"/>
          </w:rPr>
          <w:t xml:space="preserve">Treasurer's Report - 2024-2025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NOTE: End of the year deadlines to purchase items or modify the budget are approaching.</w:t>
      </w:r>
    </w:p>
    <w:p w:rsidR="00000000" w:rsidDel="00000000" w:rsidP="00000000" w:rsidRDefault="00000000" w:rsidRPr="00000000" w14:paraId="00000053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rFonts w:ascii="Times New Roman" w:cs="Times New Roman" w:eastAsia="Times New Roman" w:hAnsi="Times New Roman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Business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Meeting Adjournment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8:27 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bCs w:val="1"/>
        <w:i w:val="0"/>
        <w:i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aIEnL2m-MGni-sIu98uIor1mQHWCiocDCY9uJkACUi0/edit?tab=t.0" TargetMode="External"/><Relationship Id="rId10" Type="http://schemas.openxmlformats.org/officeDocument/2006/relationships/hyperlink" Target="https://docs.google.com/document/d/145XbR-jZDQmsZNyJWO6MbgubaVYTXcixiqTyBmrPv_s/edit?tab=t.0" TargetMode="External"/><Relationship Id="rId13" Type="http://schemas.openxmlformats.org/officeDocument/2006/relationships/hyperlink" Target="https://docs.google.com/document/d/1coNZnqhaMki0SONHH4uc2wM34Zt5v5br-QamZ3GRrKk/edit?tab=t.0" TargetMode="External"/><Relationship Id="rId12" Type="http://schemas.openxmlformats.org/officeDocument/2006/relationships/hyperlink" Target="https://docs.google.com/spreadsheets/d/1RlKQ3644-2iRewl9X4G5Msk3_wBuMwpB6ayromiRC5w/edit?gid=1410668318#gid=141066831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J5GmFFVD7nqFXzSQy5YFBVXJIvSHnJC5/view?ts=67e6fddc" TargetMode="External"/><Relationship Id="rId15" Type="http://schemas.openxmlformats.org/officeDocument/2006/relationships/hyperlink" Target="https://drive.google.com/file/d/1J5GmFFVD7nqFXzSQy5YFBVXJIvSHnJC5/view?ts=67e6fddc" TargetMode="External"/><Relationship Id="rId14" Type="http://schemas.openxmlformats.org/officeDocument/2006/relationships/hyperlink" Target="https://docs.google.com/document/d/1KlAKBVKYy6-SUUOix0gbXEe5frt514-_l_1Z-dDrIqE/edit?usp=sharing" TargetMode="External"/><Relationship Id="rId17" Type="http://schemas.openxmlformats.org/officeDocument/2006/relationships/hyperlink" Target="https://docs.google.com/document/d/145XbR-jZDQmsZNyJWO6MbgubaVYTXcixiqTyBmrPv_s/edit?tab=t.0" TargetMode="External"/><Relationship Id="rId16" Type="http://schemas.openxmlformats.org/officeDocument/2006/relationships/hyperlink" Target="https://img1.wsimg.com/blobby/go/951dd9a1-96ac-438b-8642-d89cc6651997/Office%20of%20Language%20Access%202025.pdf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spreadsheets/d/1RlKQ3644-2iRewl9X4G5Msk3_wBuMwpB6ayromiRC5w/edit?gid=1410668318#gid=1410668318" TargetMode="External"/><Relationship Id="rId6" Type="http://schemas.openxmlformats.org/officeDocument/2006/relationships/image" Target="media/image1.png"/><Relationship Id="rId18" Type="http://schemas.openxmlformats.org/officeDocument/2006/relationships/hyperlink" Target="https://docs.google.com/document/d/1aIEnL2m-MGni-sIu98uIor1mQHWCiocDCY9uJkACUi0/edit?tab=t.0" TargetMode="External"/><Relationship Id="rId7" Type="http://schemas.openxmlformats.org/officeDocument/2006/relationships/hyperlink" Target="mailto:CEC15@schools.nyc.gov" TargetMode="External"/><Relationship Id="rId8" Type="http://schemas.openxmlformats.org/officeDocument/2006/relationships/hyperlink" Target="https://docs.google.com/document/d/1coNZnqhaMki0SONHH4uc2wM34Zt5v5br-QamZ3GRrKk/edit?tab=t.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