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F033" w14:textId="2B020A8A" w:rsidR="00602B34" w:rsidRDefault="00602B34" w:rsidP="005C0661">
      <w:r>
        <w:t xml:space="preserve">Executive Board Meeting for Chado </w:t>
      </w:r>
      <w:proofErr w:type="spellStart"/>
      <w:r>
        <w:t>Urasenke</w:t>
      </w:r>
      <w:proofErr w:type="spellEnd"/>
      <w:r>
        <w:t xml:space="preserve"> </w:t>
      </w:r>
      <w:proofErr w:type="spellStart"/>
      <w:r>
        <w:t>Tankokai</w:t>
      </w:r>
      <w:proofErr w:type="spellEnd"/>
      <w:r>
        <w:t xml:space="preserve"> Philadelphia </w:t>
      </w:r>
    </w:p>
    <w:p w14:paraId="2B9CD02F" w14:textId="779D5F12" w:rsidR="00602B34" w:rsidRDefault="00602B34" w:rsidP="005C0661">
      <w:r>
        <w:t>Date: March 19, 2025. 8 pm</w:t>
      </w:r>
    </w:p>
    <w:p w14:paraId="3C32ABD8" w14:textId="77777777" w:rsidR="00602B34" w:rsidRDefault="00602B34" w:rsidP="005C0661"/>
    <w:p w14:paraId="48D058DD" w14:textId="61809758" w:rsidR="005C0661" w:rsidRDefault="005C0661" w:rsidP="005C0661">
      <w:r>
        <w:t>Prelude: Conversation</w:t>
      </w:r>
    </w:p>
    <w:p w14:paraId="19B9ED18" w14:textId="3B74782A" w:rsidR="005C0661" w:rsidRDefault="00F56546" w:rsidP="00A5023B">
      <w:pPr>
        <w:pStyle w:val="ListParagraph"/>
        <w:numPr>
          <w:ilvl w:val="0"/>
          <w:numId w:val="3"/>
        </w:numPr>
      </w:pPr>
      <w:r>
        <w:t>Prelude</w:t>
      </w:r>
    </w:p>
    <w:p w14:paraId="6CAD569B" w14:textId="6D2EDD5E" w:rsidR="00F56546" w:rsidRDefault="00F56546" w:rsidP="00F56546">
      <w:pPr>
        <w:pStyle w:val="ListParagraph"/>
        <w:numPr>
          <w:ilvl w:val="1"/>
          <w:numId w:val="1"/>
        </w:numPr>
      </w:pPr>
      <w:r>
        <w:t>Attendance</w:t>
      </w:r>
      <w:r w:rsidR="00A50D87">
        <w:t xml:space="preserve">, </w:t>
      </w:r>
      <w:r w:rsidR="00A50D87" w:rsidRPr="00602B34">
        <w:rPr>
          <w:highlight w:val="green"/>
        </w:rPr>
        <w:t>Frank Chance</w:t>
      </w:r>
      <w:r w:rsidR="00A50D87">
        <w:t xml:space="preserve">, Takako Suzuki, </w:t>
      </w:r>
      <w:r w:rsidR="00A50D87" w:rsidRPr="00602B34">
        <w:rPr>
          <w:highlight w:val="darkYellow"/>
        </w:rPr>
        <w:t>Tan</w:t>
      </w:r>
      <w:r w:rsidR="00142212">
        <w:rPr>
          <w:highlight w:val="darkYellow"/>
        </w:rPr>
        <w:t>sy</w:t>
      </w:r>
      <w:r w:rsidR="00A50D87" w:rsidRPr="00602B34">
        <w:rPr>
          <w:highlight w:val="darkYellow"/>
        </w:rPr>
        <w:t xml:space="preserve"> Foster</w:t>
      </w:r>
      <w:r w:rsidR="00A50D87">
        <w:t xml:space="preserve">,  </w:t>
      </w:r>
      <w:r w:rsidR="00A50D87" w:rsidRPr="00A5023B">
        <w:rPr>
          <w:highlight w:val="yellow"/>
        </w:rPr>
        <w:t>Miyo Moriuchi</w:t>
      </w:r>
      <w:r w:rsidR="00A50D87">
        <w:t>, J</w:t>
      </w:r>
      <w:r w:rsidR="00A50D87" w:rsidRPr="00602B34">
        <w:rPr>
          <w:highlight w:val="cyan"/>
        </w:rPr>
        <w:t>on Chan</w:t>
      </w:r>
      <w:r w:rsidR="00A50D87">
        <w:t xml:space="preserve">, </w:t>
      </w:r>
      <w:r w:rsidR="00A50D87" w:rsidRPr="00602B34">
        <w:rPr>
          <w:highlight w:val="magenta"/>
        </w:rPr>
        <w:t>Sachiko Houck</w:t>
      </w:r>
    </w:p>
    <w:p w14:paraId="3691F86F" w14:textId="2D751DEE" w:rsidR="00F56546" w:rsidRDefault="00A5023B" w:rsidP="00F56546">
      <w:pPr>
        <w:pStyle w:val="ListParagraph"/>
        <w:numPr>
          <w:ilvl w:val="1"/>
          <w:numId w:val="1"/>
        </w:numPr>
      </w:pPr>
      <w:r>
        <w:t>Minutes</w:t>
      </w:r>
      <w:r w:rsidR="00F56546">
        <w:t xml:space="preserve"> will be taken by Sachiko</w:t>
      </w:r>
    </w:p>
    <w:p w14:paraId="3AC8F83C" w14:textId="79D552D5" w:rsidR="005C0661" w:rsidRDefault="005C0661" w:rsidP="005C0661">
      <w:pPr>
        <w:pStyle w:val="ListParagraph"/>
        <w:numPr>
          <w:ilvl w:val="0"/>
          <w:numId w:val="2"/>
        </w:numPr>
      </w:pPr>
      <w:r>
        <w:t>Approval of minutes</w:t>
      </w:r>
    </w:p>
    <w:p w14:paraId="46AB9229" w14:textId="33E2657B" w:rsidR="005C0661" w:rsidRDefault="005C0661" w:rsidP="005C0661">
      <w:pPr>
        <w:pStyle w:val="ListParagraph"/>
      </w:pPr>
      <w:r w:rsidRPr="00A5023B">
        <w:rPr>
          <w:highlight w:val="yellow"/>
        </w:rPr>
        <w:t xml:space="preserve">Miyo </w:t>
      </w:r>
      <w:proofErr w:type="spellStart"/>
      <w:r w:rsidRPr="00A5023B">
        <w:rPr>
          <w:highlight w:val="yellow"/>
        </w:rPr>
        <w:t>san</w:t>
      </w:r>
      <w:proofErr w:type="spellEnd"/>
      <w:r w:rsidRPr="00A5023B">
        <w:rPr>
          <w:highlight w:val="yellow"/>
        </w:rPr>
        <w:t xml:space="preserve"> will send us </w:t>
      </w:r>
      <w:r w:rsidR="00F56546" w:rsidRPr="00A5023B">
        <w:rPr>
          <w:highlight w:val="yellow"/>
        </w:rPr>
        <w:t>the minutes from previous board meeting</w:t>
      </w:r>
      <w:r w:rsidR="00F56546">
        <w:t>.</w:t>
      </w:r>
    </w:p>
    <w:p w14:paraId="20BEB8E2" w14:textId="44B9D59C" w:rsidR="005C0661" w:rsidRDefault="005C0661" w:rsidP="005C0661">
      <w:pPr>
        <w:pStyle w:val="ListParagraph"/>
        <w:numPr>
          <w:ilvl w:val="0"/>
          <w:numId w:val="2"/>
        </w:numPr>
      </w:pPr>
      <w:r>
        <w:t>Annual meeting minutes</w:t>
      </w:r>
      <w:r w:rsidR="00F56546">
        <w:t xml:space="preserve">. Draft was sent by </w:t>
      </w:r>
      <w:r w:rsidR="00A5023B">
        <w:t xml:space="preserve">Sachiko and edited. </w:t>
      </w:r>
    </w:p>
    <w:p w14:paraId="30866DB6" w14:textId="01AB8355" w:rsidR="005C0661" w:rsidRDefault="00A61983" w:rsidP="00A5023B">
      <w:pPr>
        <w:pStyle w:val="ListParagraph"/>
      </w:pPr>
      <w:r>
        <w:t xml:space="preserve">Frank suggested </w:t>
      </w:r>
      <w:r w:rsidR="00F56546">
        <w:t xml:space="preserve">to </w:t>
      </w:r>
      <w:r w:rsidR="005C0661">
        <w:t xml:space="preserve"> the past year of minutes </w:t>
      </w:r>
      <w:r w:rsidR="00F56546">
        <w:t xml:space="preserve">of the </w:t>
      </w:r>
      <w:r w:rsidR="005C0661">
        <w:t xml:space="preserve"> boarding </w:t>
      </w:r>
      <w:r w:rsidR="00F56546">
        <w:t xml:space="preserve">meeting </w:t>
      </w:r>
      <w:r w:rsidR="005C0661">
        <w:t xml:space="preserve">and </w:t>
      </w:r>
      <w:r w:rsidR="00A5023B">
        <w:t xml:space="preserve">the </w:t>
      </w:r>
      <w:r w:rsidR="005C0661">
        <w:t xml:space="preserve">annual </w:t>
      </w:r>
      <w:r w:rsidR="00A5023B">
        <w:t xml:space="preserve">meeting </w:t>
      </w:r>
      <w:r w:rsidR="00F56546">
        <w:t>at our member resource page in our website</w:t>
      </w:r>
      <w:r w:rsidR="005C0661">
        <w:t>.</w:t>
      </w:r>
      <w:r w:rsidR="00F56546">
        <w:t xml:space="preserve"> All agreed. </w:t>
      </w:r>
    </w:p>
    <w:p w14:paraId="161BDAEF" w14:textId="508CFCD5" w:rsidR="005C0661" w:rsidRDefault="00F56546" w:rsidP="00A61983">
      <w:pPr>
        <w:pStyle w:val="ListParagraph"/>
        <w:numPr>
          <w:ilvl w:val="0"/>
          <w:numId w:val="2"/>
        </w:numPr>
      </w:pPr>
      <w:r>
        <w:t xml:space="preserve">Philadelphia International </w:t>
      </w:r>
      <w:r w:rsidR="005C0661">
        <w:t xml:space="preserve">Tea </w:t>
      </w:r>
      <w:r w:rsidR="00A61983">
        <w:t>Bowl exhibition</w:t>
      </w:r>
      <w:r w:rsidR="00A5023B">
        <w:t xml:space="preserve"> (PITBE)</w:t>
      </w:r>
    </w:p>
    <w:p w14:paraId="43B7192E" w14:textId="77777777" w:rsidR="00F56546" w:rsidRDefault="00F56546" w:rsidP="005C0661">
      <w:pPr>
        <w:pStyle w:val="ListParagraph"/>
      </w:pPr>
      <w:r>
        <w:t>Everything went well. Frank had two lectures. Sales of the bowls increased.</w:t>
      </w:r>
    </w:p>
    <w:p w14:paraId="7144F7CB" w14:textId="67B1F036" w:rsidR="005C0661" w:rsidRDefault="00F56546" w:rsidP="005C0661">
      <w:pPr>
        <w:pStyle w:val="ListParagraph"/>
      </w:pPr>
      <w:proofErr w:type="spellStart"/>
      <w:r>
        <w:t>Urasenke</w:t>
      </w:r>
      <w:proofErr w:type="spellEnd"/>
      <w:r>
        <w:t xml:space="preserve"> </w:t>
      </w:r>
      <w:r w:rsidR="005C0661">
        <w:t xml:space="preserve">NY, DC </w:t>
      </w:r>
      <w:r>
        <w:t xml:space="preserve">and </w:t>
      </w:r>
      <w:proofErr w:type="spellStart"/>
      <w:r>
        <w:t>Omotesenke</w:t>
      </w:r>
      <w:proofErr w:type="spellEnd"/>
      <w:r>
        <w:t xml:space="preserve"> joined in tea </w:t>
      </w:r>
      <w:r w:rsidR="00A5023B">
        <w:t>demonstrations</w:t>
      </w:r>
      <w:r>
        <w:t xml:space="preserve">. </w:t>
      </w:r>
    </w:p>
    <w:p w14:paraId="4167B7D3" w14:textId="3AB256BF" w:rsidR="00A61983" w:rsidRDefault="00F56546" w:rsidP="00F56546">
      <w:pPr>
        <w:pStyle w:val="ListParagraph"/>
      </w:pPr>
      <w:r>
        <w:t xml:space="preserve">Next exhibition, 2027 is in planning. PITBE is organized by Community Arts Center, and </w:t>
      </w:r>
      <w:proofErr w:type="spellStart"/>
      <w:r>
        <w:t>Keijiroh</w:t>
      </w:r>
      <w:proofErr w:type="spellEnd"/>
      <w:r>
        <w:t xml:space="preserve"> was in charge in </w:t>
      </w:r>
      <w:r w:rsidR="00A5023B">
        <w:t xml:space="preserve">tea events during the exhibition </w:t>
      </w:r>
      <w:r>
        <w:t xml:space="preserve">past 2 times, 2020, and 2023. This time, due to </w:t>
      </w:r>
      <w:proofErr w:type="spellStart"/>
      <w:r>
        <w:t>Keijiroh’s</w:t>
      </w:r>
      <w:proofErr w:type="spellEnd"/>
      <w:r>
        <w:t xml:space="preserve"> health, </w:t>
      </w:r>
      <w:proofErr w:type="spellStart"/>
      <w:r>
        <w:t>Mariuzs</w:t>
      </w:r>
      <w:proofErr w:type="spellEnd"/>
      <w:r>
        <w:t xml:space="preserve"> and Victoria took over organizing tea events. </w:t>
      </w:r>
      <w:proofErr w:type="spellStart"/>
      <w:r>
        <w:t>Keijiroh</w:t>
      </w:r>
      <w:proofErr w:type="spellEnd"/>
      <w:r>
        <w:t xml:space="preserve"> had an idea that this could be a place that tea partitioners can connect with each other and learn ceramics, visiting PMA, etc. On 2/9, a group of tea practitioners were able to visit S</w:t>
      </w:r>
      <w:r w:rsidR="00A5023B">
        <w:t>u</w:t>
      </w:r>
      <w:r>
        <w:t xml:space="preserve">nkaraku. </w:t>
      </w:r>
      <w:r w:rsidR="00A61983">
        <w:t xml:space="preserve"> Wood block </w:t>
      </w:r>
      <w:r w:rsidR="00A50D87">
        <w:t xml:space="preserve">prints with scenery of the tea practice </w:t>
      </w:r>
      <w:r w:rsidR="00A61983">
        <w:t>were displayed</w:t>
      </w:r>
      <w:r w:rsidR="00A50D87">
        <w:t xml:space="preserve"> by Mariusz and Victoria during the exhibition.  Frank shared those prints. </w:t>
      </w:r>
      <w:r w:rsidR="00A61983">
        <w:t xml:space="preserve">Frank is working on translating in index and explanation, and writing an article </w:t>
      </w:r>
    </w:p>
    <w:p w14:paraId="0460817C" w14:textId="3E5D6D10" w:rsidR="004C2CC7" w:rsidRDefault="004C2CC7" w:rsidP="004C2CC7">
      <w:pPr>
        <w:pStyle w:val="ListParagraph"/>
        <w:numPr>
          <w:ilvl w:val="0"/>
          <w:numId w:val="2"/>
        </w:numPr>
      </w:pPr>
      <w:r>
        <w:t>Event</w:t>
      </w:r>
      <w:r w:rsidR="00A50D87">
        <w:t xml:space="preserve"> “Experience Japan” at </w:t>
      </w:r>
      <w:r>
        <w:t>Thomas Jeffe</w:t>
      </w:r>
      <w:r w:rsidR="00483FF1">
        <w:t>r</w:t>
      </w:r>
      <w:r>
        <w:t>son</w:t>
      </w:r>
      <w:r w:rsidR="00A50D87">
        <w:t xml:space="preserve"> coordinated by Bin</w:t>
      </w:r>
      <w:r w:rsidR="00107867">
        <w:t>.</w:t>
      </w:r>
    </w:p>
    <w:p w14:paraId="22C61320" w14:textId="309BD231" w:rsidR="00A50D87" w:rsidRDefault="00A50D87" w:rsidP="00A50D87">
      <w:pPr>
        <w:pStyle w:val="ListParagraph"/>
      </w:pPr>
      <w:r>
        <w:t xml:space="preserve">We serve a light meal, sweet and tea for three groups of 15, using 12 tatami mats. (11am, 1pm, 3pm). </w:t>
      </w:r>
      <w:proofErr w:type="spellStart"/>
      <w:r w:rsidR="004C2CC7">
        <w:t>Ikebana</w:t>
      </w:r>
      <w:r>
        <w:t>s</w:t>
      </w:r>
      <w:proofErr w:type="spellEnd"/>
      <w:r w:rsidR="004C2CC7">
        <w:t xml:space="preserve"> </w:t>
      </w:r>
      <w:r>
        <w:t xml:space="preserve">were </w:t>
      </w:r>
      <w:r w:rsidR="004C2CC7">
        <w:t>displayed, and Koto play</w:t>
      </w:r>
      <w:r>
        <w:t>er was there</w:t>
      </w:r>
      <w:r w:rsidR="004C2CC7">
        <w:t xml:space="preserve">. </w:t>
      </w:r>
      <w:r>
        <w:t xml:space="preserve"> The feedback from the students and faculty was very positive.  Miyo, and two of Bin</w:t>
      </w:r>
      <w:r w:rsidR="00107867">
        <w:t>’s</w:t>
      </w:r>
      <w:r>
        <w:t xml:space="preserve"> friend came to help. </w:t>
      </w:r>
      <w:r w:rsidRPr="00602B34">
        <w:rPr>
          <w:highlight w:val="magenta"/>
        </w:rPr>
        <w:t>Sachiko will write a ‘thank you’ note for them</w:t>
      </w:r>
      <w:r>
        <w:t xml:space="preserve">. Miyo shared some photos. </w:t>
      </w:r>
      <w:r w:rsidR="00107867">
        <w:t xml:space="preserve">This will bring $1350 ($30 x 45). The invoice was sent. </w:t>
      </w:r>
    </w:p>
    <w:p w14:paraId="60A29343" w14:textId="77777777" w:rsidR="00107867" w:rsidRDefault="00107867" w:rsidP="00A50D87">
      <w:pPr>
        <w:pStyle w:val="ListParagraph"/>
      </w:pPr>
    </w:p>
    <w:p w14:paraId="27F9E45B" w14:textId="1A5FA612" w:rsidR="00107867" w:rsidRDefault="00107867" w:rsidP="00107867">
      <w:pPr>
        <w:pStyle w:val="ListParagraph"/>
        <w:numPr>
          <w:ilvl w:val="0"/>
          <w:numId w:val="2"/>
        </w:numPr>
      </w:pPr>
      <w:r>
        <w:t xml:space="preserve">Next demonstration is for Penn Students on Friday, 3/21 for 16 students at </w:t>
      </w:r>
      <w:proofErr w:type="spellStart"/>
      <w:r>
        <w:t>Shofuso</w:t>
      </w:r>
      <w:proofErr w:type="spellEnd"/>
      <w:r>
        <w:t>.</w:t>
      </w:r>
    </w:p>
    <w:p w14:paraId="34ED2FE8" w14:textId="77777777" w:rsidR="00A50D87" w:rsidRDefault="00A50D87" w:rsidP="00A50D87">
      <w:pPr>
        <w:pStyle w:val="ListParagraph"/>
      </w:pPr>
    </w:p>
    <w:p w14:paraId="06CDAD58" w14:textId="07BF7BD6" w:rsidR="00107867" w:rsidRDefault="00483FF1" w:rsidP="00107867">
      <w:pPr>
        <w:pStyle w:val="ListParagraph"/>
        <w:numPr>
          <w:ilvl w:val="0"/>
          <w:numId w:val="2"/>
        </w:numPr>
      </w:pPr>
      <w:proofErr w:type="spellStart"/>
      <w:r>
        <w:t>Shofuso</w:t>
      </w:r>
      <w:proofErr w:type="spellEnd"/>
      <w:r>
        <w:t xml:space="preserve"> demonstration</w:t>
      </w:r>
      <w:r w:rsidR="00A50D87">
        <w:t xml:space="preserve">s this year are </w:t>
      </w:r>
      <w:r>
        <w:t>5/11, 7/13, 9/7</w:t>
      </w:r>
      <w:r w:rsidR="00107867">
        <w:t xml:space="preserve">. </w:t>
      </w:r>
    </w:p>
    <w:p w14:paraId="6B7BEFD5" w14:textId="3FA4A8C4" w:rsidR="00107867" w:rsidRDefault="00107867" w:rsidP="00602B34">
      <w:pPr>
        <w:pStyle w:val="ListParagraph"/>
      </w:pPr>
      <w:proofErr w:type="spellStart"/>
      <w:r>
        <w:t>Omotesenke</w:t>
      </w:r>
      <w:proofErr w:type="spellEnd"/>
      <w:r>
        <w:t xml:space="preserve"> takes June and October this year. </w:t>
      </w:r>
    </w:p>
    <w:p w14:paraId="453F672A" w14:textId="77777777" w:rsidR="00483FF1" w:rsidRDefault="00483FF1" w:rsidP="004C2CC7">
      <w:pPr>
        <w:pStyle w:val="ListParagraph"/>
      </w:pPr>
    </w:p>
    <w:p w14:paraId="1D384A10" w14:textId="39469604" w:rsidR="00483FF1" w:rsidRDefault="00107867" w:rsidP="00483FF1">
      <w:pPr>
        <w:pStyle w:val="ListParagraph"/>
        <w:numPr>
          <w:ilvl w:val="0"/>
          <w:numId w:val="2"/>
        </w:numPr>
      </w:pPr>
      <w:r>
        <w:t xml:space="preserve">Subaru </w:t>
      </w:r>
      <w:r w:rsidR="00483FF1">
        <w:t>C</w:t>
      </w:r>
      <w:r>
        <w:t xml:space="preserve">herry </w:t>
      </w:r>
      <w:r w:rsidR="00483FF1">
        <w:t>B</w:t>
      </w:r>
      <w:r>
        <w:t xml:space="preserve">lossom </w:t>
      </w:r>
      <w:r w:rsidR="00483FF1">
        <w:t>F</w:t>
      </w:r>
      <w:r>
        <w:t>estival</w:t>
      </w:r>
    </w:p>
    <w:p w14:paraId="16F1AE61" w14:textId="28814E8C" w:rsidR="00107867" w:rsidRDefault="00107867" w:rsidP="00107867">
      <w:pPr>
        <w:pStyle w:val="ListParagraph"/>
      </w:pPr>
      <w:r>
        <w:t xml:space="preserve">We will have a same format as last year. All tickets, $10,  were sold out on-line. </w:t>
      </w:r>
    </w:p>
    <w:p w14:paraId="5C9425C5" w14:textId="44FE1770" w:rsidR="000E1B26" w:rsidRDefault="00483FF1" w:rsidP="00107867">
      <w:pPr>
        <w:pStyle w:val="ListParagraph"/>
      </w:pPr>
      <w:r>
        <w:t xml:space="preserve">We will </w:t>
      </w:r>
      <w:r w:rsidR="00107867">
        <w:t xml:space="preserve">have the volunteer meeting next </w:t>
      </w:r>
      <w:r>
        <w:t xml:space="preserve">Monday and </w:t>
      </w:r>
      <w:r w:rsidR="00107867">
        <w:t>Tuesday</w:t>
      </w:r>
      <w:r>
        <w:t xml:space="preserve"> </w:t>
      </w:r>
      <w:r w:rsidR="00107867">
        <w:t>at 7</w:t>
      </w:r>
      <w:r>
        <w:t xml:space="preserve"> pm.</w:t>
      </w:r>
      <w:r w:rsidR="00107867">
        <w:t xml:space="preserve"> We need more volunteers. </w:t>
      </w:r>
      <w:r w:rsidR="00107867" w:rsidRPr="00602B34">
        <w:rPr>
          <w:highlight w:val="magenta"/>
        </w:rPr>
        <w:t xml:space="preserve">Sachiko will check </w:t>
      </w:r>
      <w:r w:rsidR="000E1B26" w:rsidRPr="00602B34">
        <w:rPr>
          <w:highlight w:val="magenta"/>
        </w:rPr>
        <w:t xml:space="preserve">with </w:t>
      </w:r>
      <w:r w:rsidR="00107867" w:rsidRPr="00602B34">
        <w:rPr>
          <w:highlight w:val="magenta"/>
        </w:rPr>
        <w:t xml:space="preserve">Jon </w:t>
      </w:r>
      <w:r w:rsidR="000E1B26" w:rsidRPr="00602B34">
        <w:rPr>
          <w:highlight w:val="magenta"/>
        </w:rPr>
        <w:t>Mirado</w:t>
      </w:r>
      <w:r w:rsidR="00107867" w:rsidRPr="00602B34">
        <w:rPr>
          <w:highlight w:val="magenta"/>
        </w:rPr>
        <w:t>r</w:t>
      </w:r>
      <w:r w:rsidR="000E1B26">
        <w:t>.</w:t>
      </w:r>
      <w:r w:rsidR="00107867">
        <w:t xml:space="preserve"> Tom/Toshiko can do </w:t>
      </w:r>
      <w:r w:rsidR="00A75651">
        <w:t xml:space="preserve">the registration on Saturday. Takako will be there for both days. </w:t>
      </w:r>
      <w:r w:rsidR="00602B34" w:rsidRPr="00602B34">
        <w:rPr>
          <w:highlight w:val="green"/>
        </w:rPr>
        <w:t>Frank will send Sachiko the previous email with Noriko’s email address</w:t>
      </w:r>
      <w:r w:rsidR="00602B34">
        <w:t xml:space="preserve"> </w:t>
      </w:r>
    </w:p>
    <w:p w14:paraId="57D2E8CC" w14:textId="6442EABB" w:rsidR="000E1B26" w:rsidRDefault="00A75651" w:rsidP="00A75651">
      <w:pPr>
        <w:pStyle w:val="ListParagraph"/>
      </w:pPr>
      <w:r>
        <w:t>We can teach JASGP volunteers. This year, walk-in will be charged $10, same price for the pre-registered</w:t>
      </w:r>
      <w:r w:rsidR="00602B34">
        <w:t xml:space="preserve"> price, </w:t>
      </w:r>
      <w:r>
        <w:t xml:space="preserve"> Walk-in’s can pay cash, if they do not have cash, </w:t>
      </w:r>
      <w:r w:rsidR="00602B34">
        <w:t xml:space="preserve">they can </w:t>
      </w:r>
      <w:r>
        <w:t xml:space="preserve">use QR code to pay. </w:t>
      </w:r>
      <w:r w:rsidR="000E1B26">
        <w:t xml:space="preserve"> </w:t>
      </w:r>
      <w:r>
        <w:t xml:space="preserve">Green house was very hot last year. </w:t>
      </w:r>
      <w:r w:rsidRPr="00602B34">
        <w:rPr>
          <w:highlight w:val="magenta"/>
        </w:rPr>
        <w:t>Sachiko will check with Mike to see if fans are available, and extra extension cords</w:t>
      </w:r>
      <w:r>
        <w:t xml:space="preserve">. </w:t>
      </w:r>
      <w:r w:rsidR="002D675A">
        <w:t>Frank and Taeko sensei were there as “Expert” of Tea</w:t>
      </w:r>
      <w:r w:rsidR="00602B34">
        <w:t xml:space="preserve"> last year</w:t>
      </w:r>
      <w:r w:rsidR="002D675A">
        <w:t xml:space="preserve">. It will be great to have a sign as “Tea Expert.” </w:t>
      </w:r>
      <w:r w:rsidR="002D675A" w:rsidRPr="00602B34">
        <w:rPr>
          <w:highlight w:val="cyan"/>
        </w:rPr>
        <w:t xml:space="preserve">Jon </w:t>
      </w:r>
      <w:r w:rsidR="00602B34" w:rsidRPr="00602B34">
        <w:rPr>
          <w:highlight w:val="cyan"/>
        </w:rPr>
        <w:t xml:space="preserve">will </w:t>
      </w:r>
      <w:r w:rsidR="002D675A" w:rsidRPr="00602B34">
        <w:rPr>
          <w:highlight w:val="cyan"/>
        </w:rPr>
        <w:t>ask if Drew can come to be a “Tea Expert” Jon was also asked to encourage his fellow students to volunteer.</w:t>
      </w:r>
    </w:p>
    <w:p w14:paraId="4AC4236A" w14:textId="1B776DF8" w:rsidR="000E1B26" w:rsidRDefault="000E1B26" w:rsidP="00A6143D">
      <w:pPr>
        <w:pStyle w:val="ListParagraph"/>
      </w:pPr>
    </w:p>
    <w:p w14:paraId="302F568C" w14:textId="77777777" w:rsidR="00A6143D" w:rsidRDefault="00A6143D" w:rsidP="00A6143D">
      <w:pPr>
        <w:pStyle w:val="ListParagraph"/>
      </w:pPr>
    </w:p>
    <w:p w14:paraId="6AB24FCE" w14:textId="0B7C870B" w:rsidR="00A6143D" w:rsidRPr="00602B34" w:rsidRDefault="00A6143D" w:rsidP="00A6143D">
      <w:pPr>
        <w:pStyle w:val="ListParagraph"/>
        <w:numPr>
          <w:ilvl w:val="0"/>
          <w:numId w:val="2"/>
        </w:numPr>
        <w:rPr>
          <w:highlight w:val="magenta"/>
        </w:rPr>
      </w:pPr>
      <w:r>
        <w:t>Sumi purchase $2470.92</w:t>
      </w:r>
      <w:r w:rsidR="002D675A">
        <w:t xml:space="preserve">. We received Sumi. </w:t>
      </w:r>
      <w:r w:rsidR="00602B34" w:rsidRPr="00602B34">
        <w:rPr>
          <w:highlight w:val="magenta"/>
        </w:rPr>
        <w:t>Sachiko</w:t>
      </w:r>
      <w:r w:rsidR="002D675A" w:rsidRPr="00602B34">
        <w:rPr>
          <w:highlight w:val="magenta"/>
        </w:rPr>
        <w:t xml:space="preserve"> will </w:t>
      </w:r>
      <w:r w:rsidR="00602B34" w:rsidRPr="00602B34">
        <w:rPr>
          <w:highlight w:val="magenta"/>
        </w:rPr>
        <w:t xml:space="preserve">arrange to </w:t>
      </w:r>
      <w:r w:rsidR="002D675A" w:rsidRPr="00602B34">
        <w:rPr>
          <w:highlight w:val="magenta"/>
        </w:rPr>
        <w:t xml:space="preserve">distribute them in near future. </w:t>
      </w:r>
    </w:p>
    <w:p w14:paraId="42967914" w14:textId="77777777" w:rsidR="002D675A" w:rsidRDefault="002D675A" w:rsidP="002D675A">
      <w:pPr>
        <w:pStyle w:val="ListParagraph"/>
      </w:pPr>
    </w:p>
    <w:p w14:paraId="000B022C" w14:textId="2883FD1E" w:rsidR="006B4CFF" w:rsidRDefault="00A6143D" w:rsidP="006B4CFF">
      <w:pPr>
        <w:pStyle w:val="ListParagraph"/>
        <w:numPr>
          <w:ilvl w:val="0"/>
          <w:numId w:val="2"/>
        </w:numPr>
      </w:pPr>
      <w:r>
        <w:t>Insurance status</w:t>
      </w:r>
      <w:r w:rsidR="006B4CFF">
        <w:t xml:space="preserve"> </w:t>
      </w:r>
    </w:p>
    <w:p w14:paraId="440FEA04" w14:textId="17CC63BC" w:rsidR="00A6143D" w:rsidRPr="00FC6492" w:rsidRDefault="006B4CFF" w:rsidP="006B4CFF">
      <w:pPr>
        <w:pStyle w:val="ListParagraph"/>
        <w:rPr>
          <w:color w:val="000000" w:themeColor="text1"/>
        </w:rPr>
      </w:pPr>
      <w:r>
        <w:t xml:space="preserve">Erie insurance is </w:t>
      </w:r>
      <w:r w:rsidR="00CF2C93">
        <w:t>$380</w:t>
      </w:r>
      <w:r>
        <w:t xml:space="preserve">/year. </w:t>
      </w:r>
      <w:r w:rsidR="00CF2C93">
        <w:t xml:space="preserve"> Last year was $578. </w:t>
      </w:r>
      <w:r w:rsidR="00A6143D">
        <w:t xml:space="preserve"> expires </w:t>
      </w:r>
      <w:r>
        <w:t>April</w:t>
      </w:r>
      <w:r w:rsidR="00A6143D">
        <w:t xml:space="preserve"> 4, transiting to Eri</w:t>
      </w:r>
      <w:r>
        <w:t>e</w:t>
      </w:r>
      <w:r w:rsidR="00A6143D">
        <w:t xml:space="preserve"> Insurance.</w:t>
      </w:r>
      <w:r w:rsidR="00CF2C93">
        <w:t xml:space="preserve"> </w:t>
      </w:r>
      <w:r>
        <w:t>Tansy sent a check to Erie. We might list all the place we do the demonstrations. Waiting for the response. Miyo-</w:t>
      </w:r>
      <w:proofErr w:type="spellStart"/>
      <w:r>
        <w:t>san</w:t>
      </w:r>
      <w:proofErr w:type="spellEnd"/>
      <w:r>
        <w:t xml:space="preserve"> asked if this covers “board of directors.” </w:t>
      </w:r>
      <w:r w:rsidRPr="00602B34">
        <w:rPr>
          <w:highlight w:val="darkYellow"/>
        </w:rPr>
        <w:t>Tansy will check</w:t>
      </w:r>
      <w:r w:rsidRPr="00FC6492">
        <w:rPr>
          <w:color w:val="000000" w:themeColor="text1"/>
          <w:highlight w:val="darkYellow"/>
        </w:rPr>
        <w:t>.</w:t>
      </w:r>
      <w:r w:rsidRPr="00FC6492">
        <w:rPr>
          <w:color w:val="000000" w:themeColor="text1"/>
        </w:rPr>
        <w:t xml:space="preserve"> </w:t>
      </w:r>
      <w:r w:rsidR="00142212" w:rsidRPr="00FC6492">
        <w:rPr>
          <w:color w:val="000000" w:themeColor="text1"/>
        </w:rPr>
        <w:t xml:space="preserve">The upcoming Erie Insurance does not cover the Board of Directors.  </w:t>
      </w:r>
      <w:r w:rsidR="00142212" w:rsidRPr="00FC6492">
        <w:rPr>
          <w:rFonts w:ascii="Arial" w:hAnsi="Arial" w:cs="Arial"/>
          <w:color w:val="000000" w:themeColor="text1"/>
          <w:shd w:val="clear" w:color="auto" w:fill="FFFFFF"/>
        </w:rPr>
        <w:t xml:space="preserve">Adding the Directors &amp; Officers Endorsement increases the premium to $805 with a $1000 deductible.  Sachiko may want to check the current policy to make sure this is </w:t>
      </w:r>
      <w:proofErr w:type="gramStart"/>
      <w:r w:rsidR="00142212" w:rsidRPr="00FC6492">
        <w:rPr>
          <w:rFonts w:ascii="Arial" w:hAnsi="Arial" w:cs="Arial"/>
          <w:color w:val="000000" w:themeColor="text1"/>
          <w:shd w:val="clear" w:color="auto" w:fill="FFFFFF"/>
        </w:rPr>
        <w:t>actually covered</w:t>
      </w:r>
      <w:proofErr w:type="gramEnd"/>
      <w:r w:rsidR="00142212" w:rsidRPr="00FC6492">
        <w:rPr>
          <w:rFonts w:ascii="Arial" w:hAnsi="Arial" w:cs="Arial"/>
          <w:color w:val="000000" w:themeColor="text1"/>
          <w:shd w:val="clear" w:color="auto" w:fill="FFFFFF"/>
        </w:rPr>
        <w:t>, so we’re comparing “apples to apples”</w:t>
      </w:r>
    </w:p>
    <w:p w14:paraId="36F491B7" w14:textId="77777777" w:rsidR="006B4CFF" w:rsidRPr="00FC6492" w:rsidRDefault="006B4CFF" w:rsidP="006B4CFF">
      <w:pPr>
        <w:pStyle w:val="ListParagraph"/>
        <w:rPr>
          <w:color w:val="000000" w:themeColor="text1"/>
        </w:rPr>
      </w:pPr>
    </w:p>
    <w:p w14:paraId="3D4D7449" w14:textId="77777777" w:rsidR="006B4CFF" w:rsidRDefault="00A6143D" w:rsidP="00A6143D">
      <w:pPr>
        <w:pStyle w:val="ListParagraph"/>
        <w:numPr>
          <w:ilvl w:val="0"/>
          <w:numId w:val="2"/>
        </w:numPr>
      </w:pPr>
      <w:r>
        <w:t>Financial report</w:t>
      </w:r>
      <w:r w:rsidR="006B4CFF">
        <w:t xml:space="preserve"> </w:t>
      </w:r>
    </w:p>
    <w:p w14:paraId="25145E7D" w14:textId="171AEC94" w:rsidR="00A6143D" w:rsidRDefault="006B4CFF" w:rsidP="006B4CFF">
      <w:pPr>
        <w:pStyle w:val="ListParagraph"/>
      </w:pPr>
      <w:r>
        <w:t xml:space="preserve">We have </w:t>
      </w:r>
      <w:r w:rsidR="00A6143D">
        <w:t>$31</w:t>
      </w:r>
      <w:r w:rsidR="00142212">
        <w:t>,</w:t>
      </w:r>
      <w:r>
        <w:t xml:space="preserve">250 in account. </w:t>
      </w:r>
    </w:p>
    <w:p w14:paraId="7501FAD7" w14:textId="662A9017" w:rsidR="00A6143D" w:rsidRDefault="006B4CFF" w:rsidP="00A6143D">
      <w:pPr>
        <w:pStyle w:val="ListParagraph"/>
      </w:pPr>
      <w:r>
        <w:t xml:space="preserve">In January, the  </w:t>
      </w:r>
      <w:r w:rsidR="00142212">
        <w:t>T</w:t>
      </w:r>
      <w:r>
        <w:t xml:space="preserve">otal </w:t>
      </w:r>
      <w:r w:rsidR="00142212">
        <w:t>I</w:t>
      </w:r>
      <w:r>
        <w:t>ncome is  $1</w:t>
      </w:r>
      <w:r w:rsidR="00142212">
        <w:t>,</w:t>
      </w:r>
      <w:r>
        <w:t>9</w:t>
      </w:r>
      <w:r w:rsidR="00142212">
        <w:t>66</w:t>
      </w:r>
      <w:r>
        <w:t xml:space="preserve">, including </w:t>
      </w:r>
      <w:r w:rsidR="00142212">
        <w:t>M</w:t>
      </w:r>
      <w:r>
        <w:t xml:space="preserve">embership fee, </w:t>
      </w:r>
      <w:r w:rsidR="00A6143D">
        <w:t>Income f</w:t>
      </w:r>
      <w:r>
        <w:t xml:space="preserve">rom </w:t>
      </w:r>
      <w:proofErr w:type="spellStart"/>
      <w:r w:rsidR="00A6143D">
        <w:t>Hatsugama</w:t>
      </w:r>
      <w:proofErr w:type="spellEnd"/>
      <w:r>
        <w:t xml:space="preserve">, and </w:t>
      </w:r>
      <w:r w:rsidR="00142212">
        <w:t>D</w:t>
      </w:r>
      <w:r>
        <w:t>emonstration</w:t>
      </w:r>
      <w:r w:rsidR="00142212">
        <w:t>s.  There were</w:t>
      </w:r>
      <w:r>
        <w:t xml:space="preserve"> </w:t>
      </w:r>
      <w:r w:rsidR="00142212">
        <w:t>n</w:t>
      </w:r>
      <w:r>
        <w:t xml:space="preserve">o expenses. In  February, the </w:t>
      </w:r>
      <w:r w:rsidR="00142212">
        <w:t>Total I</w:t>
      </w:r>
      <w:r>
        <w:t>ncome was $1</w:t>
      </w:r>
      <w:r w:rsidR="00142212">
        <w:t>,882</w:t>
      </w:r>
      <w:r>
        <w:t xml:space="preserve"> </w:t>
      </w:r>
      <w:r w:rsidR="00142212">
        <w:t>including</w:t>
      </w:r>
      <w:r>
        <w:t xml:space="preserve"> </w:t>
      </w:r>
      <w:r w:rsidR="00142212">
        <w:t>M</w:t>
      </w:r>
      <w:r>
        <w:t xml:space="preserve">embership, and </w:t>
      </w:r>
      <w:proofErr w:type="spellStart"/>
      <w:r>
        <w:t>Shofuso</w:t>
      </w:r>
      <w:proofErr w:type="spellEnd"/>
      <w:r>
        <w:t xml:space="preserve"> </w:t>
      </w:r>
      <w:r w:rsidR="00142212">
        <w:t>D</w:t>
      </w:r>
      <w:r>
        <w:t>emonstration</w:t>
      </w:r>
      <w:r w:rsidR="00142212">
        <w:t xml:space="preserve"> income</w:t>
      </w:r>
      <w:r>
        <w:t xml:space="preserve"> from 2024. </w:t>
      </w:r>
      <w:r w:rsidR="00142212">
        <w:t xml:space="preserve"> </w:t>
      </w:r>
      <w:r>
        <w:t xml:space="preserve">Expenses for </w:t>
      </w:r>
      <w:proofErr w:type="spellStart"/>
      <w:r>
        <w:t>Hatsugama</w:t>
      </w:r>
      <w:proofErr w:type="spellEnd"/>
      <w:r>
        <w:t xml:space="preserve">  $553. So far net income of $3</w:t>
      </w:r>
      <w:r w:rsidR="00142212">
        <w:t>,</w:t>
      </w:r>
      <w:r>
        <w:t xml:space="preserve">295, this year. </w:t>
      </w:r>
    </w:p>
    <w:p w14:paraId="7887CBF0" w14:textId="77777777" w:rsidR="006B4CFF" w:rsidRDefault="006B4CFF" w:rsidP="00A6143D">
      <w:pPr>
        <w:pStyle w:val="ListParagraph"/>
      </w:pPr>
    </w:p>
    <w:p w14:paraId="6F5A799C" w14:textId="77777777" w:rsidR="00447570" w:rsidRDefault="00CF2C93" w:rsidP="00CF2C93">
      <w:pPr>
        <w:pStyle w:val="ListParagraph"/>
        <w:numPr>
          <w:ilvl w:val="0"/>
          <w:numId w:val="2"/>
        </w:numPr>
      </w:pPr>
      <w:r>
        <w:t>Old Business,</w:t>
      </w:r>
    </w:p>
    <w:p w14:paraId="2C7A4080" w14:textId="13845B3A" w:rsidR="00CF2C93" w:rsidRPr="00602B34" w:rsidRDefault="00CF2C93" w:rsidP="00447570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lastRenderedPageBreak/>
        <w:t>Ryurei</w:t>
      </w:r>
      <w:proofErr w:type="spellEnd"/>
      <w:r>
        <w:t xml:space="preserve">, Chu </w:t>
      </w:r>
      <w:proofErr w:type="spellStart"/>
      <w:r>
        <w:t>san</w:t>
      </w:r>
      <w:proofErr w:type="spellEnd"/>
      <w:r w:rsidR="00447570">
        <w:t xml:space="preserve">, Morgan’s student, who </w:t>
      </w:r>
      <w:r>
        <w:t>c</w:t>
      </w:r>
      <w:r w:rsidR="00447570">
        <w:t>ame</w:t>
      </w:r>
      <w:r>
        <w:t xml:space="preserve"> from Chicago, </w:t>
      </w:r>
      <w:r w:rsidR="00447570">
        <w:t xml:space="preserve">knows a person who makes a nice </w:t>
      </w:r>
      <w:proofErr w:type="spellStart"/>
      <w:r w:rsidR="00447570">
        <w:t>Ryurei</w:t>
      </w:r>
      <w:proofErr w:type="spellEnd"/>
      <w:r>
        <w:t>.</w:t>
      </w:r>
      <w:r w:rsidR="00447570">
        <w:t xml:space="preserve"> </w:t>
      </w:r>
      <w:r w:rsidR="00447570" w:rsidRPr="00602B34">
        <w:rPr>
          <w:highlight w:val="yellow"/>
        </w:rPr>
        <w:t xml:space="preserve">Miyo will find out about it. </w:t>
      </w:r>
      <w:r w:rsidR="00A5023B" w:rsidRPr="00602B34">
        <w:rPr>
          <w:highlight w:val="yellow"/>
        </w:rPr>
        <w:t>Also,</w:t>
      </w:r>
      <w:r w:rsidR="00447570" w:rsidRPr="00602B34">
        <w:rPr>
          <w:highlight w:val="yellow"/>
        </w:rPr>
        <w:t xml:space="preserve"> Miyo can encourage Chu </w:t>
      </w:r>
      <w:proofErr w:type="spellStart"/>
      <w:r w:rsidR="00447570" w:rsidRPr="00602B34">
        <w:rPr>
          <w:highlight w:val="yellow"/>
        </w:rPr>
        <w:t>san</w:t>
      </w:r>
      <w:proofErr w:type="spellEnd"/>
      <w:r w:rsidR="00447570" w:rsidRPr="00602B34">
        <w:rPr>
          <w:highlight w:val="yellow"/>
        </w:rPr>
        <w:t xml:space="preserve"> to volunteer at CBF</w:t>
      </w:r>
    </w:p>
    <w:p w14:paraId="1238FCD3" w14:textId="4CAB9365" w:rsidR="00142212" w:rsidRPr="00142212" w:rsidRDefault="00CF2C93" w:rsidP="00A5023B">
      <w:pPr>
        <w:pStyle w:val="ListParagraph"/>
        <w:ind w:left="1440"/>
        <w:rPr>
          <w:color w:val="FF0000"/>
        </w:rPr>
      </w:pPr>
      <w:r>
        <w:t xml:space="preserve">Tansy suggested Tadao Arimoto from Pittsburg to </w:t>
      </w:r>
      <w:proofErr w:type="gramStart"/>
      <w:r>
        <w:t>look into</w:t>
      </w:r>
      <w:proofErr w:type="gramEnd"/>
      <w:r>
        <w:t>.</w:t>
      </w:r>
      <w:r w:rsidR="00447570">
        <w:t xml:space="preserve"> We can </w:t>
      </w:r>
      <w:proofErr w:type="gramStart"/>
      <w:r w:rsidR="00447570">
        <w:t>look into</w:t>
      </w:r>
      <w:proofErr w:type="gramEnd"/>
      <w:r w:rsidR="00447570">
        <w:t xml:space="preserve"> his website. </w:t>
      </w:r>
      <w:r w:rsidR="00447570" w:rsidRPr="00602B34">
        <w:rPr>
          <w:highlight w:val="darkYellow"/>
        </w:rPr>
        <w:t xml:space="preserve">Tansy can </w:t>
      </w:r>
      <w:proofErr w:type="gramStart"/>
      <w:r w:rsidR="00447570" w:rsidRPr="00602B34">
        <w:rPr>
          <w:highlight w:val="darkYellow"/>
        </w:rPr>
        <w:t>look into</w:t>
      </w:r>
      <w:proofErr w:type="gramEnd"/>
      <w:r w:rsidR="00447570" w:rsidRPr="00602B34">
        <w:rPr>
          <w:highlight w:val="darkYellow"/>
        </w:rPr>
        <w:t xml:space="preserve"> it.</w:t>
      </w:r>
      <w:r w:rsidR="00447570">
        <w:t xml:space="preserve"> </w:t>
      </w:r>
      <w:r w:rsidR="00142212">
        <w:t xml:space="preserve"> </w:t>
      </w:r>
      <w:r w:rsidR="00142212" w:rsidRPr="00142212">
        <w:rPr>
          <w:color w:val="FF0000"/>
        </w:rPr>
        <w:t xml:space="preserve">Tadao Arimoto is interested in making the </w:t>
      </w:r>
      <w:proofErr w:type="spellStart"/>
      <w:r w:rsidR="00142212" w:rsidRPr="00142212">
        <w:rPr>
          <w:color w:val="FF0000"/>
        </w:rPr>
        <w:t>misonodana</w:t>
      </w:r>
      <w:proofErr w:type="spellEnd"/>
      <w:r w:rsidR="00142212" w:rsidRPr="00142212">
        <w:rPr>
          <w:color w:val="FF0000"/>
        </w:rPr>
        <w:t xml:space="preserve"> for us.  The next step is to get him the dimensions so he can make a proposal.  Where can I get those?  </w:t>
      </w:r>
      <w:proofErr w:type="spellStart"/>
      <w:r w:rsidR="00142212" w:rsidRPr="00142212">
        <w:rPr>
          <w:color w:val="FF0000"/>
        </w:rPr>
        <w:t>Urasenke</w:t>
      </w:r>
      <w:proofErr w:type="spellEnd"/>
      <w:r w:rsidR="00142212" w:rsidRPr="00142212">
        <w:rPr>
          <w:color w:val="FF0000"/>
        </w:rPr>
        <w:t xml:space="preserve"> Headquarters?  Drew?</w:t>
      </w:r>
    </w:p>
    <w:p w14:paraId="49D72C67" w14:textId="12687955" w:rsidR="00447570" w:rsidRDefault="00142212" w:rsidP="00A5023B">
      <w:pPr>
        <w:pStyle w:val="ListParagraph"/>
        <w:ind w:left="1440"/>
      </w:pPr>
      <w:r w:rsidRPr="00142212">
        <w:rPr>
          <w:color w:val="FF0000"/>
        </w:rPr>
        <w:t>Tadao will be on a panel with Mira Nakashima at the Philadelphia Art Museum on April 3</w:t>
      </w:r>
      <w:r w:rsidRPr="00142212">
        <w:rPr>
          <w:color w:val="FF0000"/>
          <w:vertAlign w:val="superscript"/>
        </w:rPr>
        <w:t>rd</w:t>
      </w:r>
      <w:r w:rsidRPr="00142212">
        <w:rPr>
          <w:color w:val="FF0000"/>
        </w:rPr>
        <w:t xml:space="preserve"> to discuss “Learning from Japan, the Craft of Design”.  This should be an excellent event and one that would be wonderful to attend.  I will email it to everyone</w:t>
      </w:r>
      <w:r>
        <w:t>.</w:t>
      </w:r>
    </w:p>
    <w:p w14:paraId="5655E16A" w14:textId="77777777" w:rsidR="00447570" w:rsidRDefault="00447570" w:rsidP="00A5023B"/>
    <w:p w14:paraId="7A6A51AA" w14:textId="14C2E661" w:rsidR="00CF2C93" w:rsidRDefault="00CF2C93" w:rsidP="00A5023B">
      <w:pPr>
        <w:pStyle w:val="ListParagraph"/>
        <w:ind w:firstLine="720"/>
      </w:pPr>
      <w:r>
        <w:t xml:space="preserve"> Jon has used Drew’s table</w:t>
      </w:r>
      <w:r w:rsidR="00447570">
        <w:t xml:space="preserve">. </w:t>
      </w:r>
      <w:r w:rsidR="00447570" w:rsidRPr="00602B34">
        <w:rPr>
          <w:highlight w:val="cyan"/>
        </w:rPr>
        <w:t xml:space="preserve">Jon will find some photo of the </w:t>
      </w:r>
      <w:proofErr w:type="spellStart"/>
      <w:r w:rsidR="00447570" w:rsidRPr="00602B34">
        <w:rPr>
          <w:highlight w:val="cyan"/>
        </w:rPr>
        <w:t>Ryurei</w:t>
      </w:r>
      <w:proofErr w:type="spellEnd"/>
      <w:r w:rsidR="00447570" w:rsidRPr="00602B34">
        <w:rPr>
          <w:highlight w:val="cyan"/>
        </w:rPr>
        <w:t xml:space="preserve"> table</w:t>
      </w:r>
      <w:r w:rsidR="00447570">
        <w:t xml:space="preserve">. </w:t>
      </w:r>
    </w:p>
    <w:p w14:paraId="0A5705C9" w14:textId="77777777" w:rsidR="00447570" w:rsidRDefault="00447570" w:rsidP="00CF2C93">
      <w:pPr>
        <w:pStyle w:val="ListParagraph"/>
      </w:pPr>
    </w:p>
    <w:p w14:paraId="54E84E01" w14:textId="2DADD29E" w:rsidR="0024722A" w:rsidRDefault="00447570" w:rsidP="00447570">
      <w:pPr>
        <w:pStyle w:val="ListParagraph"/>
        <w:numPr>
          <w:ilvl w:val="1"/>
          <w:numId w:val="2"/>
        </w:numPr>
      </w:pPr>
      <w:r>
        <w:t xml:space="preserve">Website. </w:t>
      </w:r>
      <w:r w:rsidR="00A5023B">
        <w:t>Aislynn</w:t>
      </w:r>
      <w:r>
        <w:t xml:space="preserve"> will still work for us for $50/hr. </w:t>
      </w:r>
      <w:r w:rsidR="00A5023B">
        <w:t>Aislynn</w:t>
      </w:r>
      <w:r>
        <w:t xml:space="preserve"> will give as a training to update/manage the website to us. </w:t>
      </w:r>
      <w:r w:rsidRPr="00602B34">
        <w:rPr>
          <w:highlight w:val="magenta"/>
        </w:rPr>
        <w:t xml:space="preserve">Sachiko will see if anyone can volunteer and have a training by </w:t>
      </w:r>
      <w:r w:rsidR="00A5023B" w:rsidRPr="00602B34">
        <w:rPr>
          <w:highlight w:val="magenta"/>
        </w:rPr>
        <w:t>Aislynn</w:t>
      </w:r>
      <w:r w:rsidRPr="00602B34">
        <w:rPr>
          <w:highlight w:val="magenta"/>
        </w:rPr>
        <w:t>.</w:t>
      </w:r>
      <w:r>
        <w:t xml:space="preserve"> Jon and Frank (after 4/15) will attend the meeting. </w:t>
      </w:r>
    </w:p>
    <w:p w14:paraId="1679AFB9" w14:textId="77777777" w:rsidR="00447570" w:rsidRDefault="00447570" w:rsidP="00A5023B">
      <w:pPr>
        <w:pStyle w:val="ListParagraph"/>
        <w:ind w:left="1440"/>
      </w:pPr>
    </w:p>
    <w:p w14:paraId="51D4C818" w14:textId="77777777" w:rsidR="00447570" w:rsidRDefault="0024722A" w:rsidP="0024722A">
      <w:pPr>
        <w:pStyle w:val="ListParagraph"/>
        <w:numPr>
          <w:ilvl w:val="0"/>
          <w:numId w:val="2"/>
        </w:numPr>
      </w:pPr>
      <w:r>
        <w:t xml:space="preserve"> </w:t>
      </w:r>
      <w:r w:rsidR="00447570">
        <w:t>New Business</w:t>
      </w:r>
    </w:p>
    <w:p w14:paraId="3A222210" w14:textId="28D1174E" w:rsidR="0024722A" w:rsidRDefault="0024722A" w:rsidP="00447570">
      <w:pPr>
        <w:pStyle w:val="ListParagraph"/>
        <w:numPr>
          <w:ilvl w:val="1"/>
          <w:numId w:val="2"/>
        </w:numPr>
      </w:pPr>
      <w:r>
        <w:t>PMA event on 5/17</w:t>
      </w:r>
      <w:r w:rsidR="00447570">
        <w:t xml:space="preserve">/25 “Museum Mindfulness” We will be offering two guests in Sunkaraku, and 20 people will be observing. </w:t>
      </w:r>
    </w:p>
    <w:p w14:paraId="289D382C" w14:textId="354D6F72" w:rsidR="00447570" w:rsidRPr="00602B34" w:rsidRDefault="00447570" w:rsidP="00447570">
      <w:pPr>
        <w:pStyle w:val="ListParagraph"/>
        <w:numPr>
          <w:ilvl w:val="1"/>
          <w:numId w:val="2"/>
        </w:numPr>
        <w:rPr>
          <w:highlight w:val="magenta"/>
        </w:rPr>
      </w:pPr>
      <w:r>
        <w:t xml:space="preserve">We will be looking for a person, who </w:t>
      </w:r>
      <w:proofErr w:type="gramStart"/>
      <w:r w:rsidR="00A5023B">
        <w:t>is in charge of</w:t>
      </w:r>
      <w:proofErr w:type="gramEnd"/>
      <w:r w:rsidR="00A5023B">
        <w:t xml:space="preserve"> </w:t>
      </w:r>
      <w:r>
        <w:t>our events</w:t>
      </w:r>
      <w:r w:rsidR="00A5023B">
        <w:t xml:space="preserve">. </w:t>
      </w:r>
      <w:r w:rsidR="00A5023B" w:rsidRPr="00602B34">
        <w:rPr>
          <w:highlight w:val="magenta"/>
        </w:rPr>
        <w:t xml:space="preserve">Sachiko will ask regarding this in the email or in the newsletter to members. </w:t>
      </w:r>
    </w:p>
    <w:p w14:paraId="4A554971" w14:textId="77777777" w:rsidR="00447570" w:rsidRDefault="00447570" w:rsidP="00447570">
      <w:pPr>
        <w:pStyle w:val="ListParagraph"/>
        <w:ind w:left="1440"/>
      </w:pPr>
    </w:p>
    <w:p w14:paraId="3E594CBC" w14:textId="7852E26B" w:rsidR="0024722A" w:rsidRDefault="0024722A" w:rsidP="00A5023B">
      <w:pPr>
        <w:pStyle w:val="ListParagraph"/>
        <w:numPr>
          <w:ilvl w:val="0"/>
          <w:numId w:val="2"/>
        </w:numPr>
      </w:pPr>
      <w:r>
        <w:t>Next board meeting 4/30 (wed) 8 pm</w:t>
      </w:r>
    </w:p>
    <w:p w14:paraId="47E6B349" w14:textId="77777777" w:rsidR="00A6143D" w:rsidRDefault="00A6143D" w:rsidP="00A6143D">
      <w:pPr>
        <w:pStyle w:val="ListParagraph"/>
      </w:pPr>
    </w:p>
    <w:p w14:paraId="4AC7D0AC" w14:textId="77777777" w:rsidR="00A6143D" w:rsidRDefault="00A6143D" w:rsidP="00A6143D">
      <w:pPr>
        <w:pStyle w:val="ListParagraph"/>
      </w:pPr>
    </w:p>
    <w:p w14:paraId="10815543" w14:textId="77777777" w:rsidR="000E1B26" w:rsidRDefault="000E1B26" w:rsidP="000E1B26"/>
    <w:p w14:paraId="69510238" w14:textId="77777777" w:rsidR="00483FF1" w:rsidRDefault="00483FF1" w:rsidP="00483FF1">
      <w:pPr>
        <w:pStyle w:val="ListParagraph"/>
      </w:pPr>
    </w:p>
    <w:p w14:paraId="04F13B79" w14:textId="77777777" w:rsidR="004C2CC7" w:rsidRDefault="004C2CC7" w:rsidP="005C0661">
      <w:pPr>
        <w:pStyle w:val="ListParagraph"/>
      </w:pPr>
    </w:p>
    <w:p w14:paraId="35629675" w14:textId="77777777" w:rsidR="00A61983" w:rsidRDefault="00A61983" w:rsidP="00A61983"/>
    <w:p w14:paraId="728103CE" w14:textId="77777777" w:rsidR="00A61983" w:rsidRDefault="00A61983" w:rsidP="00A61983"/>
    <w:p w14:paraId="7A1A7B80" w14:textId="77777777" w:rsidR="005C0661" w:rsidRDefault="005C0661" w:rsidP="005C0661"/>
    <w:sectPr w:rsidR="005C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164A"/>
    <w:multiLevelType w:val="hybridMultilevel"/>
    <w:tmpl w:val="362EDDD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5AD"/>
    <w:multiLevelType w:val="hybridMultilevel"/>
    <w:tmpl w:val="B516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D3D"/>
    <w:multiLevelType w:val="hybridMultilevel"/>
    <w:tmpl w:val="B70A8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37416">
    <w:abstractNumId w:val="2"/>
  </w:num>
  <w:num w:numId="2" w16cid:durableId="1574003360">
    <w:abstractNumId w:val="1"/>
  </w:num>
  <w:num w:numId="3" w16cid:durableId="157890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61"/>
    <w:rsid w:val="000540D4"/>
    <w:rsid w:val="00090A83"/>
    <w:rsid w:val="000E1B26"/>
    <w:rsid w:val="00107867"/>
    <w:rsid w:val="00142212"/>
    <w:rsid w:val="0024722A"/>
    <w:rsid w:val="002D675A"/>
    <w:rsid w:val="00362B5F"/>
    <w:rsid w:val="00447570"/>
    <w:rsid w:val="00483FF1"/>
    <w:rsid w:val="004C2CC7"/>
    <w:rsid w:val="005C0661"/>
    <w:rsid w:val="00602B34"/>
    <w:rsid w:val="006B4CFF"/>
    <w:rsid w:val="006C414C"/>
    <w:rsid w:val="00846801"/>
    <w:rsid w:val="009370F6"/>
    <w:rsid w:val="00975E47"/>
    <w:rsid w:val="00A2385C"/>
    <w:rsid w:val="00A5023B"/>
    <w:rsid w:val="00A50D87"/>
    <w:rsid w:val="00A6143D"/>
    <w:rsid w:val="00A61983"/>
    <w:rsid w:val="00A75651"/>
    <w:rsid w:val="00AB5FB8"/>
    <w:rsid w:val="00B177DD"/>
    <w:rsid w:val="00CF2C93"/>
    <w:rsid w:val="00E1132E"/>
    <w:rsid w:val="00F56546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F971"/>
  <w15:chartTrackingRefBased/>
  <w15:docId w15:val="{4955B75B-5A20-6C4E-BC6A-87F444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Houck</dc:creator>
  <cp:keywords/>
  <dc:description/>
  <cp:lastModifiedBy>Sachiko Houck</cp:lastModifiedBy>
  <cp:revision>3</cp:revision>
  <dcterms:created xsi:type="dcterms:W3CDTF">2025-04-30T14:59:00Z</dcterms:created>
  <dcterms:modified xsi:type="dcterms:W3CDTF">2025-06-02T00:04:00Z</dcterms:modified>
</cp:coreProperties>
</file>