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E52F" w14:textId="1EB8C714" w:rsidR="00C50972" w:rsidRDefault="00E346EA">
      <w:pPr>
        <w:rPr>
          <w:sz w:val="24"/>
          <w:szCs w:val="24"/>
        </w:rPr>
      </w:pPr>
      <w:r>
        <w:rPr>
          <w:b/>
          <w:bCs/>
          <w:sz w:val="24"/>
          <w:szCs w:val="24"/>
        </w:rPr>
        <w:t xml:space="preserve">Fire Marshal’s Office </w:t>
      </w:r>
      <w:r w:rsidR="00F94E77">
        <w:rPr>
          <w:b/>
          <w:bCs/>
          <w:sz w:val="24"/>
          <w:szCs w:val="24"/>
        </w:rPr>
        <w:t>Key Points</w:t>
      </w:r>
    </w:p>
    <w:p w14:paraId="3487BD3C" w14:textId="4DA2BD6A" w:rsidR="00E346EA" w:rsidRDefault="00E346EA" w:rsidP="00E346EA">
      <w:pPr>
        <w:pStyle w:val="ListParagraph"/>
        <w:numPr>
          <w:ilvl w:val="0"/>
          <w:numId w:val="3"/>
        </w:numPr>
        <w:rPr>
          <w:sz w:val="24"/>
          <w:szCs w:val="24"/>
        </w:rPr>
      </w:pPr>
      <w:r w:rsidRPr="2F8786B5">
        <w:rPr>
          <w:sz w:val="24"/>
          <w:szCs w:val="24"/>
        </w:rPr>
        <w:t xml:space="preserve">For decades, the State Fire Marshal’s (SFM) office was under the Insurance Commissioner but was moved in the </w:t>
      </w:r>
      <w:r w:rsidR="00F72000" w:rsidRPr="2F8786B5">
        <w:rPr>
          <w:sz w:val="24"/>
          <w:szCs w:val="24"/>
        </w:rPr>
        <w:t>late</w:t>
      </w:r>
      <w:r w:rsidRPr="2F8786B5">
        <w:rPr>
          <w:sz w:val="24"/>
          <w:szCs w:val="24"/>
        </w:rPr>
        <w:t xml:space="preserve"> ‘</w:t>
      </w:r>
      <w:r w:rsidR="00F72000" w:rsidRPr="2F8786B5">
        <w:rPr>
          <w:sz w:val="24"/>
          <w:szCs w:val="24"/>
        </w:rPr>
        <w:t>6</w:t>
      </w:r>
      <w:r w:rsidRPr="2F8786B5">
        <w:rPr>
          <w:sz w:val="24"/>
          <w:szCs w:val="24"/>
        </w:rPr>
        <w:t>0’s</w:t>
      </w:r>
      <w:r w:rsidR="005118B3" w:rsidRPr="2F8786B5">
        <w:rPr>
          <w:sz w:val="24"/>
          <w:szCs w:val="24"/>
        </w:rPr>
        <w:t xml:space="preserve"> to the Attorney General’s office.  </w:t>
      </w:r>
    </w:p>
    <w:p w14:paraId="0A6272C1" w14:textId="62D1280E" w:rsidR="00F72000" w:rsidRDefault="006E080C" w:rsidP="00E346EA">
      <w:pPr>
        <w:pStyle w:val="ListParagraph"/>
        <w:numPr>
          <w:ilvl w:val="0"/>
          <w:numId w:val="3"/>
        </w:numPr>
        <w:rPr>
          <w:sz w:val="24"/>
          <w:szCs w:val="24"/>
        </w:rPr>
      </w:pPr>
      <w:r>
        <w:rPr>
          <w:sz w:val="24"/>
          <w:szCs w:val="24"/>
        </w:rPr>
        <w:t>Primary</w:t>
      </w:r>
      <w:r w:rsidR="001E5D7E">
        <w:rPr>
          <w:sz w:val="24"/>
          <w:szCs w:val="24"/>
        </w:rPr>
        <w:t xml:space="preserve"> role</w:t>
      </w:r>
      <w:r>
        <w:rPr>
          <w:sz w:val="24"/>
          <w:szCs w:val="24"/>
        </w:rPr>
        <w:t>s</w:t>
      </w:r>
      <w:r w:rsidR="001E5D7E">
        <w:rPr>
          <w:sz w:val="24"/>
          <w:szCs w:val="24"/>
        </w:rPr>
        <w:t xml:space="preserve"> of </w:t>
      </w:r>
      <w:r>
        <w:rPr>
          <w:sz w:val="24"/>
          <w:szCs w:val="24"/>
        </w:rPr>
        <w:t xml:space="preserve">both the Fire Marshal’s office and the Insurance Department </w:t>
      </w:r>
      <w:r w:rsidRPr="4DF202A0">
        <w:rPr>
          <w:sz w:val="24"/>
          <w:szCs w:val="24"/>
        </w:rPr>
        <w:t>include protecting</w:t>
      </w:r>
      <w:r w:rsidR="00903A02">
        <w:rPr>
          <w:sz w:val="24"/>
          <w:szCs w:val="24"/>
        </w:rPr>
        <w:t xml:space="preserve"> North Dakotans from risks.</w:t>
      </w:r>
      <w:r w:rsidR="00903A02" w:rsidRPr="4DF202A0">
        <w:rPr>
          <w:sz w:val="24"/>
          <w:szCs w:val="24"/>
        </w:rPr>
        <w:t xml:space="preserve"> </w:t>
      </w:r>
    </w:p>
    <w:p w14:paraId="272686B6" w14:textId="28AC1ACF" w:rsidR="00903A02" w:rsidRDefault="000D51F3" w:rsidP="00E346EA">
      <w:pPr>
        <w:pStyle w:val="ListParagraph"/>
        <w:numPr>
          <w:ilvl w:val="0"/>
          <w:numId w:val="3"/>
        </w:numPr>
        <w:rPr>
          <w:sz w:val="24"/>
          <w:szCs w:val="24"/>
        </w:rPr>
      </w:pPr>
      <w:r>
        <w:rPr>
          <w:sz w:val="24"/>
          <w:szCs w:val="24"/>
        </w:rPr>
        <w:t xml:space="preserve">Placing the Fire Marshal’s office </w:t>
      </w:r>
      <w:r w:rsidR="00351B9C">
        <w:rPr>
          <w:sz w:val="24"/>
          <w:szCs w:val="24"/>
        </w:rPr>
        <w:t xml:space="preserve">within the Insurance Department will give </w:t>
      </w:r>
      <w:r w:rsidR="00AD3EB9">
        <w:rPr>
          <w:sz w:val="24"/>
          <w:szCs w:val="24"/>
        </w:rPr>
        <w:t>the office</w:t>
      </w:r>
      <w:r w:rsidR="002A79CE">
        <w:rPr>
          <w:sz w:val="24"/>
          <w:szCs w:val="24"/>
        </w:rPr>
        <w:t>s</w:t>
      </w:r>
      <w:r w:rsidR="00AD3EB9">
        <w:rPr>
          <w:sz w:val="24"/>
          <w:szCs w:val="24"/>
        </w:rPr>
        <w:t xml:space="preserve"> more resources</w:t>
      </w:r>
      <w:r w:rsidR="004A7208">
        <w:rPr>
          <w:sz w:val="24"/>
          <w:szCs w:val="24"/>
        </w:rPr>
        <w:t xml:space="preserve"> and advantages to North Dakotans</w:t>
      </w:r>
      <w:r w:rsidR="00AD3EB9">
        <w:rPr>
          <w:sz w:val="24"/>
          <w:szCs w:val="24"/>
        </w:rPr>
        <w:t>:</w:t>
      </w:r>
    </w:p>
    <w:p w14:paraId="3240BA9E" w14:textId="2C58235B" w:rsidR="00AD3EB9" w:rsidRDefault="00AD3EB9" w:rsidP="00AD3EB9">
      <w:pPr>
        <w:pStyle w:val="ListParagraph"/>
        <w:numPr>
          <w:ilvl w:val="1"/>
          <w:numId w:val="3"/>
        </w:numPr>
        <w:rPr>
          <w:sz w:val="24"/>
          <w:szCs w:val="24"/>
        </w:rPr>
      </w:pPr>
      <w:r>
        <w:rPr>
          <w:sz w:val="24"/>
          <w:szCs w:val="24"/>
        </w:rPr>
        <w:t xml:space="preserve">When </w:t>
      </w:r>
      <w:r w:rsidRPr="53994FC3">
        <w:rPr>
          <w:sz w:val="24"/>
          <w:szCs w:val="24"/>
        </w:rPr>
        <w:t>arson occurs, it is</w:t>
      </w:r>
      <w:r>
        <w:rPr>
          <w:sz w:val="24"/>
          <w:szCs w:val="24"/>
        </w:rPr>
        <w:t xml:space="preserve"> oftentimes </w:t>
      </w:r>
      <w:r w:rsidRPr="53994FC3">
        <w:rPr>
          <w:sz w:val="24"/>
          <w:szCs w:val="24"/>
        </w:rPr>
        <w:t>perpetrated</w:t>
      </w:r>
      <w:r>
        <w:rPr>
          <w:sz w:val="24"/>
          <w:szCs w:val="24"/>
        </w:rPr>
        <w:t xml:space="preserve"> by </w:t>
      </w:r>
      <w:r w:rsidR="00031560">
        <w:rPr>
          <w:sz w:val="24"/>
          <w:szCs w:val="24"/>
        </w:rPr>
        <w:t xml:space="preserve">those seeking insurance payouts. The Insurance Department Fraud Investigation Division </w:t>
      </w:r>
      <w:r w:rsidR="00F845DE">
        <w:rPr>
          <w:sz w:val="24"/>
          <w:szCs w:val="24"/>
        </w:rPr>
        <w:t>and the Fire Marshal can work more closely together</w:t>
      </w:r>
      <w:r w:rsidR="00F845DE" w:rsidRPr="53994FC3">
        <w:rPr>
          <w:sz w:val="24"/>
          <w:szCs w:val="24"/>
        </w:rPr>
        <w:t xml:space="preserve"> under this structure</w:t>
      </w:r>
      <w:r w:rsidR="00F845DE">
        <w:rPr>
          <w:sz w:val="24"/>
          <w:szCs w:val="24"/>
        </w:rPr>
        <w:t>.</w:t>
      </w:r>
    </w:p>
    <w:p w14:paraId="33838D59" w14:textId="1E18399D" w:rsidR="00F845DE" w:rsidRDefault="004A7208" w:rsidP="00692E41">
      <w:pPr>
        <w:pStyle w:val="ListParagraph"/>
        <w:numPr>
          <w:ilvl w:val="1"/>
          <w:numId w:val="3"/>
        </w:numPr>
        <w:spacing w:after="0"/>
        <w:rPr>
          <w:sz w:val="24"/>
          <w:szCs w:val="24"/>
        </w:rPr>
      </w:pPr>
      <w:r>
        <w:rPr>
          <w:sz w:val="24"/>
          <w:szCs w:val="24"/>
        </w:rPr>
        <w:t>With a more streamlined structure, the Fire Marshal’s office, the North Dakota Firefighters’ Association (NDFA</w:t>
      </w:r>
      <w:r w:rsidRPr="53994FC3">
        <w:rPr>
          <w:sz w:val="24"/>
          <w:szCs w:val="24"/>
        </w:rPr>
        <w:t>),</w:t>
      </w:r>
      <w:r>
        <w:rPr>
          <w:sz w:val="24"/>
          <w:szCs w:val="24"/>
        </w:rPr>
        <w:t xml:space="preserve"> and</w:t>
      </w:r>
      <w:r w:rsidR="00A27D1A">
        <w:rPr>
          <w:sz w:val="24"/>
          <w:szCs w:val="24"/>
        </w:rPr>
        <w:t xml:space="preserve"> the Insurance Department </w:t>
      </w:r>
      <w:r w:rsidR="00A27D1A" w:rsidRPr="53994FC3">
        <w:rPr>
          <w:sz w:val="24"/>
          <w:szCs w:val="24"/>
        </w:rPr>
        <w:t xml:space="preserve">could </w:t>
      </w:r>
      <w:r w:rsidR="00A27D1A">
        <w:rPr>
          <w:sz w:val="24"/>
          <w:szCs w:val="24"/>
        </w:rPr>
        <w:t>offer more education and training</w:t>
      </w:r>
      <w:r w:rsidR="00A27D1A" w:rsidRPr="53994FC3">
        <w:rPr>
          <w:sz w:val="24"/>
          <w:szCs w:val="24"/>
        </w:rPr>
        <w:t>, as well as funding,</w:t>
      </w:r>
      <w:r w:rsidR="00A27D1A">
        <w:rPr>
          <w:sz w:val="24"/>
          <w:szCs w:val="24"/>
        </w:rPr>
        <w:t xml:space="preserve"> to </w:t>
      </w:r>
      <w:r w:rsidR="00033196">
        <w:rPr>
          <w:sz w:val="24"/>
          <w:szCs w:val="24"/>
        </w:rPr>
        <w:t xml:space="preserve">local fire departments to improve ISO ratings </w:t>
      </w:r>
      <w:r w:rsidR="00033196" w:rsidRPr="53994FC3">
        <w:rPr>
          <w:sz w:val="24"/>
          <w:szCs w:val="24"/>
        </w:rPr>
        <w:t>resulting in the possible reduction of</w:t>
      </w:r>
      <w:r w:rsidR="00033196">
        <w:rPr>
          <w:sz w:val="24"/>
          <w:szCs w:val="24"/>
        </w:rPr>
        <w:t xml:space="preserve"> property insurance premiums.</w:t>
      </w:r>
    </w:p>
    <w:p w14:paraId="77267AE6" w14:textId="21A7757C" w:rsidR="00D64B7A" w:rsidRDefault="00D64B7A" w:rsidP="00692E41">
      <w:pPr>
        <w:pStyle w:val="ListParagraph"/>
        <w:numPr>
          <w:ilvl w:val="1"/>
          <w:numId w:val="3"/>
        </w:numPr>
        <w:spacing w:after="0"/>
        <w:rPr>
          <w:sz w:val="24"/>
          <w:szCs w:val="24"/>
        </w:rPr>
      </w:pPr>
      <w:r>
        <w:rPr>
          <w:sz w:val="24"/>
          <w:szCs w:val="24"/>
        </w:rPr>
        <w:t>Insurance and fire safety education can be combined for more effective public awareness and education campaigns.</w:t>
      </w:r>
    </w:p>
    <w:p w14:paraId="4163755A" w14:textId="7B2A63D9" w:rsidR="00692E41" w:rsidRPr="00692E41" w:rsidRDefault="00692E41" w:rsidP="00692E41">
      <w:pPr>
        <w:numPr>
          <w:ilvl w:val="0"/>
          <w:numId w:val="3"/>
        </w:numPr>
        <w:spacing w:before="100" w:beforeAutospacing="1" w:after="100" w:afterAutospacing="1" w:line="240" w:lineRule="auto"/>
        <w:rPr>
          <w:sz w:val="24"/>
          <w:szCs w:val="24"/>
        </w:rPr>
      </w:pPr>
      <w:r w:rsidRPr="00692E41">
        <w:rPr>
          <w:sz w:val="24"/>
          <w:szCs w:val="24"/>
        </w:rPr>
        <w:t xml:space="preserve">Currently the Insurance Department is estimated to turn back </w:t>
      </w:r>
      <w:r w:rsidR="00DA6E20">
        <w:rPr>
          <w:sz w:val="24"/>
          <w:szCs w:val="24"/>
        </w:rPr>
        <w:t>$</w:t>
      </w:r>
      <w:r w:rsidRPr="00692E41">
        <w:rPr>
          <w:sz w:val="24"/>
          <w:szCs w:val="24"/>
        </w:rPr>
        <w:t xml:space="preserve">12.1 million </w:t>
      </w:r>
      <w:r w:rsidR="00DA6E20">
        <w:rPr>
          <w:sz w:val="24"/>
          <w:szCs w:val="24"/>
        </w:rPr>
        <w:t>during the 21-23 biennium</w:t>
      </w:r>
      <w:r w:rsidRPr="00692E41">
        <w:rPr>
          <w:sz w:val="24"/>
          <w:szCs w:val="24"/>
        </w:rPr>
        <w:t xml:space="preserve"> and </w:t>
      </w:r>
      <w:r w:rsidR="00DA6E20">
        <w:rPr>
          <w:sz w:val="24"/>
          <w:szCs w:val="24"/>
        </w:rPr>
        <w:t>$</w:t>
      </w:r>
      <w:r w:rsidRPr="00692E41">
        <w:rPr>
          <w:sz w:val="24"/>
          <w:szCs w:val="24"/>
        </w:rPr>
        <w:t>12.5 million</w:t>
      </w:r>
      <w:r w:rsidR="00DA6E20">
        <w:rPr>
          <w:sz w:val="24"/>
          <w:szCs w:val="24"/>
        </w:rPr>
        <w:t xml:space="preserve"> during</w:t>
      </w:r>
      <w:r w:rsidRPr="00692E41">
        <w:rPr>
          <w:sz w:val="24"/>
          <w:szCs w:val="24"/>
        </w:rPr>
        <w:t xml:space="preserve"> the 23-25 biennium to the general fund.</w:t>
      </w:r>
    </w:p>
    <w:p w14:paraId="1F99E5C6" w14:textId="1D0A084A" w:rsidR="00692E41" w:rsidRPr="00692E41" w:rsidRDefault="00692E41" w:rsidP="00692E41">
      <w:pPr>
        <w:numPr>
          <w:ilvl w:val="1"/>
          <w:numId w:val="3"/>
        </w:numPr>
        <w:spacing w:before="100" w:beforeAutospacing="1" w:after="100" w:afterAutospacing="1" w:line="240" w:lineRule="auto"/>
        <w:rPr>
          <w:sz w:val="24"/>
          <w:szCs w:val="24"/>
        </w:rPr>
      </w:pPr>
      <w:r w:rsidRPr="00692E41">
        <w:rPr>
          <w:sz w:val="24"/>
          <w:szCs w:val="24"/>
        </w:rPr>
        <w:t xml:space="preserve">The </w:t>
      </w:r>
      <w:r w:rsidR="00F068F6">
        <w:rPr>
          <w:sz w:val="24"/>
          <w:szCs w:val="24"/>
        </w:rPr>
        <w:t>restructuring</w:t>
      </w:r>
      <w:r w:rsidRPr="00692E41">
        <w:rPr>
          <w:sz w:val="24"/>
          <w:szCs w:val="24"/>
        </w:rPr>
        <w:t xml:space="preserve"> of the Fire Marshal under the Insurance Department is estimated to cost the Insurance Regulatory Trust Fund </w:t>
      </w:r>
      <w:r w:rsidR="001E22D9">
        <w:rPr>
          <w:sz w:val="24"/>
          <w:szCs w:val="24"/>
        </w:rPr>
        <w:t>$</w:t>
      </w:r>
      <w:r w:rsidRPr="00692E41">
        <w:rPr>
          <w:sz w:val="24"/>
          <w:szCs w:val="24"/>
        </w:rPr>
        <w:t>4 million for the 23-25 biennium.</w:t>
      </w:r>
    </w:p>
    <w:p w14:paraId="6E109BDE" w14:textId="7C55FCE6" w:rsidR="00692E41" w:rsidRPr="002C38F4" w:rsidRDefault="00D47772" w:rsidP="00184251">
      <w:pPr>
        <w:numPr>
          <w:ilvl w:val="1"/>
          <w:numId w:val="3"/>
        </w:numPr>
        <w:spacing w:before="100" w:beforeAutospacing="1" w:after="100" w:afterAutospacing="1" w:line="240" w:lineRule="auto"/>
        <w:rPr>
          <w:sz w:val="24"/>
          <w:szCs w:val="24"/>
        </w:rPr>
      </w:pPr>
      <w:r>
        <w:rPr>
          <w:sz w:val="24"/>
          <w:szCs w:val="24"/>
        </w:rPr>
        <w:t>Under this restructuring</w:t>
      </w:r>
      <w:r w:rsidR="002C38F4" w:rsidRPr="002C38F4">
        <w:rPr>
          <w:sz w:val="24"/>
          <w:szCs w:val="24"/>
        </w:rPr>
        <w:t>, the NDFA will report to the North</w:t>
      </w:r>
      <w:r w:rsidR="002C38F4">
        <w:rPr>
          <w:sz w:val="24"/>
          <w:szCs w:val="24"/>
        </w:rPr>
        <w:t xml:space="preserve"> </w:t>
      </w:r>
      <w:r w:rsidR="002C38F4" w:rsidRPr="002C38F4">
        <w:rPr>
          <w:sz w:val="24"/>
          <w:szCs w:val="24"/>
        </w:rPr>
        <w:t xml:space="preserve">Dakota Fire Marshal. Further, the NDFA will receive a flat </w:t>
      </w:r>
      <w:proofErr w:type="gramStart"/>
      <w:r w:rsidR="002C38F4" w:rsidRPr="002C38F4">
        <w:rPr>
          <w:sz w:val="24"/>
          <w:szCs w:val="24"/>
        </w:rPr>
        <w:t>appropriated</w:t>
      </w:r>
      <w:proofErr w:type="gramEnd"/>
      <w:r w:rsidR="002C38F4" w:rsidRPr="002C38F4">
        <w:rPr>
          <w:sz w:val="24"/>
          <w:szCs w:val="24"/>
        </w:rPr>
        <w:t xml:space="preserve"> rate from the Insurance Regulatory Trust Fund or be specially funded. </w:t>
      </w:r>
    </w:p>
    <w:p w14:paraId="0E3883AB" w14:textId="09FE960E" w:rsidR="00692E41" w:rsidRPr="00692E41" w:rsidRDefault="00692E41" w:rsidP="00692E41">
      <w:pPr>
        <w:numPr>
          <w:ilvl w:val="1"/>
          <w:numId w:val="3"/>
        </w:numPr>
        <w:spacing w:before="100" w:beforeAutospacing="1" w:after="100" w:afterAutospacing="1" w:line="240" w:lineRule="auto"/>
        <w:rPr>
          <w:sz w:val="24"/>
          <w:szCs w:val="24"/>
        </w:rPr>
      </w:pPr>
      <w:r w:rsidRPr="00692E41">
        <w:rPr>
          <w:sz w:val="24"/>
          <w:szCs w:val="24"/>
        </w:rPr>
        <w:t xml:space="preserve">Instead of turning back an estimated </w:t>
      </w:r>
      <w:r w:rsidR="001E22D9">
        <w:rPr>
          <w:sz w:val="24"/>
          <w:szCs w:val="24"/>
        </w:rPr>
        <w:t>$</w:t>
      </w:r>
      <w:r w:rsidRPr="00692E41">
        <w:rPr>
          <w:sz w:val="24"/>
          <w:szCs w:val="24"/>
        </w:rPr>
        <w:t xml:space="preserve">12.5 million to the general fund, </w:t>
      </w:r>
      <w:r w:rsidR="002C38F4">
        <w:rPr>
          <w:sz w:val="24"/>
          <w:szCs w:val="24"/>
        </w:rPr>
        <w:t xml:space="preserve">an estimated </w:t>
      </w:r>
      <w:r w:rsidR="001E22D9">
        <w:rPr>
          <w:sz w:val="24"/>
          <w:szCs w:val="24"/>
        </w:rPr>
        <w:t>$</w:t>
      </w:r>
      <w:r w:rsidRPr="00692E41">
        <w:rPr>
          <w:sz w:val="24"/>
          <w:szCs w:val="24"/>
        </w:rPr>
        <w:t>7.4 million would be turned back to the general fund.</w:t>
      </w:r>
    </w:p>
    <w:p w14:paraId="291FFFE1" w14:textId="26E0BB4B" w:rsidR="00692E41" w:rsidRPr="00692E41" w:rsidRDefault="00692E41" w:rsidP="00692E41">
      <w:pPr>
        <w:numPr>
          <w:ilvl w:val="0"/>
          <w:numId w:val="3"/>
        </w:numPr>
        <w:spacing w:before="100" w:beforeAutospacing="1" w:after="100" w:afterAutospacing="1" w:line="240" w:lineRule="auto"/>
        <w:rPr>
          <w:sz w:val="24"/>
          <w:szCs w:val="24"/>
        </w:rPr>
      </w:pPr>
      <w:r w:rsidRPr="00692E41">
        <w:rPr>
          <w:sz w:val="24"/>
          <w:szCs w:val="24"/>
        </w:rPr>
        <w:t xml:space="preserve"> The </w:t>
      </w:r>
      <w:r w:rsidR="00BE3504">
        <w:rPr>
          <w:sz w:val="24"/>
          <w:szCs w:val="24"/>
        </w:rPr>
        <w:t>restruct</w:t>
      </w:r>
      <w:r w:rsidR="008B2D6E">
        <w:rPr>
          <w:sz w:val="24"/>
          <w:szCs w:val="24"/>
        </w:rPr>
        <w:t>uring</w:t>
      </w:r>
      <w:r w:rsidRPr="00692E41">
        <w:rPr>
          <w:sz w:val="24"/>
          <w:szCs w:val="24"/>
        </w:rPr>
        <w:t xml:space="preserve"> of the NDFA under the Fire Marshal and having a set appropriation not divided between the Fire Districts and the NDFA allows a continuing appropriation from the Insurance Tax Distribution Fund directly to the Fire Districts.</w:t>
      </w:r>
    </w:p>
    <w:p w14:paraId="4BA81C86" w14:textId="131BC721" w:rsidR="00692E41" w:rsidRPr="00692E41" w:rsidRDefault="00692E41" w:rsidP="00692E41">
      <w:pPr>
        <w:numPr>
          <w:ilvl w:val="1"/>
          <w:numId w:val="3"/>
        </w:numPr>
        <w:spacing w:before="100" w:beforeAutospacing="1" w:after="100" w:afterAutospacing="1" w:line="240" w:lineRule="auto"/>
        <w:rPr>
          <w:sz w:val="24"/>
          <w:szCs w:val="24"/>
        </w:rPr>
      </w:pPr>
      <w:r w:rsidRPr="00692E41">
        <w:rPr>
          <w:sz w:val="24"/>
          <w:szCs w:val="24"/>
        </w:rPr>
        <w:t xml:space="preserve">On average, the NDFA has been receiving 5.1% </w:t>
      </w:r>
      <w:proofErr w:type="gramStart"/>
      <w:r w:rsidRPr="00692E41">
        <w:rPr>
          <w:sz w:val="24"/>
          <w:szCs w:val="24"/>
        </w:rPr>
        <w:t>from</w:t>
      </w:r>
      <w:proofErr w:type="gramEnd"/>
      <w:r w:rsidRPr="00692E41">
        <w:rPr>
          <w:sz w:val="24"/>
          <w:szCs w:val="24"/>
        </w:rPr>
        <w:t xml:space="preserve"> the appropriated </w:t>
      </w:r>
      <w:r w:rsidRPr="2375F15F">
        <w:rPr>
          <w:sz w:val="24"/>
          <w:szCs w:val="24"/>
        </w:rPr>
        <w:t>funds</w:t>
      </w:r>
      <w:r w:rsidRPr="00692E41">
        <w:rPr>
          <w:sz w:val="24"/>
          <w:szCs w:val="24"/>
        </w:rPr>
        <w:t xml:space="preserve"> disbursed between the fire districts and the NDFA.</w:t>
      </w:r>
    </w:p>
    <w:p w14:paraId="0B5B2CF4" w14:textId="119D6D1E" w:rsidR="00692E41" w:rsidRPr="00692E41" w:rsidRDefault="00692E41" w:rsidP="00692E41">
      <w:pPr>
        <w:numPr>
          <w:ilvl w:val="1"/>
          <w:numId w:val="3"/>
        </w:numPr>
        <w:spacing w:before="100" w:beforeAutospacing="1" w:after="100" w:afterAutospacing="1" w:line="240" w:lineRule="auto"/>
        <w:rPr>
          <w:sz w:val="24"/>
          <w:szCs w:val="24"/>
        </w:rPr>
      </w:pPr>
      <w:r w:rsidRPr="71B5C79F">
        <w:rPr>
          <w:sz w:val="24"/>
          <w:szCs w:val="24"/>
        </w:rPr>
        <w:t xml:space="preserve">The </w:t>
      </w:r>
      <w:r w:rsidR="008B2D6E" w:rsidRPr="71B5C79F">
        <w:rPr>
          <w:sz w:val="24"/>
          <w:szCs w:val="24"/>
        </w:rPr>
        <w:t>structure</w:t>
      </w:r>
      <w:r w:rsidRPr="71B5C79F">
        <w:rPr>
          <w:sz w:val="24"/>
          <w:szCs w:val="24"/>
        </w:rPr>
        <w:t xml:space="preserve"> would allow 100% of the funds collected on behalf of the fire districts to flow directly to the fire districts.</w:t>
      </w:r>
    </w:p>
    <w:p w14:paraId="5754082D" w14:textId="7A39E72A" w:rsidR="5B79C206" w:rsidRDefault="5B79C206" w:rsidP="3A3EA896">
      <w:pPr>
        <w:numPr>
          <w:ilvl w:val="0"/>
          <w:numId w:val="3"/>
        </w:numPr>
        <w:spacing w:beforeAutospacing="1" w:afterAutospacing="1" w:line="240" w:lineRule="auto"/>
        <w:rPr>
          <w:sz w:val="24"/>
          <w:szCs w:val="24"/>
        </w:rPr>
      </w:pPr>
      <w:r w:rsidRPr="3A3EA896">
        <w:rPr>
          <w:sz w:val="24"/>
          <w:szCs w:val="24"/>
        </w:rPr>
        <w:t>Nine other states have the Fire Marshal office in with their Insurance Departments.</w:t>
      </w:r>
    </w:p>
    <w:p w14:paraId="5BBD84E6" w14:textId="3CA2BC73" w:rsidR="3A3EA896" w:rsidRDefault="3A3EA896" w:rsidP="3A3EA896">
      <w:pPr>
        <w:numPr>
          <w:ilvl w:val="0"/>
          <w:numId w:val="3"/>
        </w:numPr>
        <w:spacing w:beforeAutospacing="1" w:afterAutospacing="1" w:line="240" w:lineRule="auto"/>
        <w:rPr>
          <w:sz w:val="24"/>
          <w:szCs w:val="24"/>
        </w:rPr>
      </w:pPr>
      <w:r w:rsidRPr="0450BB99">
        <w:rPr>
          <w:sz w:val="24"/>
          <w:szCs w:val="24"/>
        </w:rPr>
        <w:t xml:space="preserve">Some </w:t>
      </w:r>
      <w:r w:rsidR="00FB1FF2" w:rsidRPr="0450BB99">
        <w:rPr>
          <w:sz w:val="24"/>
          <w:szCs w:val="24"/>
        </w:rPr>
        <w:t>additional</w:t>
      </w:r>
      <w:r w:rsidRPr="0450BB99">
        <w:rPr>
          <w:sz w:val="24"/>
          <w:szCs w:val="24"/>
        </w:rPr>
        <w:t xml:space="preserve"> </w:t>
      </w:r>
      <w:r w:rsidR="00DE6855" w:rsidRPr="0450BB99">
        <w:rPr>
          <w:sz w:val="24"/>
          <w:szCs w:val="24"/>
        </w:rPr>
        <w:t>advantages</w:t>
      </w:r>
      <w:r w:rsidR="007F5E5F" w:rsidRPr="0450BB99">
        <w:rPr>
          <w:sz w:val="24"/>
          <w:szCs w:val="24"/>
        </w:rPr>
        <w:t>:</w:t>
      </w:r>
    </w:p>
    <w:p w14:paraId="1A50369D" w14:textId="510886F2" w:rsidR="0450BB99" w:rsidRDefault="0450BB99" w:rsidP="0450BB99">
      <w:pPr>
        <w:numPr>
          <w:ilvl w:val="1"/>
          <w:numId w:val="3"/>
        </w:numPr>
        <w:spacing w:beforeAutospacing="1" w:afterAutospacing="1" w:line="240" w:lineRule="auto"/>
        <w:rPr>
          <w:rFonts w:eastAsiaTheme="minorEastAsia"/>
          <w:sz w:val="24"/>
          <w:szCs w:val="24"/>
        </w:rPr>
      </w:pPr>
      <w:r w:rsidRPr="0450BB99">
        <w:rPr>
          <w:rFonts w:ascii="Calibri" w:eastAsia="Calibri" w:hAnsi="Calibri" w:cs="Calibri"/>
          <w:sz w:val="24"/>
          <w:szCs w:val="24"/>
        </w:rPr>
        <w:t>Fire investigation is more than just criminal apprehension.  Accidental fires caused by recalled or defective products, misuse, or poor installation can greatly affect insurance claims.  The Insurance Department is committed to ensuring all fires are investigated to the level necessary and identifying and educating the public on how to avoid losses within their home or business.</w:t>
      </w:r>
    </w:p>
    <w:p w14:paraId="5464E65F" w14:textId="633AD7BF" w:rsidR="0450BB99" w:rsidRDefault="0450BB99" w:rsidP="0450BB99">
      <w:pPr>
        <w:pStyle w:val="ListParagraph"/>
        <w:numPr>
          <w:ilvl w:val="1"/>
          <w:numId w:val="3"/>
        </w:numPr>
        <w:rPr>
          <w:rFonts w:eastAsiaTheme="minorEastAsia"/>
          <w:sz w:val="24"/>
          <w:szCs w:val="24"/>
        </w:rPr>
      </w:pPr>
      <w:r w:rsidRPr="0450BB99">
        <w:rPr>
          <w:rFonts w:ascii="Calibri" w:eastAsia="Calibri" w:hAnsi="Calibri" w:cs="Calibri"/>
          <w:sz w:val="24"/>
          <w:szCs w:val="24"/>
        </w:rPr>
        <w:lastRenderedPageBreak/>
        <w:t>NDIRF manages State insured properties in cooperation with the Insurance Department.  Bringing the State Fire Marshal under the Insurance Department would allow more direct routes of communication, education, and follow-up to remove fire code violations that are liabilities for the State.</w:t>
      </w:r>
    </w:p>
    <w:p w14:paraId="62022818" w14:textId="1F33208A" w:rsidR="0450BB99" w:rsidRDefault="0450BB99" w:rsidP="0450BB99">
      <w:pPr>
        <w:pStyle w:val="ListParagraph"/>
        <w:numPr>
          <w:ilvl w:val="1"/>
          <w:numId w:val="3"/>
        </w:numPr>
        <w:rPr>
          <w:rFonts w:eastAsiaTheme="minorEastAsia"/>
          <w:sz w:val="24"/>
          <w:szCs w:val="24"/>
        </w:rPr>
      </w:pPr>
      <w:proofErr w:type="gramStart"/>
      <w:r w:rsidRPr="0450BB99">
        <w:rPr>
          <w:rFonts w:ascii="Calibri" w:eastAsia="Calibri" w:hAnsi="Calibri" w:cs="Calibri"/>
          <w:sz w:val="24"/>
          <w:szCs w:val="24"/>
        </w:rPr>
        <w:t>$250</w:t>
      </w:r>
      <w:proofErr w:type="gramEnd"/>
      <w:r w:rsidRPr="0450BB99">
        <w:rPr>
          <w:rFonts w:ascii="Calibri" w:eastAsia="Calibri" w:hAnsi="Calibri" w:cs="Calibri"/>
          <w:sz w:val="24"/>
          <w:szCs w:val="24"/>
        </w:rPr>
        <w:t xml:space="preserve">k billing to the Fire and Tornado fund from the Fire Marshal’s Office could be eliminated because we would be billing our own agency. </w:t>
      </w:r>
    </w:p>
    <w:p w14:paraId="69C833D7" w14:textId="24E2FB87" w:rsidR="0450BB99" w:rsidRDefault="0450BB99" w:rsidP="0450BB99">
      <w:pPr>
        <w:pStyle w:val="ListParagraph"/>
        <w:numPr>
          <w:ilvl w:val="2"/>
          <w:numId w:val="3"/>
        </w:numPr>
        <w:rPr>
          <w:rFonts w:eastAsiaTheme="minorEastAsia"/>
          <w:sz w:val="24"/>
          <w:szCs w:val="24"/>
        </w:rPr>
      </w:pPr>
      <w:r w:rsidRPr="0450BB99">
        <w:rPr>
          <w:rFonts w:ascii="Calibri" w:eastAsia="Calibri" w:hAnsi="Calibri" w:cs="Calibri"/>
          <w:sz w:val="24"/>
          <w:szCs w:val="24"/>
        </w:rPr>
        <w:t xml:space="preserve">This eliminated expenditure should result in a lower premium to our political subdivisions who are required to have a policy from the North Dakota Insurance Reserve Fund (NDIRF) per law. </w:t>
      </w:r>
    </w:p>
    <w:p w14:paraId="27D8E7F4" w14:textId="751387D8" w:rsidR="0450BB99" w:rsidRDefault="0450BB99" w:rsidP="0450BB99">
      <w:pPr>
        <w:pStyle w:val="ListParagraph"/>
        <w:numPr>
          <w:ilvl w:val="1"/>
          <w:numId w:val="3"/>
        </w:numPr>
        <w:rPr>
          <w:rFonts w:eastAsiaTheme="minorEastAsia"/>
          <w:sz w:val="24"/>
          <w:szCs w:val="24"/>
        </w:rPr>
      </w:pPr>
      <w:r w:rsidRPr="0450BB99">
        <w:rPr>
          <w:rFonts w:ascii="Calibri" w:eastAsia="Calibri" w:hAnsi="Calibri" w:cs="Calibri"/>
          <w:sz w:val="24"/>
          <w:szCs w:val="24"/>
        </w:rPr>
        <w:t>The Insurance Department already conducts multiple programs with and through the State Fire Marshals Division.</w:t>
      </w:r>
    </w:p>
    <w:p w14:paraId="229407CB" w14:textId="5D9B806C" w:rsidR="00CA67EC" w:rsidRPr="00692E41" w:rsidRDefault="00CA67EC" w:rsidP="00C959F3">
      <w:pPr>
        <w:spacing w:beforeAutospacing="1" w:afterAutospacing="1" w:line="240" w:lineRule="auto"/>
        <w:rPr>
          <w:sz w:val="24"/>
          <w:szCs w:val="24"/>
        </w:rPr>
      </w:pPr>
    </w:p>
    <w:sectPr w:rsidR="00CA67EC" w:rsidRPr="00692E41" w:rsidSect="0017493A">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486D" w14:textId="77777777" w:rsidR="002F7856" w:rsidRDefault="002F7856" w:rsidP="0017493A">
      <w:pPr>
        <w:spacing w:after="0" w:line="240" w:lineRule="auto"/>
      </w:pPr>
      <w:r>
        <w:separator/>
      </w:r>
    </w:p>
  </w:endnote>
  <w:endnote w:type="continuationSeparator" w:id="0">
    <w:p w14:paraId="7134CB9A" w14:textId="77777777" w:rsidR="002F7856" w:rsidRDefault="002F7856" w:rsidP="0017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072142"/>
      <w:docPartObj>
        <w:docPartGallery w:val="Page Numbers (Bottom of Page)"/>
        <w:docPartUnique/>
      </w:docPartObj>
    </w:sdtPr>
    <w:sdtEndPr>
      <w:rPr>
        <w:noProof/>
      </w:rPr>
    </w:sdtEndPr>
    <w:sdtContent>
      <w:p w14:paraId="5C3713C5" w14:textId="7805EB38" w:rsidR="004D182E" w:rsidRDefault="004D18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1400B8" w14:textId="77777777" w:rsidR="0017493A" w:rsidRDefault="00174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787368"/>
      <w:docPartObj>
        <w:docPartGallery w:val="Page Numbers (Bottom of Page)"/>
        <w:docPartUnique/>
      </w:docPartObj>
    </w:sdtPr>
    <w:sdtEndPr>
      <w:rPr>
        <w:noProof/>
        <w:sz w:val="24"/>
        <w:szCs w:val="24"/>
      </w:rPr>
    </w:sdtEndPr>
    <w:sdtContent>
      <w:p w14:paraId="07AF2799" w14:textId="7A34D5F2" w:rsidR="0017493A" w:rsidRPr="004D182E" w:rsidRDefault="0017493A">
        <w:pPr>
          <w:pStyle w:val="Footer"/>
          <w:jc w:val="right"/>
          <w:rPr>
            <w:sz w:val="24"/>
            <w:szCs w:val="24"/>
          </w:rPr>
        </w:pPr>
        <w:r w:rsidRPr="004D182E">
          <w:rPr>
            <w:sz w:val="24"/>
            <w:szCs w:val="24"/>
          </w:rPr>
          <w:fldChar w:fldCharType="begin"/>
        </w:r>
        <w:r w:rsidRPr="004D182E">
          <w:rPr>
            <w:sz w:val="24"/>
            <w:szCs w:val="24"/>
          </w:rPr>
          <w:instrText xml:space="preserve"> PAGE   \* MERGEFORMAT </w:instrText>
        </w:r>
        <w:r w:rsidRPr="004D182E">
          <w:rPr>
            <w:sz w:val="24"/>
            <w:szCs w:val="24"/>
          </w:rPr>
          <w:fldChar w:fldCharType="separate"/>
        </w:r>
        <w:r w:rsidRPr="004D182E">
          <w:rPr>
            <w:noProof/>
            <w:sz w:val="24"/>
            <w:szCs w:val="24"/>
          </w:rPr>
          <w:t>2</w:t>
        </w:r>
        <w:r w:rsidRPr="004D182E">
          <w:rPr>
            <w:noProof/>
            <w:sz w:val="24"/>
            <w:szCs w:val="24"/>
          </w:rPr>
          <w:fldChar w:fldCharType="end"/>
        </w:r>
      </w:p>
    </w:sdtContent>
  </w:sdt>
  <w:p w14:paraId="7FFF327B" w14:textId="77777777" w:rsidR="0017493A" w:rsidRPr="004D182E" w:rsidRDefault="0017493A">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3C29" w14:textId="77777777" w:rsidR="002F7856" w:rsidRDefault="002F7856" w:rsidP="0017493A">
      <w:pPr>
        <w:spacing w:after="0" w:line="240" w:lineRule="auto"/>
      </w:pPr>
      <w:r>
        <w:separator/>
      </w:r>
    </w:p>
  </w:footnote>
  <w:footnote w:type="continuationSeparator" w:id="0">
    <w:p w14:paraId="28883CCB" w14:textId="77777777" w:rsidR="002F7856" w:rsidRDefault="002F7856" w:rsidP="00174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606A" w14:textId="06FB6B7E" w:rsidR="0017493A" w:rsidRDefault="0017493A" w:rsidP="001749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EF06" w14:textId="1352F597" w:rsidR="0017493A" w:rsidRDefault="0017493A" w:rsidP="0017493A">
    <w:pPr>
      <w:pStyle w:val="Header"/>
      <w:jc w:val="right"/>
    </w:pPr>
    <w:r>
      <w:rPr>
        <w:noProof/>
      </w:rPr>
      <w:drawing>
        <wp:inline distT="0" distB="0" distL="0" distR="0" wp14:anchorId="70A45C86" wp14:editId="42B477B2">
          <wp:extent cx="2069379" cy="808959"/>
          <wp:effectExtent l="0" t="0" r="762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9145" cy="816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AB8"/>
    <w:multiLevelType w:val="hybridMultilevel"/>
    <w:tmpl w:val="A8BA5E0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81B24"/>
    <w:multiLevelType w:val="hybridMultilevel"/>
    <w:tmpl w:val="945ABD58"/>
    <w:lvl w:ilvl="0" w:tplc="51E8A9F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090751"/>
    <w:multiLevelType w:val="multilevel"/>
    <w:tmpl w:val="A7CA6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CF075A"/>
    <w:multiLevelType w:val="hybridMultilevel"/>
    <w:tmpl w:val="931AAFC2"/>
    <w:lvl w:ilvl="0" w:tplc="5CB61804">
      <w:start w:val="1"/>
      <w:numFmt w:val="decimal"/>
      <w:lvlText w:val="%1."/>
      <w:lvlJc w:val="left"/>
      <w:pPr>
        <w:ind w:left="720" w:hanging="360"/>
      </w:pPr>
    </w:lvl>
    <w:lvl w:ilvl="1" w:tplc="A900F8C6">
      <w:start w:val="1"/>
      <w:numFmt w:val="lowerLetter"/>
      <w:lvlText w:val="%2."/>
      <w:lvlJc w:val="left"/>
      <w:pPr>
        <w:ind w:left="1440" w:hanging="360"/>
      </w:pPr>
    </w:lvl>
    <w:lvl w:ilvl="2" w:tplc="51D8378C">
      <w:start w:val="1"/>
      <w:numFmt w:val="lowerRoman"/>
      <w:lvlText w:val="%3."/>
      <w:lvlJc w:val="right"/>
      <w:pPr>
        <w:ind w:left="2160" w:hanging="180"/>
      </w:pPr>
    </w:lvl>
    <w:lvl w:ilvl="3" w:tplc="58EE3496">
      <w:start w:val="1"/>
      <w:numFmt w:val="decimal"/>
      <w:lvlText w:val="%4."/>
      <w:lvlJc w:val="left"/>
      <w:pPr>
        <w:ind w:left="2880" w:hanging="360"/>
      </w:pPr>
    </w:lvl>
    <w:lvl w:ilvl="4" w:tplc="D4EE2AE4">
      <w:start w:val="1"/>
      <w:numFmt w:val="lowerLetter"/>
      <w:lvlText w:val="%5."/>
      <w:lvlJc w:val="left"/>
      <w:pPr>
        <w:ind w:left="3600" w:hanging="360"/>
      </w:pPr>
    </w:lvl>
    <w:lvl w:ilvl="5" w:tplc="BC92DFE2">
      <w:start w:val="1"/>
      <w:numFmt w:val="lowerRoman"/>
      <w:lvlText w:val="%6."/>
      <w:lvlJc w:val="right"/>
      <w:pPr>
        <w:ind w:left="4320" w:hanging="180"/>
      </w:pPr>
    </w:lvl>
    <w:lvl w:ilvl="6" w:tplc="9AC4F576">
      <w:start w:val="1"/>
      <w:numFmt w:val="decimal"/>
      <w:lvlText w:val="%7."/>
      <w:lvlJc w:val="left"/>
      <w:pPr>
        <w:ind w:left="5040" w:hanging="360"/>
      </w:pPr>
    </w:lvl>
    <w:lvl w:ilvl="7" w:tplc="6C1E1C0C">
      <w:start w:val="1"/>
      <w:numFmt w:val="lowerLetter"/>
      <w:lvlText w:val="%8."/>
      <w:lvlJc w:val="left"/>
      <w:pPr>
        <w:ind w:left="5760" w:hanging="360"/>
      </w:pPr>
    </w:lvl>
    <w:lvl w:ilvl="8" w:tplc="648011D2">
      <w:start w:val="1"/>
      <w:numFmt w:val="lowerRoman"/>
      <w:lvlText w:val="%9."/>
      <w:lvlJc w:val="right"/>
      <w:pPr>
        <w:ind w:left="6480" w:hanging="180"/>
      </w:pPr>
    </w:lvl>
  </w:abstractNum>
  <w:abstractNum w:abstractNumId="4" w15:restartNumberingAfterBreak="0">
    <w:nsid w:val="7B2F0F29"/>
    <w:multiLevelType w:val="hybridMultilevel"/>
    <w:tmpl w:val="7180BD82"/>
    <w:lvl w:ilvl="0" w:tplc="C010C984">
      <w:start w:val="1"/>
      <w:numFmt w:val="decimal"/>
      <w:lvlText w:val="%1."/>
      <w:lvlJc w:val="left"/>
      <w:pPr>
        <w:ind w:left="720" w:hanging="360"/>
      </w:pPr>
    </w:lvl>
    <w:lvl w:ilvl="1" w:tplc="61E4F38C">
      <w:start w:val="1"/>
      <w:numFmt w:val="lowerLetter"/>
      <w:lvlText w:val="%2."/>
      <w:lvlJc w:val="left"/>
      <w:pPr>
        <w:ind w:left="1440" w:hanging="360"/>
      </w:pPr>
    </w:lvl>
    <w:lvl w:ilvl="2" w:tplc="F1247AF6">
      <w:start w:val="1"/>
      <w:numFmt w:val="lowerRoman"/>
      <w:lvlText w:val="%3."/>
      <w:lvlJc w:val="right"/>
      <w:pPr>
        <w:ind w:left="2160" w:hanging="180"/>
      </w:pPr>
    </w:lvl>
    <w:lvl w:ilvl="3" w:tplc="CC1283E2">
      <w:start w:val="1"/>
      <w:numFmt w:val="decimal"/>
      <w:lvlText w:val="%4."/>
      <w:lvlJc w:val="left"/>
      <w:pPr>
        <w:ind w:left="2880" w:hanging="360"/>
      </w:pPr>
    </w:lvl>
    <w:lvl w:ilvl="4" w:tplc="E50A3F0A">
      <w:start w:val="1"/>
      <w:numFmt w:val="lowerLetter"/>
      <w:lvlText w:val="%5."/>
      <w:lvlJc w:val="left"/>
      <w:pPr>
        <w:ind w:left="3600" w:hanging="360"/>
      </w:pPr>
    </w:lvl>
    <w:lvl w:ilvl="5" w:tplc="B248F60C">
      <w:start w:val="1"/>
      <w:numFmt w:val="lowerRoman"/>
      <w:lvlText w:val="%6."/>
      <w:lvlJc w:val="right"/>
      <w:pPr>
        <w:ind w:left="4320" w:hanging="180"/>
      </w:pPr>
    </w:lvl>
    <w:lvl w:ilvl="6" w:tplc="F2762146">
      <w:start w:val="1"/>
      <w:numFmt w:val="decimal"/>
      <w:lvlText w:val="%7."/>
      <w:lvlJc w:val="left"/>
      <w:pPr>
        <w:ind w:left="5040" w:hanging="360"/>
      </w:pPr>
    </w:lvl>
    <w:lvl w:ilvl="7" w:tplc="05C6DFE6">
      <w:start w:val="1"/>
      <w:numFmt w:val="lowerLetter"/>
      <w:lvlText w:val="%8."/>
      <w:lvlJc w:val="left"/>
      <w:pPr>
        <w:ind w:left="5760" w:hanging="360"/>
      </w:pPr>
    </w:lvl>
    <w:lvl w:ilvl="8" w:tplc="FECA4E92">
      <w:start w:val="1"/>
      <w:numFmt w:val="lowerRoman"/>
      <w:lvlText w:val="%9."/>
      <w:lvlJc w:val="right"/>
      <w:pPr>
        <w:ind w:left="6480" w:hanging="180"/>
      </w:pPr>
    </w:lvl>
  </w:abstractNum>
  <w:num w:numId="1" w16cid:durableId="2129928037">
    <w:abstractNumId w:val="3"/>
  </w:num>
  <w:num w:numId="2" w16cid:durableId="71974021">
    <w:abstractNumId w:val="4"/>
  </w:num>
  <w:num w:numId="3" w16cid:durableId="1293176290">
    <w:abstractNumId w:val="0"/>
  </w:num>
  <w:num w:numId="4" w16cid:durableId="1266885587">
    <w:abstractNumId w:val="2"/>
  </w:num>
  <w:num w:numId="5" w16cid:durableId="1041708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EA"/>
    <w:rsid w:val="00031560"/>
    <w:rsid w:val="00033196"/>
    <w:rsid w:val="000D51F3"/>
    <w:rsid w:val="000F2741"/>
    <w:rsid w:val="0017493A"/>
    <w:rsid w:val="001E22D9"/>
    <w:rsid w:val="001E5D7E"/>
    <w:rsid w:val="00285483"/>
    <w:rsid w:val="002A79CE"/>
    <w:rsid w:val="002C38F4"/>
    <w:rsid w:val="002F638E"/>
    <w:rsid w:val="002F7856"/>
    <w:rsid w:val="00351B9C"/>
    <w:rsid w:val="003B5337"/>
    <w:rsid w:val="004037DE"/>
    <w:rsid w:val="004A7208"/>
    <w:rsid w:val="004D182E"/>
    <w:rsid w:val="005118B3"/>
    <w:rsid w:val="005A66B9"/>
    <w:rsid w:val="00692E41"/>
    <w:rsid w:val="006E080C"/>
    <w:rsid w:val="007006C5"/>
    <w:rsid w:val="00766D69"/>
    <w:rsid w:val="007A6ECF"/>
    <w:rsid w:val="007F5E5F"/>
    <w:rsid w:val="00826B9D"/>
    <w:rsid w:val="008439B5"/>
    <w:rsid w:val="00854011"/>
    <w:rsid w:val="008A1BF9"/>
    <w:rsid w:val="008A3F8B"/>
    <w:rsid w:val="008B2D6E"/>
    <w:rsid w:val="00903A02"/>
    <w:rsid w:val="00927449"/>
    <w:rsid w:val="00A27D1A"/>
    <w:rsid w:val="00AD3EB9"/>
    <w:rsid w:val="00B11C0E"/>
    <w:rsid w:val="00BE3504"/>
    <w:rsid w:val="00C16933"/>
    <w:rsid w:val="00C50972"/>
    <w:rsid w:val="00C959F3"/>
    <w:rsid w:val="00CA67EC"/>
    <w:rsid w:val="00D31B29"/>
    <w:rsid w:val="00D47772"/>
    <w:rsid w:val="00D64B7A"/>
    <w:rsid w:val="00DA6E20"/>
    <w:rsid w:val="00DE6855"/>
    <w:rsid w:val="00E346EA"/>
    <w:rsid w:val="00EE1BA7"/>
    <w:rsid w:val="00F068F6"/>
    <w:rsid w:val="00F51E4B"/>
    <w:rsid w:val="00F72000"/>
    <w:rsid w:val="00F845DE"/>
    <w:rsid w:val="00F94E77"/>
    <w:rsid w:val="00FB1FF2"/>
    <w:rsid w:val="00FF2500"/>
    <w:rsid w:val="01BF44F4"/>
    <w:rsid w:val="01D00BD3"/>
    <w:rsid w:val="0313FA8D"/>
    <w:rsid w:val="03DF970D"/>
    <w:rsid w:val="03EED9A6"/>
    <w:rsid w:val="0450BB99"/>
    <w:rsid w:val="052FA037"/>
    <w:rsid w:val="05C115F9"/>
    <w:rsid w:val="06AC669B"/>
    <w:rsid w:val="0716A057"/>
    <w:rsid w:val="077FAB23"/>
    <w:rsid w:val="099E78F6"/>
    <w:rsid w:val="09FB8976"/>
    <w:rsid w:val="0B22920C"/>
    <w:rsid w:val="0D663E05"/>
    <w:rsid w:val="0F4E1846"/>
    <w:rsid w:val="112F9732"/>
    <w:rsid w:val="148C0547"/>
    <w:rsid w:val="18D8C188"/>
    <w:rsid w:val="1BCAD3E3"/>
    <w:rsid w:val="22FEE19F"/>
    <w:rsid w:val="2375F15F"/>
    <w:rsid w:val="24ED9C74"/>
    <w:rsid w:val="29FE7CA2"/>
    <w:rsid w:val="2A1AA589"/>
    <w:rsid w:val="2CBC0997"/>
    <w:rsid w:val="2F8786B5"/>
    <w:rsid w:val="302AE094"/>
    <w:rsid w:val="3090A313"/>
    <w:rsid w:val="334E3008"/>
    <w:rsid w:val="336971C2"/>
    <w:rsid w:val="3481AD39"/>
    <w:rsid w:val="35CA0E5B"/>
    <w:rsid w:val="3642E265"/>
    <w:rsid w:val="37C05114"/>
    <w:rsid w:val="38355B01"/>
    <w:rsid w:val="38BC20B6"/>
    <w:rsid w:val="3A3EA896"/>
    <w:rsid w:val="3B2BDFC4"/>
    <w:rsid w:val="3B70D6B3"/>
    <w:rsid w:val="3E0EAF86"/>
    <w:rsid w:val="41F3C03F"/>
    <w:rsid w:val="432ED24D"/>
    <w:rsid w:val="454DA020"/>
    <w:rsid w:val="4620E4A8"/>
    <w:rsid w:val="46349E7E"/>
    <w:rsid w:val="48A9EC37"/>
    <w:rsid w:val="48E1B9EA"/>
    <w:rsid w:val="4A9871DA"/>
    <w:rsid w:val="4AFD3F70"/>
    <w:rsid w:val="4DF202A0"/>
    <w:rsid w:val="4E3F4AC1"/>
    <w:rsid w:val="4F125D73"/>
    <w:rsid w:val="530F7492"/>
    <w:rsid w:val="53994FC3"/>
    <w:rsid w:val="55CD0187"/>
    <w:rsid w:val="562A1207"/>
    <w:rsid w:val="56A0460F"/>
    <w:rsid w:val="59611B51"/>
    <w:rsid w:val="59AD9A24"/>
    <w:rsid w:val="5AF5FB46"/>
    <w:rsid w:val="5B79C206"/>
    <w:rsid w:val="5BEBE212"/>
    <w:rsid w:val="5BF6F6C6"/>
    <w:rsid w:val="5E6EB332"/>
    <w:rsid w:val="6095290D"/>
    <w:rsid w:val="609CC39E"/>
    <w:rsid w:val="61700826"/>
    <w:rsid w:val="664C62EE"/>
    <w:rsid w:val="689FB627"/>
    <w:rsid w:val="699B85C9"/>
    <w:rsid w:val="69EC7704"/>
    <w:rsid w:val="70B4577F"/>
    <w:rsid w:val="71B5C79F"/>
    <w:rsid w:val="71EF698D"/>
    <w:rsid w:val="7264737A"/>
    <w:rsid w:val="743E4A5E"/>
    <w:rsid w:val="75286C10"/>
    <w:rsid w:val="777553A8"/>
    <w:rsid w:val="7878BDDB"/>
    <w:rsid w:val="791F178E"/>
    <w:rsid w:val="79BDD6B0"/>
    <w:rsid w:val="7B25D947"/>
    <w:rsid w:val="7F604CC4"/>
    <w:rsid w:val="7F7CB899"/>
    <w:rsid w:val="7FACCB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E920"/>
  <w15:chartTrackingRefBased/>
  <w15:docId w15:val="{E12F2941-04EE-48D8-BF28-384206E7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6EA"/>
    <w:pPr>
      <w:ind w:left="720"/>
      <w:contextualSpacing/>
    </w:pPr>
  </w:style>
  <w:style w:type="paragraph" w:styleId="Header">
    <w:name w:val="header"/>
    <w:basedOn w:val="Normal"/>
    <w:link w:val="HeaderChar"/>
    <w:uiPriority w:val="99"/>
    <w:unhideWhenUsed/>
    <w:rsid w:val="00174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93A"/>
  </w:style>
  <w:style w:type="paragraph" w:styleId="Footer">
    <w:name w:val="footer"/>
    <w:basedOn w:val="Normal"/>
    <w:link w:val="FooterChar"/>
    <w:uiPriority w:val="99"/>
    <w:unhideWhenUsed/>
    <w:rsid w:val="00174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7275">
      <w:bodyDiv w:val="1"/>
      <w:marLeft w:val="0"/>
      <w:marRight w:val="0"/>
      <w:marTop w:val="0"/>
      <w:marBottom w:val="0"/>
      <w:divBdr>
        <w:top w:val="none" w:sz="0" w:space="0" w:color="auto"/>
        <w:left w:val="none" w:sz="0" w:space="0" w:color="auto"/>
        <w:bottom w:val="none" w:sz="0" w:space="0" w:color="auto"/>
        <w:right w:val="none" w:sz="0" w:space="0" w:color="auto"/>
      </w:divBdr>
    </w:div>
    <w:div w:id="12231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 Jacob D.</dc:creator>
  <cp:keywords/>
  <dc:description/>
  <cp:lastModifiedBy>Diane Affeldt</cp:lastModifiedBy>
  <cp:revision>2</cp:revision>
  <dcterms:created xsi:type="dcterms:W3CDTF">2022-12-02T14:28:00Z</dcterms:created>
  <dcterms:modified xsi:type="dcterms:W3CDTF">2022-12-02T14:28:00Z</dcterms:modified>
</cp:coreProperties>
</file>