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F1" w:rsidRDefault="00721BF1" w:rsidP="00721BF1">
      <w:pPr>
        <w:jc w:val="center"/>
        <w:rPr>
          <w:sz w:val="28"/>
          <w:szCs w:val="28"/>
          <w:u w:val="single"/>
        </w:rPr>
      </w:pPr>
      <w:r>
        <w:rPr>
          <w:sz w:val="28"/>
          <w:szCs w:val="28"/>
          <w:u w:val="single"/>
        </w:rPr>
        <w:t>RCCO HAMILTON – FAIRCLOUGH SCHOLARSHIP RULES AND PROCEDURES</w:t>
      </w:r>
    </w:p>
    <w:p w:rsidR="00721BF1" w:rsidRDefault="00721BF1" w:rsidP="00721BF1">
      <w:pPr>
        <w:jc w:val="center"/>
        <w:rPr>
          <w:sz w:val="28"/>
          <w:szCs w:val="28"/>
          <w:u w:val="single"/>
        </w:rPr>
      </w:pPr>
    </w:p>
    <w:p w:rsidR="00721BF1" w:rsidRPr="00634050" w:rsidRDefault="00721BF1" w:rsidP="00721BF1">
      <w:pPr>
        <w:rPr>
          <w:b/>
          <w:sz w:val="28"/>
          <w:szCs w:val="28"/>
          <w:u w:val="single"/>
        </w:rPr>
      </w:pPr>
      <w:r w:rsidRPr="00634050">
        <w:rPr>
          <w:b/>
          <w:sz w:val="28"/>
          <w:szCs w:val="28"/>
          <w:u w:val="single"/>
        </w:rPr>
        <w:t>Skills Development</w:t>
      </w:r>
      <w:r w:rsidR="00634050" w:rsidRPr="00634050">
        <w:rPr>
          <w:b/>
          <w:sz w:val="28"/>
          <w:szCs w:val="28"/>
          <w:u w:val="single"/>
        </w:rPr>
        <w:t xml:space="preserve"> Scholarship</w:t>
      </w:r>
      <w:r w:rsidRPr="00634050">
        <w:rPr>
          <w:b/>
          <w:sz w:val="28"/>
          <w:szCs w:val="28"/>
          <w:u w:val="single"/>
        </w:rPr>
        <w:t xml:space="preserve"> </w:t>
      </w:r>
    </w:p>
    <w:p w:rsidR="00721BF1" w:rsidRDefault="00721BF1" w:rsidP="00721BF1">
      <w:pPr>
        <w:pStyle w:val="ListParagraph"/>
        <w:numPr>
          <w:ilvl w:val="0"/>
          <w:numId w:val="1"/>
        </w:numPr>
        <w:rPr>
          <w:sz w:val="28"/>
          <w:szCs w:val="28"/>
        </w:rPr>
      </w:pPr>
      <w:r>
        <w:rPr>
          <w:sz w:val="28"/>
          <w:szCs w:val="28"/>
        </w:rPr>
        <w:t xml:space="preserve">Applicants may be any age and be based approximately in the Hamilton area. They may or may not have had prior organ lessons, but must have acceptable keyboard skills. Association with a church is highly desirable. An audition is required to assess skills and also commitment to improving organ skills. This process is similar to that for </w:t>
      </w:r>
      <w:r w:rsidR="00F05A58" w:rsidRPr="002F52A6">
        <w:rPr>
          <w:sz w:val="28"/>
          <w:szCs w:val="28"/>
        </w:rPr>
        <w:t xml:space="preserve">the Robert </w:t>
      </w:r>
      <w:proofErr w:type="spellStart"/>
      <w:r w:rsidRPr="002F52A6">
        <w:rPr>
          <w:sz w:val="28"/>
          <w:szCs w:val="28"/>
        </w:rPr>
        <w:t>Evenden</w:t>
      </w:r>
      <w:proofErr w:type="spellEnd"/>
      <w:r w:rsidRPr="002F52A6">
        <w:rPr>
          <w:sz w:val="28"/>
          <w:szCs w:val="28"/>
        </w:rPr>
        <w:t xml:space="preserve"> </w:t>
      </w:r>
      <w:r w:rsidR="00F05A58" w:rsidRPr="002F52A6">
        <w:rPr>
          <w:sz w:val="28"/>
          <w:szCs w:val="28"/>
        </w:rPr>
        <w:t>Memorial</w:t>
      </w:r>
      <w:r w:rsidR="00F05A58">
        <w:rPr>
          <w:sz w:val="28"/>
          <w:szCs w:val="28"/>
        </w:rPr>
        <w:t xml:space="preserve"> </w:t>
      </w:r>
      <w:r>
        <w:rPr>
          <w:sz w:val="28"/>
          <w:szCs w:val="28"/>
        </w:rPr>
        <w:t>Scholarship. The candidate should have access to a practice instrument.</w:t>
      </w:r>
    </w:p>
    <w:p w:rsidR="00721BF1" w:rsidRDefault="00721BF1" w:rsidP="00721BF1">
      <w:pPr>
        <w:pStyle w:val="ListParagraph"/>
        <w:rPr>
          <w:sz w:val="28"/>
          <w:szCs w:val="28"/>
        </w:rPr>
      </w:pPr>
    </w:p>
    <w:p w:rsidR="00721BF1" w:rsidRPr="002F52A6" w:rsidRDefault="00721BF1" w:rsidP="00721BF1">
      <w:pPr>
        <w:pStyle w:val="ListParagraph"/>
        <w:numPr>
          <w:ilvl w:val="0"/>
          <w:numId w:val="1"/>
        </w:numPr>
        <w:rPr>
          <w:sz w:val="28"/>
          <w:szCs w:val="28"/>
        </w:rPr>
      </w:pPr>
      <w:r>
        <w:rPr>
          <w:sz w:val="28"/>
          <w:szCs w:val="28"/>
        </w:rPr>
        <w:t>Auditions will be arranged and conduct</w:t>
      </w:r>
      <w:r w:rsidR="00F05A58">
        <w:rPr>
          <w:sz w:val="28"/>
          <w:szCs w:val="28"/>
        </w:rPr>
        <w:t>ed by the Scholarship Committee,</w:t>
      </w:r>
      <w:r w:rsidR="00F05A58" w:rsidRPr="002F52A6">
        <w:rPr>
          <w:sz w:val="28"/>
          <w:szCs w:val="28"/>
        </w:rPr>
        <w:t xml:space="preserve"> or by a panel selected by the Committee.</w:t>
      </w:r>
    </w:p>
    <w:p w:rsidR="00721BF1" w:rsidRPr="002F52A6" w:rsidRDefault="00721BF1" w:rsidP="00721BF1">
      <w:pPr>
        <w:pStyle w:val="ListParagraph"/>
        <w:rPr>
          <w:sz w:val="28"/>
          <w:szCs w:val="28"/>
        </w:rPr>
      </w:pPr>
    </w:p>
    <w:p w:rsidR="00721BF1" w:rsidRDefault="00721BF1" w:rsidP="00721BF1">
      <w:pPr>
        <w:pStyle w:val="ListParagraph"/>
        <w:numPr>
          <w:ilvl w:val="0"/>
          <w:numId w:val="1"/>
        </w:numPr>
        <w:rPr>
          <w:sz w:val="28"/>
          <w:szCs w:val="28"/>
        </w:rPr>
      </w:pPr>
      <w:r>
        <w:rPr>
          <w:sz w:val="28"/>
          <w:szCs w:val="28"/>
        </w:rPr>
        <w:t>A successful candidate may then select a teacher, who must be an RCCO member. The scholarship amount, expected to be $600, will be paid directly to that teacher and would cover about 12 lessons at $50 /hr. The teacher must send a report to the Scholarship Committee once the lessons are completed.</w:t>
      </w:r>
    </w:p>
    <w:p w:rsidR="00721BF1" w:rsidRDefault="00721BF1" w:rsidP="00721BF1">
      <w:pPr>
        <w:pStyle w:val="ListParagraph"/>
        <w:rPr>
          <w:sz w:val="28"/>
          <w:szCs w:val="28"/>
        </w:rPr>
      </w:pPr>
    </w:p>
    <w:p w:rsidR="00721BF1" w:rsidRPr="002F52A6" w:rsidRDefault="00721BF1" w:rsidP="00721BF1">
      <w:pPr>
        <w:pStyle w:val="ListParagraph"/>
        <w:numPr>
          <w:ilvl w:val="0"/>
          <w:numId w:val="1"/>
        </w:numPr>
        <w:rPr>
          <w:sz w:val="28"/>
          <w:szCs w:val="28"/>
        </w:rPr>
      </w:pPr>
      <w:r>
        <w:rPr>
          <w:sz w:val="28"/>
          <w:szCs w:val="28"/>
        </w:rPr>
        <w:t xml:space="preserve">To avoid any perception of conflict of interest, the candidate must not be a student </w:t>
      </w:r>
      <w:r w:rsidR="0045461B">
        <w:rPr>
          <w:sz w:val="28"/>
          <w:szCs w:val="28"/>
        </w:rPr>
        <w:t xml:space="preserve">or family member </w:t>
      </w:r>
      <w:r>
        <w:rPr>
          <w:sz w:val="28"/>
          <w:szCs w:val="28"/>
        </w:rPr>
        <w:t>of a member of the Scholarship Committee</w:t>
      </w:r>
      <w:r w:rsidR="00F05A58">
        <w:rPr>
          <w:sz w:val="28"/>
          <w:szCs w:val="28"/>
        </w:rPr>
        <w:t xml:space="preserve"> </w:t>
      </w:r>
      <w:r w:rsidR="00F05A58" w:rsidRPr="002F52A6">
        <w:rPr>
          <w:sz w:val="28"/>
          <w:szCs w:val="28"/>
        </w:rPr>
        <w:t>or of the auditioning panel</w:t>
      </w:r>
      <w:r w:rsidRPr="002F52A6">
        <w:rPr>
          <w:sz w:val="28"/>
          <w:szCs w:val="28"/>
        </w:rPr>
        <w:t>.</w:t>
      </w:r>
    </w:p>
    <w:p w:rsidR="00721BF1" w:rsidRDefault="00721BF1" w:rsidP="00721BF1">
      <w:pPr>
        <w:pStyle w:val="ListParagraph"/>
        <w:rPr>
          <w:sz w:val="28"/>
          <w:szCs w:val="28"/>
        </w:rPr>
      </w:pPr>
    </w:p>
    <w:p w:rsidR="00721BF1" w:rsidRDefault="00721BF1" w:rsidP="00721BF1">
      <w:pPr>
        <w:pStyle w:val="ListParagraph"/>
        <w:rPr>
          <w:sz w:val="28"/>
          <w:szCs w:val="28"/>
        </w:rPr>
      </w:pPr>
    </w:p>
    <w:p w:rsidR="00721BF1" w:rsidRPr="00634050" w:rsidRDefault="00721BF1" w:rsidP="00721BF1">
      <w:pPr>
        <w:pStyle w:val="ListParagraph"/>
        <w:rPr>
          <w:b/>
          <w:sz w:val="28"/>
          <w:szCs w:val="28"/>
          <w:u w:val="single"/>
        </w:rPr>
      </w:pPr>
      <w:r w:rsidRPr="00634050">
        <w:rPr>
          <w:b/>
          <w:sz w:val="28"/>
          <w:szCs w:val="28"/>
          <w:u w:val="single"/>
        </w:rPr>
        <w:t>Examination Preparation</w:t>
      </w:r>
      <w:r w:rsidR="00634050" w:rsidRPr="00634050">
        <w:rPr>
          <w:b/>
          <w:sz w:val="28"/>
          <w:szCs w:val="28"/>
          <w:u w:val="single"/>
        </w:rPr>
        <w:t xml:space="preserve"> Scholarship</w:t>
      </w:r>
    </w:p>
    <w:p w:rsidR="00721BF1" w:rsidRDefault="00721BF1" w:rsidP="00721BF1">
      <w:pPr>
        <w:pStyle w:val="ListParagraph"/>
        <w:rPr>
          <w:sz w:val="28"/>
          <w:szCs w:val="28"/>
          <w:u w:val="single"/>
        </w:rPr>
      </w:pPr>
    </w:p>
    <w:p w:rsidR="00721BF1" w:rsidRDefault="00721BF1" w:rsidP="00721BF1">
      <w:pPr>
        <w:pStyle w:val="ListParagraph"/>
        <w:numPr>
          <w:ilvl w:val="0"/>
          <w:numId w:val="2"/>
        </w:numPr>
        <w:rPr>
          <w:sz w:val="28"/>
          <w:szCs w:val="28"/>
          <w:u w:val="single"/>
        </w:rPr>
      </w:pPr>
      <w:r>
        <w:rPr>
          <w:sz w:val="28"/>
          <w:szCs w:val="28"/>
        </w:rPr>
        <w:t xml:space="preserve">Applicants may be any age and be based approximately in the Hamilton area. They should have organ skills appropriate to the examination they plan to take. Association with a church is highly desirable, and the candidate should have access to a practice instrument. While the </w:t>
      </w:r>
      <w:r>
        <w:rPr>
          <w:sz w:val="28"/>
          <w:szCs w:val="28"/>
        </w:rPr>
        <w:lastRenderedPageBreak/>
        <w:t>examination may be at any level, preference will be given to higher levels.</w:t>
      </w:r>
    </w:p>
    <w:p w:rsidR="00721BF1" w:rsidRPr="00F05A58" w:rsidRDefault="00721BF1" w:rsidP="00721BF1">
      <w:pPr>
        <w:pStyle w:val="ListParagraph"/>
        <w:ind w:left="1080"/>
        <w:rPr>
          <w:sz w:val="28"/>
          <w:szCs w:val="28"/>
          <w:u w:val="single"/>
        </w:rPr>
      </w:pPr>
    </w:p>
    <w:p w:rsidR="00F05A58" w:rsidRPr="002F52A6" w:rsidRDefault="00F05A58" w:rsidP="00F05A58">
      <w:pPr>
        <w:pStyle w:val="ListParagraph"/>
        <w:numPr>
          <w:ilvl w:val="0"/>
          <w:numId w:val="2"/>
        </w:numPr>
        <w:rPr>
          <w:sz w:val="28"/>
          <w:szCs w:val="28"/>
        </w:rPr>
      </w:pPr>
      <w:r w:rsidRPr="00F05A58">
        <w:rPr>
          <w:sz w:val="28"/>
          <w:szCs w:val="28"/>
        </w:rPr>
        <w:t xml:space="preserve">An </w:t>
      </w:r>
      <w:r>
        <w:rPr>
          <w:sz w:val="28"/>
          <w:szCs w:val="28"/>
        </w:rPr>
        <w:t xml:space="preserve">audition and interview is required to assess current skills and also commitment to preparation for examinations.  </w:t>
      </w:r>
      <w:r w:rsidRPr="002F52A6">
        <w:rPr>
          <w:sz w:val="28"/>
          <w:szCs w:val="28"/>
        </w:rPr>
        <w:t>The audition/interview will be arranged and conducted by the Scholarship Committee, or by a panel selected by the Committee.</w:t>
      </w:r>
    </w:p>
    <w:p w:rsidR="00721BF1" w:rsidRDefault="00721BF1" w:rsidP="00F05A58">
      <w:pPr>
        <w:pStyle w:val="ListParagraph"/>
        <w:ind w:left="1080"/>
        <w:rPr>
          <w:sz w:val="28"/>
          <w:szCs w:val="28"/>
        </w:rPr>
      </w:pPr>
    </w:p>
    <w:p w:rsidR="00721BF1" w:rsidRDefault="00721BF1" w:rsidP="00721BF1">
      <w:pPr>
        <w:pStyle w:val="ListParagraph"/>
        <w:rPr>
          <w:sz w:val="28"/>
          <w:szCs w:val="28"/>
        </w:rPr>
      </w:pPr>
    </w:p>
    <w:p w:rsidR="00721BF1" w:rsidRDefault="00721BF1" w:rsidP="00721BF1">
      <w:pPr>
        <w:pStyle w:val="ListParagraph"/>
        <w:numPr>
          <w:ilvl w:val="0"/>
          <w:numId w:val="2"/>
        </w:numPr>
        <w:rPr>
          <w:sz w:val="28"/>
          <w:szCs w:val="28"/>
        </w:rPr>
      </w:pPr>
      <w:r>
        <w:rPr>
          <w:sz w:val="28"/>
          <w:szCs w:val="28"/>
        </w:rPr>
        <w:t>The scholarship amount is payable directly to the successful candidate, and may be used for lessons, purchase of music and supplies, and examination fees. It is expected that the teacher will be an RCCO member. Copies of receipts are required, and a report submitted to the Scholarship Committee, as appropriate. The scholarship is not dependent on success in the examination, but amounts not spent according to these guidelines are repayable to RCCO Hamilton.</w:t>
      </w:r>
    </w:p>
    <w:p w:rsidR="00721BF1" w:rsidRDefault="00721BF1" w:rsidP="00721BF1">
      <w:pPr>
        <w:pStyle w:val="ListParagraph"/>
        <w:rPr>
          <w:sz w:val="28"/>
          <w:szCs w:val="28"/>
        </w:rPr>
      </w:pPr>
    </w:p>
    <w:p w:rsidR="00721BF1" w:rsidRDefault="00721BF1" w:rsidP="00721BF1">
      <w:pPr>
        <w:pStyle w:val="ListParagraph"/>
        <w:numPr>
          <w:ilvl w:val="0"/>
          <w:numId w:val="2"/>
        </w:numPr>
        <w:rPr>
          <w:sz w:val="28"/>
          <w:szCs w:val="28"/>
        </w:rPr>
      </w:pPr>
      <w:r>
        <w:rPr>
          <w:sz w:val="28"/>
          <w:szCs w:val="28"/>
        </w:rPr>
        <w:t xml:space="preserve">To avoid any perception of conflict of interest, the candidate must not be a student of a member of the Scholarship Committee, </w:t>
      </w:r>
      <w:r w:rsidR="00F05A58" w:rsidRPr="002F52A6">
        <w:rPr>
          <w:sz w:val="28"/>
          <w:szCs w:val="28"/>
        </w:rPr>
        <w:t xml:space="preserve">or of the auditioning/interviewing panel, </w:t>
      </w:r>
      <w:r w:rsidRPr="002F52A6">
        <w:rPr>
          <w:sz w:val="28"/>
          <w:szCs w:val="28"/>
        </w:rPr>
        <w:t>either before or after the</w:t>
      </w:r>
      <w:r>
        <w:rPr>
          <w:sz w:val="28"/>
          <w:szCs w:val="28"/>
        </w:rPr>
        <w:t xml:space="preserve"> scholarship is awarded.</w:t>
      </w:r>
    </w:p>
    <w:p w:rsidR="00721BF1" w:rsidRDefault="00721BF1" w:rsidP="00721BF1">
      <w:pPr>
        <w:pStyle w:val="ListParagraph"/>
        <w:rPr>
          <w:sz w:val="28"/>
          <w:szCs w:val="28"/>
        </w:rPr>
      </w:pPr>
    </w:p>
    <w:p w:rsidR="00721BF1" w:rsidRDefault="00721BF1" w:rsidP="00721BF1">
      <w:pPr>
        <w:pStyle w:val="ListParagraph"/>
        <w:ind w:left="1080"/>
        <w:rPr>
          <w:sz w:val="28"/>
          <w:szCs w:val="28"/>
        </w:rPr>
      </w:pPr>
    </w:p>
    <w:p w:rsidR="00721BF1" w:rsidRDefault="00721BF1" w:rsidP="00721BF1">
      <w:pPr>
        <w:pStyle w:val="ListParagraph"/>
        <w:ind w:left="1080"/>
        <w:rPr>
          <w:sz w:val="28"/>
          <w:szCs w:val="28"/>
        </w:rPr>
      </w:pPr>
      <w:r>
        <w:rPr>
          <w:sz w:val="28"/>
          <w:szCs w:val="28"/>
        </w:rPr>
        <w:t>Simon Irving</w:t>
      </w:r>
    </w:p>
    <w:p w:rsidR="00721BF1" w:rsidRDefault="00721BF1" w:rsidP="00721BF1">
      <w:pPr>
        <w:pStyle w:val="ListParagraph"/>
        <w:ind w:left="1080"/>
        <w:rPr>
          <w:sz w:val="28"/>
          <w:szCs w:val="28"/>
        </w:rPr>
      </w:pPr>
      <w:r>
        <w:rPr>
          <w:sz w:val="28"/>
          <w:szCs w:val="28"/>
        </w:rPr>
        <w:t xml:space="preserve">December </w:t>
      </w:r>
      <w:proofErr w:type="gramStart"/>
      <w:r>
        <w:rPr>
          <w:sz w:val="28"/>
          <w:szCs w:val="28"/>
        </w:rPr>
        <w:t>20</w:t>
      </w:r>
      <w:r>
        <w:rPr>
          <w:sz w:val="28"/>
          <w:szCs w:val="28"/>
          <w:vertAlign w:val="superscript"/>
        </w:rPr>
        <w:t>th</w:t>
      </w:r>
      <w:r>
        <w:rPr>
          <w:sz w:val="28"/>
          <w:szCs w:val="28"/>
        </w:rPr>
        <w:t xml:space="preserve">  2017</w:t>
      </w:r>
      <w:proofErr w:type="gramEnd"/>
      <w:r>
        <w:rPr>
          <w:sz w:val="28"/>
          <w:szCs w:val="28"/>
        </w:rPr>
        <w:t xml:space="preserve"> </w:t>
      </w:r>
    </w:p>
    <w:p w:rsidR="00D803C2" w:rsidRDefault="00D803C2"/>
    <w:sectPr w:rsidR="00D803C2" w:rsidSect="00D803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30962"/>
    <w:multiLevelType w:val="hybridMultilevel"/>
    <w:tmpl w:val="EC2AB7A6"/>
    <w:lvl w:ilvl="0" w:tplc="F4D8AB64">
      <w:start w:val="1"/>
      <w:numFmt w:val="decimal"/>
      <w:lvlText w:val="%1."/>
      <w:lvlJc w:val="left"/>
      <w:pPr>
        <w:ind w:left="720" w:hanging="360"/>
      </w:pPr>
      <w:rPr>
        <w:color w:val="auto"/>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37172637"/>
    <w:multiLevelType w:val="hybridMultilevel"/>
    <w:tmpl w:val="C936CCBE"/>
    <w:lvl w:ilvl="0" w:tplc="371CAF0C">
      <w:start w:val="1"/>
      <w:numFmt w:val="decimal"/>
      <w:lvlText w:val="%1."/>
      <w:lvlJc w:val="left"/>
      <w:pPr>
        <w:ind w:left="1080" w:hanging="360"/>
      </w:pPr>
      <w:rPr>
        <w:color w:val="auto"/>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21BF1"/>
    <w:rsid w:val="002F52A6"/>
    <w:rsid w:val="0045461B"/>
    <w:rsid w:val="005F481D"/>
    <w:rsid w:val="00634050"/>
    <w:rsid w:val="00721BF1"/>
    <w:rsid w:val="00B25055"/>
    <w:rsid w:val="00D803C2"/>
    <w:rsid w:val="00DC01E6"/>
    <w:rsid w:val="00F05A5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F1"/>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BF1"/>
    <w:pPr>
      <w:ind w:left="720"/>
      <w:contextualSpacing/>
    </w:pPr>
  </w:style>
</w:styles>
</file>

<file path=word/webSettings.xml><?xml version="1.0" encoding="utf-8"?>
<w:webSettings xmlns:r="http://schemas.openxmlformats.org/officeDocument/2006/relationships" xmlns:w="http://schemas.openxmlformats.org/wordprocessingml/2006/main">
  <w:divs>
    <w:div w:id="4168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2D7CA-5DC4-4334-8970-CC4A8390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Simon</cp:lastModifiedBy>
  <cp:revision>2</cp:revision>
  <dcterms:created xsi:type="dcterms:W3CDTF">2018-01-09T18:11:00Z</dcterms:created>
  <dcterms:modified xsi:type="dcterms:W3CDTF">2018-01-09T18:11:00Z</dcterms:modified>
</cp:coreProperties>
</file>