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677D1" w14:textId="77777777" w:rsidR="008D2E86" w:rsidRDefault="00000000">
      <w:pPr>
        <w:spacing w:before="120" w:after="120" w:line="300" w:lineRule="auto"/>
        <w:jc w:val="center"/>
      </w:pPr>
      <w:r>
        <w:rPr>
          <w:rFonts w:ascii="Alegreya Ultra-Bold" w:eastAsia="Alegreya Ultra-Bold" w:hAnsi="Alegreya Ultra-Bold" w:cs="Alegreya Ultra-Bold"/>
          <w:b/>
          <w:bCs/>
          <w:color w:val="3B75C2"/>
          <w:sz w:val="106"/>
          <w:szCs w:val="106"/>
          <w:u w:val="single" w:color="3B75C2"/>
        </w:rPr>
        <w:t>Creating Balance</w:t>
      </w:r>
      <w:r>
        <w:rPr>
          <w:rFonts w:ascii="Alegreya Medium" w:eastAsia="Alegreya Medium" w:hAnsi="Alegreya Medium" w:cs="Alegreya Medium"/>
          <w:b/>
          <w:bCs/>
          <w:color w:val="000000"/>
          <w:sz w:val="106"/>
          <w:szCs w:val="106"/>
          <w:u w:val="single" w:color="000000"/>
        </w:rPr>
        <w:t xml:space="preserve"> </w:t>
      </w: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8D2E86" w14:paraId="2EDB7DFD" w14:textId="77777777">
        <w:tc>
          <w:tcPr>
            <w:tcW w:w="9030" w:type="dxa"/>
            <w:shd w:val="clear" w:color="auto" w:fill="E0EE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F4233" w14:textId="77777777" w:rsidR="008D2E86" w:rsidRDefault="00000000">
            <w:pPr>
              <w:spacing w:before="120" w:after="120" w:line="336" w:lineRule="auto"/>
              <w:jc w:val="center"/>
            </w:pPr>
            <w:r>
              <w:rPr>
                <w:rFonts w:ascii="Alegreya Bold" w:eastAsia="Alegreya Bold" w:hAnsi="Alegreya Bold" w:cs="Alegreya Bold"/>
                <w:b/>
                <w:bCs/>
                <w:color w:val="3B75C2"/>
                <w:spacing w:val="30"/>
                <w:sz w:val="40"/>
                <w:szCs w:val="40"/>
              </w:rPr>
              <w:t xml:space="preserve">Putting together the puzzle pieces of Mental Health </w:t>
            </w:r>
            <w:r>
              <w:rPr>
                <w:rFonts w:ascii="Alegreya Bold" w:eastAsia="Alegreya Bold" w:hAnsi="Alegreya Bold" w:cs="Alegreya Bold"/>
                <w:b/>
                <w:bCs/>
                <w:color w:val="000000"/>
              </w:rPr>
              <w:t xml:space="preserve"> </w:t>
            </w:r>
          </w:p>
        </w:tc>
      </w:tr>
    </w:tbl>
    <w:p w14:paraId="357D21A9" w14:textId="77777777" w:rsidR="008D2E86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3B75C2"/>
          <w:sz w:val="28"/>
          <w:szCs w:val="28"/>
        </w:rPr>
        <w:t xml:space="preserve">"Life is like riding a bicycle. To keep your balance, you must keep moving."  </w:t>
      </w:r>
    </w:p>
    <w:p w14:paraId="1C812691" w14:textId="77777777" w:rsidR="008D2E86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3B75C2"/>
          <w:sz w:val="28"/>
          <w:szCs w:val="28"/>
        </w:rPr>
        <w:t xml:space="preserve">- Albert Einstein </w:t>
      </w:r>
    </w:p>
    <w:tbl>
      <w:tblPr>
        <w:tblW w:w="9030" w:type="dxa"/>
        <w:tblInd w:w="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6615"/>
      </w:tblGrid>
      <w:tr w:rsidR="008D2E86" w14:paraId="26B6BD58" w14:textId="77777777">
        <w:tc>
          <w:tcPr>
            <w:tcW w:w="9030" w:type="dxa"/>
            <w:gridSpan w:val="2"/>
            <w:shd w:val="clear" w:color="auto" w:fill="E0EE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137CF" w14:textId="77777777" w:rsidR="008D2E86" w:rsidRDefault="00000000">
            <w:pPr>
              <w:spacing w:before="120" w:after="120" w:line="336" w:lineRule="auto"/>
              <w:jc w:val="center"/>
            </w:pPr>
            <w:r>
              <w:rPr>
                <w:rFonts w:ascii="Alegreya Bold" w:eastAsia="Alegreya Bold" w:hAnsi="Alegreya Bold" w:cs="Alegreya Bold"/>
                <w:b/>
                <w:bCs/>
                <w:color w:val="3B75C2"/>
                <w:spacing w:val="30"/>
                <w:sz w:val="40"/>
                <w:szCs w:val="40"/>
              </w:rPr>
              <w:t xml:space="preserve">Modifiable Personal Lifestyle Factors </w:t>
            </w:r>
            <w:r>
              <w:rPr>
                <w:rFonts w:ascii="Alegreya Bold" w:eastAsia="Alegreya Bold" w:hAnsi="Alegreya Bold" w:cs="Alegreya Bold"/>
                <w:b/>
                <w:bCs/>
                <w:color w:val="3B75C2"/>
              </w:rPr>
              <w:t xml:space="preserve"> </w:t>
            </w:r>
          </w:p>
        </w:tc>
      </w:tr>
      <w:tr w:rsidR="008D2E86" w14:paraId="31295023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8A94D6" w14:textId="3880FA5F" w:rsidR="0054008A" w:rsidRDefault="0054008A">
            <w:pPr>
              <w:spacing w:before="120" w:after="120" w:line="300" w:lineRule="auto"/>
            </w:pPr>
            <w:r>
              <w:t>Date: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7CB49B" w14:textId="3ED2BFB4" w:rsidR="008D2E86" w:rsidRDefault="0054008A">
            <w:pPr>
              <w:spacing w:before="120" w:after="120" w:line="336" w:lineRule="auto"/>
            </w:pPr>
            <w:r>
              <w:t xml:space="preserve">GOALS: </w:t>
            </w:r>
          </w:p>
        </w:tc>
      </w:tr>
      <w:tr w:rsidR="008D2E86" w14:paraId="44B80D96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F4208A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Sleep &amp; Relaxation </w:t>
            </w:r>
          </w:p>
          <w:p w14:paraId="6DE7762C" w14:textId="77777777" w:rsidR="008D2E86" w:rsidRDefault="00000000">
            <w:pPr>
              <w:spacing w:before="120" w:after="120" w:line="30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(quality and quantity, any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disorders ?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) </w:t>
            </w:r>
          </w:p>
          <w:p w14:paraId="68910F18" w14:textId="77777777" w:rsidR="0054008A" w:rsidRDefault="0054008A">
            <w:pPr>
              <w:spacing w:before="120" w:after="120" w:line="300" w:lineRule="auto"/>
            </w:pP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FCF811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0F3D17B" w14:textId="306421C8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8D2E86" w14:paraId="61B71001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FB01AB" w14:textId="77777777" w:rsidR="008D2E86" w:rsidRDefault="00000000">
            <w:pPr>
              <w:spacing w:before="120" w:after="120" w:line="30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Exercise &amp; Movement (any obstacles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preventing ?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) </w:t>
            </w:r>
          </w:p>
          <w:p w14:paraId="63EE0C48" w14:textId="77777777" w:rsidR="0054008A" w:rsidRDefault="0054008A">
            <w:pPr>
              <w:spacing w:before="120" w:after="120" w:line="300" w:lineRule="auto"/>
            </w:pP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5A095D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F25FB25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  <w:p w14:paraId="6D5E9CED" w14:textId="786E4083" w:rsidR="008D2E86" w:rsidRDefault="008D2E86">
            <w:pPr>
              <w:spacing w:before="120" w:after="120" w:line="336" w:lineRule="auto"/>
            </w:pPr>
          </w:p>
        </w:tc>
      </w:tr>
      <w:tr w:rsidR="008D2E86" w14:paraId="01FAC4DE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EDE362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lastRenderedPageBreak/>
              <w:t xml:space="preserve">Nutrition (when, how, and what you eat- + H20) </w:t>
            </w:r>
          </w:p>
          <w:p w14:paraId="2F390B75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Alcohol? 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794DB6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AA72086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  <w:p w14:paraId="5897939D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A06CD32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8D2E86" w14:paraId="2045E4D7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5F39FD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Relationships (Social- support system, community, communication,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boundaries )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406160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CE46EC5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  <w:p w14:paraId="327A2A06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3AAF356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8D2E86" w14:paraId="5E4345F8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68C13B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Creativity / Hobbies </w:t>
            </w:r>
          </w:p>
          <w:p w14:paraId="31C9C5F5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(&gt; BDNF, &gt;</w:t>
            </w:r>
            <w:proofErr w:type="spellStart"/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fullfillment</w:t>
            </w:r>
            <w:proofErr w:type="spell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,   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          &lt; stress, &gt; self -esteem,&gt; joy) 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F27454" w14:textId="77777777" w:rsidR="008D2E86" w:rsidRDefault="00000000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CA876E0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1D58398E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346ACE57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7D54912A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50D2E550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24BC1375" w14:textId="77777777" w:rsidR="0054008A" w:rsidRDefault="0054008A">
            <w:pPr>
              <w:spacing w:before="120" w:after="120" w:line="336" w:lineRule="auto"/>
            </w:pPr>
          </w:p>
        </w:tc>
      </w:tr>
      <w:tr w:rsidR="008D2E86" w14:paraId="7485F04E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E02C76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Thoughts  </w:t>
            </w:r>
          </w:p>
          <w:p w14:paraId="14167DE4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(thoughts affect feelings &gt;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which  affect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behavior)  </w:t>
            </w:r>
          </w:p>
          <w:p w14:paraId="3DE85132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self talk</w:t>
            </w:r>
            <w:proofErr w:type="spell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vs.- self talk and effects on mental health 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7FBBF1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 Italics" w:eastAsia="Canva Sans Bold Italics" w:hAnsi="Canva Sans Bold Italics" w:cs="Canva Sans Bold Italics"/>
                <w:b/>
                <w:bCs/>
                <w:i/>
                <w:iCs/>
                <w:color w:val="000000"/>
                <w:sz w:val="20"/>
                <w:szCs w:val="20"/>
                <w:u w:val="single" w:color="000000"/>
              </w:rPr>
              <w:t>Cognitive Distortions:</w:t>
            </w: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Black &amp; White Thinking, Catastrophizing, Personalization, Mind reading, “</w:t>
            </w:r>
            <w:proofErr w:type="spell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Shoulding</w:t>
            </w:r>
            <w:proofErr w:type="spell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” on yourself,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Labeling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self, Discounting the positive, overgeneralization, negative mental filter, emotional reasoning </w:t>
            </w:r>
          </w:p>
          <w:p w14:paraId="0359B8B0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40EEAE4" w14:textId="77777777" w:rsidR="008D2E86" w:rsidRDefault="00000000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9E474F5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7002061D" w14:textId="77777777" w:rsidR="0054008A" w:rsidRDefault="0054008A">
            <w:pPr>
              <w:spacing w:before="120" w:after="120" w:line="336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</w:p>
          <w:p w14:paraId="6D14F7A2" w14:textId="77777777" w:rsidR="0054008A" w:rsidRDefault="0054008A">
            <w:pPr>
              <w:spacing w:before="120" w:after="120" w:line="336" w:lineRule="auto"/>
            </w:pPr>
          </w:p>
          <w:p w14:paraId="6B55F415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lastRenderedPageBreak/>
              <w:t xml:space="preserve">Things I’m grateful for: </w:t>
            </w:r>
          </w:p>
          <w:p w14:paraId="5B81BFDD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BAA7341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Reasons I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>have to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laugh or smile: </w:t>
            </w:r>
          </w:p>
          <w:p w14:paraId="751442A7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54DE9CB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Things I am looking forward to: </w:t>
            </w:r>
          </w:p>
          <w:p w14:paraId="390EE497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B645883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Affirmation: </w:t>
            </w:r>
          </w:p>
          <w:p w14:paraId="23A46365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2E86" w14:paraId="4E56A468" w14:textId="77777777">
        <w:tblPrEx>
          <w:tblBorders>
            <w:top w:val="single" w:sz="6" w:space="0" w:color="3B75C2"/>
            <w:left w:val="single" w:sz="6" w:space="0" w:color="3B75C2"/>
            <w:bottom w:val="single" w:sz="6" w:space="0" w:color="3B75C2"/>
            <w:right w:val="single" w:sz="6" w:space="0" w:color="3B75C2"/>
            <w:insideH w:val="single" w:sz="6" w:space="0" w:color="3B75C2"/>
            <w:insideV w:val="single" w:sz="6" w:space="0" w:color="3B75C2"/>
          </w:tblBorders>
        </w:tblPrEx>
        <w:tc>
          <w:tcPr>
            <w:tcW w:w="2203" w:type="dxa"/>
            <w:tcBorders>
              <w:left w:val="single" w:sz="6" w:space="0" w:color="FFFFFF"/>
            </w:tcBorders>
            <w:shd w:val="clear" w:color="auto" w:fill="E0EE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60DFA3" w14:textId="77777777" w:rsidR="008D2E86" w:rsidRDefault="00000000">
            <w:pPr>
              <w:spacing w:before="120" w:after="120" w:line="30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lastRenderedPageBreak/>
              <w:t xml:space="preserve">Stress </w:t>
            </w:r>
            <w:proofErr w:type="gramStart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>( too</w:t>
            </w:r>
            <w:proofErr w:type="gramEnd"/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8"/>
                <w:szCs w:val="28"/>
              </w:rPr>
              <w:t xml:space="preserve"> much can &gt; mental health symptoms, cause physical symptoms/illness, sleep issues, &gt; pain, &gt; substance use)  </w:t>
            </w:r>
          </w:p>
        </w:tc>
        <w:tc>
          <w:tcPr>
            <w:tcW w:w="6826" w:type="dxa"/>
            <w:tcBorders>
              <w:right w:val="single" w:sz="6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70616F" w14:textId="77777777" w:rsidR="008D2E86" w:rsidRDefault="00000000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D2E86" w14:paraId="04C55D24" w14:textId="77777777">
        <w:tc>
          <w:tcPr>
            <w:tcW w:w="9030" w:type="dxa"/>
            <w:gridSpan w:val="2"/>
            <w:shd w:val="clear" w:color="auto" w:fill="E0EE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E15C0" w14:textId="77777777" w:rsidR="008D2E86" w:rsidRDefault="00000000">
            <w:pPr>
              <w:spacing w:before="120" w:after="120" w:line="336" w:lineRule="auto"/>
              <w:jc w:val="center"/>
            </w:pPr>
            <w:r>
              <w:rPr>
                <w:rFonts w:ascii="Alegreya Bold" w:eastAsia="Alegreya Bold" w:hAnsi="Alegreya Bold" w:cs="Alegreya Bold"/>
                <w:b/>
                <w:bCs/>
                <w:color w:val="3B75C2"/>
                <w:spacing w:val="30"/>
                <w:sz w:val="40"/>
                <w:szCs w:val="40"/>
              </w:rPr>
              <w:t>Relevant Resources</w:t>
            </w:r>
            <w:r>
              <w:rPr>
                <w:rFonts w:ascii="Alegreya Bold" w:eastAsia="Alegreya Bold" w:hAnsi="Alegreya Bold" w:cs="Alegreya Bold"/>
                <w:b/>
                <w:bCs/>
                <w:color w:val="000000"/>
              </w:rPr>
              <w:t xml:space="preserve"> </w:t>
            </w:r>
          </w:p>
        </w:tc>
      </w:tr>
    </w:tbl>
    <w:p w14:paraId="2292E142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Sleep Stories &amp; Yoga </w:t>
      </w:r>
      <w:proofErr w:type="gramStart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Nidra :</w:t>
      </w:r>
      <w:proofErr w:type="gramEnd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  Calm App,  Insight Timer *free   </w:t>
      </w:r>
    </w:p>
    <w:p w14:paraId="77D856C6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Yoga: Yoga with Adrienne, theyogacollective.com ($$coupon on Groupon)  </w:t>
      </w:r>
    </w:p>
    <w:p w14:paraId="4185D3CE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Qi Gong: Holden Qi Gong </w:t>
      </w:r>
    </w:p>
    <w:p w14:paraId="461B52A3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Exercise: bodi.com, Peloton.com, Silver Sneakers, Niaondemand.com </w:t>
      </w:r>
    </w:p>
    <w:p w14:paraId="213E1806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Meditation: Insight Timer *</w:t>
      </w:r>
      <w:proofErr w:type="gramStart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free,  Calm</w:t>
      </w:r>
      <w:proofErr w:type="gramEnd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 App, Smiling Minds, UCLA Mindful  </w:t>
      </w:r>
    </w:p>
    <w:p w14:paraId="662C6BBA" w14:textId="07D392C0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Nutrition: The Brain Warrior’s Way Cookbook by: Daniel Amen, M.D.</w:t>
      </w:r>
      <w:proofErr w:type="gramStart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,  2</w:t>
      </w:r>
      <w:proofErr w:type="gramEnd"/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B Mindset -for weight loss-(bodi.com), </w:t>
      </w:r>
      <w:r w:rsidR="00A43860"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>Mediterranean</w:t>
      </w: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 Diet-allrecipes.com </w:t>
      </w:r>
    </w:p>
    <w:p w14:paraId="512DBEB2" w14:textId="77777777" w:rsidR="008D2E86" w:rsidRDefault="00000000">
      <w:pPr>
        <w:numPr>
          <w:ilvl w:val="0"/>
          <w:numId w:val="1"/>
        </w:numPr>
        <w:spacing w:after="0" w:line="300" w:lineRule="auto"/>
      </w:pPr>
      <w:r>
        <w:rPr>
          <w:rFonts w:ascii="Canva Sans Bold" w:eastAsia="Canva Sans Bold" w:hAnsi="Canva Sans Bold" w:cs="Canva Sans Bold"/>
          <w:b/>
          <w:bCs/>
          <w:color w:val="3B75C2"/>
          <w:sz w:val="28"/>
          <w:szCs w:val="28"/>
        </w:rPr>
        <w:t xml:space="preserve">NAMI (National Alliance on Mental Illness) peer support groups- nami.org </w:t>
      </w:r>
    </w:p>
    <w:sectPr w:rsidR="008D2E86">
      <w:headerReference w:type="default" r:id="rId7"/>
      <w:footerReference w:type="even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6ED6D" w14:textId="77777777" w:rsidR="00371261" w:rsidRDefault="00371261" w:rsidP="008E4AD9">
      <w:pPr>
        <w:spacing w:after="0" w:line="240" w:lineRule="auto"/>
      </w:pPr>
      <w:r>
        <w:separator/>
      </w:r>
    </w:p>
  </w:endnote>
  <w:endnote w:type="continuationSeparator" w:id="0">
    <w:p w14:paraId="78E8AB7C" w14:textId="77777777" w:rsidR="00371261" w:rsidRDefault="00371261" w:rsidP="008E4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8A0D3E-70BA-E149-A847-4EBF7E024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974BAD-6D4E-3844-874B-1CF963FD16A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C754700-8703-0941-9B34-FB33083C9CA8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4" w:fontKey="{5BC44F00-81C6-CF4C-AB7B-E240192C84B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942F2D0-4AEE-6C43-B8C2-1DD888976434}"/>
  </w:font>
  <w:font w:name="Alegreya Ultra-Bold">
    <w:altName w:val="Calibri"/>
    <w:panose1 w:val="020B0604020202020204"/>
    <w:charset w:val="00"/>
    <w:family w:val="auto"/>
    <w:pitch w:val="default"/>
  </w:font>
  <w:font w:name="Alegreya Medium">
    <w:altName w:val="Calibri"/>
    <w:panose1 w:val="020B0604020202020204"/>
    <w:charset w:val="00"/>
    <w:family w:val="auto"/>
    <w:pitch w:val="default"/>
  </w:font>
  <w:font w:name="Alegreya Bold">
    <w:altName w:val="Calibri"/>
    <w:panose1 w:val="020B0604020202020204"/>
    <w:charset w:val="00"/>
    <w:family w:val="auto"/>
    <w:pitch w:val="default"/>
  </w:font>
  <w:font w:name="Canva Sans">
    <w:altName w:val="Calibri"/>
    <w:panose1 w:val="020B0604020202020204"/>
    <w:charset w:val="00"/>
    <w:family w:val="auto"/>
    <w:pitch w:val="default"/>
  </w:font>
  <w:font w:name="Canva Sans Bold">
    <w:altName w:val="Calibri"/>
    <w:panose1 w:val="020B0604020202020204"/>
    <w:charset w:val="00"/>
    <w:family w:val="auto"/>
    <w:pitch w:val="default"/>
  </w:font>
  <w:font w:name="Canva Sans Bold Italics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1817F24-F75B-7949-A185-04BF97731B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044581533"/>
      <w:docPartObj>
        <w:docPartGallery w:val="Page Numbers (Bottom of Page)"/>
        <w:docPartUnique/>
      </w:docPartObj>
    </w:sdtPr>
    <w:sdtContent>
      <w:p w14:paraId="705C33F8" w14:textId="423D08F3" w:rsidR="008E4AD9" w:rsidRDefault="008E4AD9" w:rsidP="00B25E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81CB2C" w14:textId="77777777" w:rsidR="008E4AD9" w:rsidRDefault="008E4AD9" w:rsidP="008E4A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50205810"/>
      <w:docPartObj>
        <w:docPartGallery w:val="Page Numbers (Bottom of Page)"/>
        <w:docPartUnique/>
      </w:docPartObj>
    </w:sdtPr>
    <w:sdtContent>
      <w:p w14:paraId="5343ECB9" w14:textId="2602AF44" w:rsidR="008E4AD9" w:rsidRDefault="008E4AD9" w:rsidP="00B25E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54A4D3" w14:textId="77777777" w:rsidR="008E4AD9" w:rsidRDefault="008E4AD9" w:rsidP="008E4AD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0518C" w14:textId="77777777" w:rsidR="00371261" w:rsidRDefault="00371261" w:rsidP="008E4AD9">
      <w:pPr>
        <w:spacing w:after="0" w:line="240" w:lineRule="auto"/>
      </w:pPr>
      <w:r>
        <w:separator/>
      </w:r>
    </w:p>
  </w:footnote>
  <w:footnote w:type="continuationSeparator" w:id="0">
    <w:p w14:paraId="64208C5C" w14:textId="77777777" w:rsidR="00371261" w:rsidRDefault="00371261" w:rsidP="008E4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815BF" w14:textId="02087696" w:rsidR="008E4AD9" w:rsidRDefault="008E4AD9">
    <w:pPr>
      <w:pStyle w:val="Header"/>
    </w:pPr>
    <w:r>
      <w:t>Brain Garden Psychiatry</w:t>
    </w:r>
    <w:r>
      <w:tab/>
    </w:r>
    <w:r>
      <w:tab/>
      <w:t>Carrie Friedman, FNP-BC, PMHNP-B</w:t>
    </w:r>
    <w:r w:rsidR="0046156E"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B269D2"/>
    <w:multiLevelType w:val="hybridMultilevel"/>
    <w:tmpl w:val="CC961572"/>
    <w:lvl w:ilvl="0" w:tplc="0886689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88855A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5A82EC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5A7E4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C5684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A722E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6B094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BEC3CA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8B52A">
      <w:numFmt w:val="decimal"/>
      <w:lvlText w:val=""/>
      <w:lvlJc w:val="left"/>
    </w:lvl>
  </w:abstractNum>
  <w:num w:numId="1" w16cid:durableId="1852526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86"/>
    <w:rsid w:val="00371261"/>
    <w:rsid w:val="0046156E"/>
    <w:rsid w:val="0054008A"/>
    <w:rsid w:val="005C619E"/>
    <w:rsid w:val="0066370C"/>
    <w:rsid w:val="008D2E86"/>
    <w:rsid w:val="008E4AD9"/>
    <w:rsid w:val="00A43860"/>
    <w:rsid w:val="00D7371D"/>
    <w:rsid w:val="00E8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025544"/>
  <w15:docId w15:val="{0FDFEEB4-E639-7F43-9DE8-C698014B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E4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AD9"/>
  </w:style>
  <w:style w:type="character" w:styleId="PageNumber">
    <w:name w:val="page number"/>
    <w:basedOn w:val="DefaultParagraphFont"/>
    <w:uiPriority w:val="99"/>
    <w:semiHidden/>
    <w:unhideWhenUsed/>
    <w:rsid w:val="008E4AD9"/>
  </w:style>
  <w:style w:type="paragraph" w:styleId="Header">
    <w:name w:val="header"/>
    <w:basedOn w:val="Normal"/>
    <w:link w:val="HeaderChar"/>
    <w:uiPriority w:val="99"/>
    <w:unhideWhenUsed/>
    <w:rsid w:val="008E4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Brain Garden Psychiatry</cp:lastModifiedBy>
  <cp:revision>5</cp:revision>
  <cp:lastPrinted>2024-06-24T03:29:00Z</cp:lastPrinted>
  <dcterms:created xsi:type="dcterms:W3CDTF">2024-06-24T03:25:00Z</dcterms:created>
  <dcterms:modified xsi:type="dcterms:W3CDTF">2024-08-20T20:11:00Z</dcterms:modified>
</cp:coreProperties>
</file>