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BE" w:rsidRDefault="000C6670" w:rsidP="00E9159B">
      <w:pPr>
        <w:jc w:val="center"/>
        <w:rPr>
          <w:b/>
          <w:sz w:val="28"/>
          <w:szCs w:val="28"/>
        </w:rPr>
      </w:pPr>
      <w:r>
        <w:rPr>
          <w:b/>
          <w:noProof/>
          <w:sz w:val="28"/>
          <w:szCs w:val="28"/>
          <w:lang w:eastAsia="en-GB"/>
        </w:rPr>
        <w:drawing>
          <wp:inline distT="0" distB="0" distL="0" distR="0">
            <wp:extent cx="1417320" cy="1366215"/>
            <wp:effectExtent l="19050" t="0" r="0" b="0"/>
            <wp:docPr id="1" name="Picture 0" descr="ucs logo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 logo front.JPG"/>
                    <pic:cNvPicPr/>
                  </pic:nvPicPr>
                  <pic:blipFill>
                    <a:blip r:embed="rId8" cstate="print"/>
                    <a:stretch>
                      <a:fillRect/>
                    </a:stretch>
                  </pic:blipFill>
                  <pic:spPr>
                    <a:xfrm>
                      <a:off x="0" y="0"/>
                      <a:ext cx="1419026" cy="1367859"/>
                    </a:xfrm>
                    <a:prstGeom prst="rect">
                      <a:avLst/>
                    </a:prstGeom>
                  </pic:spPr>
                </pic:pic>
              </a:graphicData>
            </a:graphic>
          </wp:inline>
        </w:drawing>
      </w:r>
    </w:p>
    <w:p w:rsidR="000327BE" w:rsidRDefault="00931ACE" w:rsidP="00632AB0">
      <w:pPr>
        <w:jc w:val="center"/>
        <w:rPr>
          <w:b/>
          <w:sz w:val="28"/>
          <w:szCs w:val="28"/>
        </w:rPr>
      </w:pPr>
      <w:r w:rsidRPr="00B728B9">
        <w:rPr>
          <w:b/>
          <w:sz w:val="28"/>
          <w:szCs w:val="28"/>
        </w:rPr>
        <w:t>T</w:t>
      </w:r>
      <w:r w:rsidR="00B225E1" w:rsidRPr="00B728B9">
        <w:rPr>
          <w:b/>
          <w:sz w:val="28"/>
          <w:szCs w:val="28"/>
        </w:rPr>
        <w:t>ERMS and CONDITIONS</w:t>
      </w:r>
    </w:p>
    <w:p w:rsidR="001848D0" w:rsidRDefault="001848D0" w:rsidP="00632AB0">
      <w:pPr>
        <w:jc w:val="center"/>
        <w:rPr>
          <w:b/>
          <w:sz w:val="28"/>
          <w:szCs w:val="28"/>
        </w:rPr>
      </w:pPr>
    </w:p>
    <w:p w:rsidR="00736DA2" w:rsidRDefault="00B225E1" w:rsidP="00AC5AEB">
      <w:pPr>
        <w:rPr>
          <w:sz w:val="20"/>
          <w:szCs w:val="20"/>
        </w:rPr>
      </w:pPr>
      <w:r w:rsidRPr="00B728B9">
        <w:rPr>
          <w:sz w:val="20"/>
          <w:szCs w:val="20"/>
        </w:rPr>
        <w:t xml:space="preserve">This document serves as a binding agreement between the property owner, their agent or resident, hereby identified as </w:t>
      </w:r>
      <w:r w:rsidR="005F5E1A" w:rsidRPr="00B728B9">
        <w:rPr>
          <w:sz w:val="20"/>
          <w:szCs w:val="20"/>
        </w:rPr>
        <w:t>the</w:t>
      </w:r>
      <w:r w:rsidRPr="00B728B9">
        <w:rPr>
          <w:b/>
          <w:i/>
          <w:sz w:val="20"/>
          <w:szCs w:val="20"/>
        </w:rPr>
        <w:t xml:space="preserve"> </w:t>
      </w:r>
      <w:r w:rsidR="005F5E1A" w:rsidRPr="00B728B9">
        <w:rPr>
          <w:b/>
          <w:i/>
          <w:sz w:val="20"/>
          <w:szCs w:val="20"/>
        </w:rPr>
        <w:t>‘</w:t>
      </w:r>
      <w:r w:rsidRPr="00B728B9">
        <w:rPr>
          <w:b/>
          <w:i/>
          <w:sz w:val="20"/>
          <w:szCs w:val="20"/>
        </w:rPr>
        <w:t>client’</w:t>
      </w:r>
      <w:r w:rsidRPr="00B728B9">
        <w:rPr>
          <w:sz w:val="20"/>
          <w:szCs w:val="20"/>
        </w:rPr>
        <w:t xml:space="preserve">, and </w:t>
      </w:r>
      <w:r w:rsidR="000C6670">
        <w:rPr>
          <w:b/>
          <w:i/>
          <w:sz w:val="20"/>
          <w:szCs w:val="20"/>
        </w:rPr>
        <w:t>United Cleaning Services Essex Ltd</w:t>
      </w:r>
      <w:r w:rsidRPr="00B728B9">
        <w:rPr>
          <w:sz w:val="20"/>
          <w:szCs w:val="20"/>
        </w:rPr>
        <w:t xml:space="preserve"> and its owners, employees</w:t>
      </w:r>
      <w:r w:rsidR="008C7A09">
        <w:rPr>
          <w:sz w:val="20"/>
          <w:szCs w:val="20"/>
        </w:rPr>
        <w:t xml:space="preserve"> and agents</w:t>
      </w:r>
      <w:r w:rsidR="00434C93">
        <w:rPr>
          <w:sz w:val="20"/>
          <w:szCs w:val="20"/>
        </w:rPr>
        <w:t xml:space="preserve">, </w:t>
      </w:r>
      <w:r w:rsidRPr="00B728B9">
        <w:rPr>
          <w:sz w:val="20"/>
          <w:szCs w:val="20"/>
        </w:rPr>
        <w:t>hereby identified</w:t>
      </w:r>
      <w:r w:rsidR="00E93BDA" w:rsidRPr="00B728B9">
        <w:rPr>
          <w:sz w:val="20"/>
          <w:szCs w:val="20"/>
        </w:rPr>
        <w:t xml:space="preserve"> as</w:t>
      </w:r>
      <w:r w:rsidR="005F5E1A" w:rsidRPr="00B728B9">
        <w:rPr>
          <w:sz w:val="20"/>
          <w:szCs w:val="20"/>
        </w:rPr>
        <w:t xml:space="preserve"> the</w:t>
      </w:r>
      <w:r w:rsidRPr="00B728B9">
        <w:rPr>
          <w:sz w:val="20"/>
          <w:szCs w:val="20"/>
        </w:rPr>
        <w:t xml:space="preserve"> </w:t>
      </w:r>
      <w:r w:rsidRPr="00B728B9">
        <w:rPr>
          <w:b/>
          <w:i/>
          <w:sz w:val="20"/>
          <w:szCs w:val="20"/>
        </w:rPr>
        <w:t>‘company’</w:t>
      </w:r>
      <w:r w:rsidRPr="00B728B9">
        <w:rPr>
          <w:sz w:val="20"/>
          <w:szCs w:val="20"/>
        </w:rPr>
        <w:t>, for the execution of services in exchange for</w:t>
      </w:r>
      <w:r w:rsidR="001F3840" w:rsidRPr="00B728B9">
        <w:rPr>
          <w:sz w:val="20"/>
          <w:szCs w:val="20"/>
        </w:rPr>
        <w:t xml:space="preserve"> the</w:t>
      </w:r>
      <w:r w:rsidRPr="00B728B9">
        <w:rPr>
          <w:sz w:val="20"/>
          <w:szCs w:val="20"/>
        </w:rPr>
        <w:t xml:space="preserve"> payment </w:t>
      </w:r>
      <w:r w:rsidR="001F3840" w:rsidRPr="00B728B9">
        <w:rPr>
          <w:sz w:val="20"/>
          <w:szCs w:val="20"/>
        </w:rPr>
        <w:t>of</w:t>
      </w:r>
      <w:r w:rsidRPr="00B728B9">
        <w:rPr>
          <w:sz w:val="20"/>
          <w:szCs w:val="20"/>
        </w:rPr>
        <w:t xml:space="preserve"> </w:t>
      </w:r>
      <w:r w:rsidR="00F86AD4" w:rsidRPr="00B728B9">
        <w:rPr>
          <w:sz w:val="20"/>
          <w:szCs w:val="20"/>
        </w:rPr>
        <w:t xml:space="preserve">the </w:t>
      </w:r>
      <w:r w:rsidRPr="00B728B9">
        <w:rPr>
          <w:sz w:val="20"/>
          <w:szCs w:val="20"/>
        </w:rPr>
        <w:t>services provided.</w:t>
      </w:r>
      <w:r w:rsidR="00EA4283" w:rsidRPr="00B728B9">
        <w:rPr>
          <w:sz w:val="20"/>
          <w:szCs w:val="20"/>
        </w:rPr>
        <w:t xml:space="preserve"> If </w:t>
      </w:r>
      <w:r w:rsidR="00662361" w:rsidRPr="00B728B9">
        <w:rPr>
          <w:sz w:val="20"/>
          <w:szCs w:val="20"/>
        </w:rPr>
        <w:t xml:space="preserve">you, </w:t>
      </w:r>
      <w:r w:rsidR="00EA4283" w:rsidRPr="00B728B9">
        <w:rPr>
          <w:sz w:val="20"/>
          <w:szCs w:val="20"/>
        </w:rPr>
        <w:t>the</w:t>
      </w:r>
      <w:r w:rsidR="00662361" w:rsidRPr="00B728B9">
        <w:rPr>
          <w:sz w:val="20"/>
          <w:szCs w:val="20"/>
        </w:rPr>
        <w:t xml:space="preserve"> </w:t>
      </w:r>
      <w:r w:rsidR="00662361" w:rsidRPr="00B728B9">
        <w:rPr>
          <w:b/>
          <w:i/>
          <w:sz w:val="20"/>
          <w:szCs w:val="20"/>
        </w:rPr>
        <w:t>client</w:t>
      </w:r>
      <w:r w:rsidRPr="00B728B9">
        <w:rPr>
          <w:sz w:val="20"/>
          <w:szCs w:val="20"/>
        </w:rPr>
        <w:t xml:space="preserve"> break</w:t>
      </w:r>
      <w:r w:rsidR="00662361" w:rsidRPr="00B728B9">
        <w:rPr>
          <w:sz w:val="20"/>
          <w:szCs w:val="20"/>
        </w:rPr>
        <w:t>s</w:t>
      </w:r>
      <w:r w:rsidRPr="00B728B9">
        <w:rPr>
          <w:sz w:val="20"/>
          <w:szCs w:val="20"/>
        </w:rPr>
        <w:t xml:space="preserve"> this contract, all deposits and other payments made to the </w:t>
      </w:r>
      <w:r w:rsidRPr="00B728B9">
        <w:rPr>
          <w:b/>
          <w:i/>
          <w:sz w:val="20"/>
          <w:szCs w:val="20"/>
        </w:rPr>
        <w:t>company</w:t>
      </w:r>
      <w:r w:rsidRPr="00B728B9">
        <w:rPr>
          <w:sz w:val="20"/>
          <w:szCs w:val="20"/>
        </w:rPr>
        <w:t xml:space="preserve"> shall be surrendered as damages.</w:t>
      </w:r>
      <w:r w:rsidR="00F35BA4" w:rsidRPr="00B728B9">
        <w:rPr>
          <w:sz w:val="20"/>
          <w:szCs w:val="20"/>
        </w:rPr>
        <w:t xml:space="preserve"> </w:t>
      </w:r>
      <w:r w:rsidR="000E1609" w:rsidRPr="00B728B9">
        <w:rPr>
          <w:sz w:val="20"/>
          <w:szCs w:val="20"/>
        </w:rPr>
        <w:t xml:space="preserve">By accepting a quote, the </w:t>
      </w:r>
      <w:r w:rsidR="000E1609" w:rsidRPr="00B728B9">
        <w:rPr>
          <w:b/>
          <w:i/>
          <w:sz w:val="20"/>
          <w:szCs w:val="20"/>
        </w:rPr>
        <w:t>client</w:t>
      </w:r>
      <w:r w:rsidR="000E1609" w:rsidRPr="00B728B9">
        <w:rPr>
          <w:sz w:val="20"/>
          <w:szCs w:val="20"/>
        </w:rPr>
        <w:t xml:space="preserve"> agrees that all the specifications within these terms and conditions are satisfactory and</w:t>
      </w:r>
      <w:r w:rsidR="008C7A09">
        <w:rPr>
          <w:sz w:val="20"/>
          <w:szCs w:val="20"/>
        </w:rPr>
        <w:t xml:space="preserve"> are</w:t>
      </w:r>
      <w:r w:rsidR="000E1609" w:rsidRPr="00B728B9">
        <w:rPr>
          <w:sz w:val="20"/>
          <w:szCs w:val="20"/>
        </w:rPr>
        <w:t xml:space="preserve"> hereby accepted and authorise</w:t>
      </w:r>
      <w:r w:rsidR="0088410B" w:rsidRPr="00B728B9">
        <w:rPr>
          <w:sz w:val="20"/>
          <w:szCs w:val="20"/>
        </w:rPr>
        <w:t>s</w:t>
      </w:r>
      <w:r w:rsidR="000E1609" w:rsidRPr="00B728B9">
        <w:rPr>
          <w:sz w:val="20"/>
          <w:szCs w:val="20"/>
        </w:rPr>
        <w:t xml:space="preserve"> </w:t>
      </w:r>
      <w:r w:rsidR="006E706A" w:rsidRPr="00B728B9">
        <w:rPr>
          <w:sz w:val="20"/>
          <w:szCs w:val="20"/>
        </w:rPr>
        <w:t xml:space="preserve">the </w:t>
      </w:r>
      <w:r w:rsidR="006E706A" w:rsidRPr="00B728B9">
        <w:rPr>
          <w:b/>
          <w:i/>
          <w:sz w:val="20"/>
          <w:szCs w:val="20"/>
        </w:rPr>
        <w:t xml:space="preserve">company </w:t>
      </w:r>
      <w:r w:rsidR="000E1609" w:rsidRPr="00B728B9">
        <w:rPr>
          <w:sz w:val="20"/>
          <w:szCs w:val="20"/>
        </w:rPr>
        <w:t>to carry o</w:t>
      </w:r>
      <w:r w:rsidR="00736DA2">
        <w:rPr>
          <w:sz w:val="20"/>
          <w:szCs w:val="20"/>
        </w:rPr>
        <w:t>ut the work as specified at time of quotation.</w:t>
      </w:r>
    </w:p>
    <w:p w:rsidR="00AC5AEB" w:rsidRPr="00B728B9" w:rsidRDefault="00AC5AEB" w:rsidP="00AC5AEB">
      <w:r w:rsidRPr="00B728B9">
        <w:rPr>
          <w:b/>
          <w:u w:val="single"/>
        </w:rPr>
        <w:t xml:space="preserve">Cancellation </w:t>
      </w:r>
      <w:r w:rsidR="00B80777" w:rsidRPr="00B728B9">
        <w:rPr>
          <w:b/>
          <w:u w:val="single"/>
        </w:rPr>
        <w:t>b</w:t>
      </w:r>
      <w:r w:rsidRPr="00B728B9">
        <w:rPr>
          <w:b/>
          <w:u w:val="single"/>
        </w:rPr>
        <w:t xml:space="preserve">y </w:t>
      </w:r>
      <w:proofErr w:type="gramStart"/>
      <w:r w:rsidR="00AC56C4" w:rsidRPr="00B728B9">
        <w:rPr>
          <w:b/>
          <w:u w:val="single"/>
        </w:rPr>
        <w:t>T</w:t>
      </w:r>
      <w:r w:rsidRPr="00B728B9">
        <w:rPr>
          <w:b/>
          <w:u w:val="single"/>
        </w:rPr>
        <w:t>he</w:t>
      </w:r>
      <w:proofErr w:type="gramEnd"/>
      <w:r w:rsidRPr="00B728B9">
        <w:rPr>
          <w:b/>
          <w:u w:val="single"/>
        </w:rPr>
        <w:t xml:space="preserve"> </w:t>
      </w:r>
      <w:r w:rsidR="00AC56C4" w:rsidRPr="00B728B9">
        <w:rPr>
          <w:b/>
          <w:u w:val="single"/>
        </w:rPr>
        <w:t>C</w:t>
      </w:r>
      <w:r w:rsidRPr="00B728B9">
        <w:rPr>
          <w:b/>
          <w:u w:val="single"/>
        </w:rPr>
        <w:t>lient:</w:t>
      </w:r>
    </w:p>
    <w:p w:rsidR="001540E6" w:rsidRPr="0038521C" w:rsidRDefault="00AC5AEB" w:rsidP="001C6A9F">
      <w:pPr>
        <w:rPr>
          <w:sz w:val="20"/>
          <w:szCs w:val="20"/>
        </w:rPr>
      </w:pPr>
      <w:r w:rsidRPr="00B728B9">
        <w:rPr>
          <w:sz w:val="20"/>
          <w:szCs w:val="20"/>
        </w:rPr>
        <w:t xml:space="preserve">The </w:t>
      </w:r>
      <w:r w:rsidRPr="00B728B9">
        <w:rPr>
          <w:b/>
          <w:i/>
          <w:sz w:val="20"/>
          <w:szCs w:val="20"/>
        </w:rPr>
        <w:t>client</w:t>
      </w:r>
      <w:r w:rsidRPr="00B728B9">
        <w:rPr>
          <w:sz w:val="20"/>
          <w:szCs w:val="20"/>
        </w:rPr>
        <w:t xml:space="preserve"> can cancel this agreement up to 14 days (commonly known as the cooling off period) after agreement of the contract which commences on the ‘quote agreed date’</w:t>
      </w:r>
      <w:r w:rsidR="000C6670">
        <w:rPr>
          <w:sz w:val="20"/>
          <w:szCs w:val="20"/>
        </w:rPr>
        <w:t xml:space="preserve"> usually submitted by text or maybe verbally.  The</w:t>
      </w:r>
      <w:r w:rsidRPr="00B728B9">
        <w:rPr>
          <w:sz w:val="20"/>
          <w:szCs w:val="20"/>
        </w:rPr>
        <w:t xml:space="preserve"> </w:t>
      </w:r>
      <w:r w:rsidRPr="00B728B9">
        <w:rPr>
          <w:b/>
          <w:i/>
          <w:sz w:val="20"/>
          <w:szCs w:val="20"/>
        </w:rPr>
        <w:t>client</w:t>
      </w:r>
      <w:r w:rsidRPr="00B728B9">
        <w:rPr>
          <w:sz w:val="20"/>
          <w:szCs w:val="20"/>
        </w:rPr>
        <w:t xml:space="preserve"> can cancel 24hours prior to commencement of any work on condition there is less than 14 days between the quote agreed date and the commencement of</w:t>
      </w:r>
      <w:r w:rsidR="009343A6" w:rsidRPr="00B728B9">
        <w:rPr>
          <w:sz w:val="20"/>
          <w:szCs w:val="20"/>
        </w:rPr>
        <w:t xml:space="preserve"> any</w:t>
      </w:r>
      <w:r w:rsidRPr="00B728B9">
        <w:rPr>
          <w:sz w:val="20"/>
          <w:szCs w:val="20"/>
        </w:rPr>
        <w:t xml:space="preserve"> work without incurring </w:t>
      </w:r>
      <w:r w:rsidR="00E404E6" w:rsidRPr="00B728B9">
        <w:rPr>
          <w:sz w:val="20"/>
          <w:szCs w:val="20"/>
        </w:rPr>
        <w:t xml:space="preserve">any </w:t>
      </w:r>
      <w:r w:rsidRPr="00B728B9">
        <w:rPr>
          <w:sz w:val="20"/>
          <w:szCs w:val="20"/>
        </w:rPr>
        <w:t>financial p</w:t>
      </w:r>
      <w:r w:rsidR="00E404E6" w:rsidRPr="00B728B9">
        <w:rPr>
          <w:sz w:val="20"/>
          <w:szCs w:val="20"/>
        </w:rPr>
        <w:t>enalty</w:t>
      </w:r>
      <w:r w:rsidRPr="00B728B9">
        <w:rPr>
          <w:sz w:val="20"/>
          <w:szCs w:val="20"/>
        </w:rPr>
        <w:t xml:space="preserve">. If any specialised equipment, products or consumables have been bought </w:t>
      </w:r>
      <w:r w:rsidR="00C46E9A">
        <w:rPr>
          <w:sz w:val="20"/>
          <w:szCs w:val="20"/>
        </w:rPr>
        <w:t xml:space="preserve">or hired </w:t>
      </w:r>
      <w:bookmarkStart w:id="0" w:name="_GoBack"/>
      <w:bookmarkEnd w:id="0"/>
      <w:r w:rsidRPr="00B728B9">
        <w:rPr>
          <w:sz w:val="20"/>
          <w:szCs w:val="20"/>
        </w:rPr>
        <w:t xml:space="preserve">to carry out the work then the client </w:t>
      </w:r>
      <w:r w:rsidR="00FD205A">
        <w:rPr>
          <w:sz w:val="20"/>
          <w:szCs w:val="20"/>
        </w:rPr>
        <w:t xml:space="preserve">will </w:t>
      </w:r>
      <w:r w:rsidRPr="00B728B9">
        <w:rPr>
          <w:sz w:val="20"/>
          <w:szCs w:val="20"/>
        </w:rPr>
        <w:t>be liable to reimburse the company for these costs.</w:t>
      </w:r>
    </w:p>
    <w:p w:rsidR="0038521C" w:rsidRPr="00B728B9" w:rsidRDefault="0038521C" w:rsidP="0038521C">
      <w:r w:rsidRPr="00B728B9">
        <w:rPr>
          <w:b/>
          <w:u w:val="single"/>
        </w:rPr>
        <w:t>Safety;</w:t>
      </w:r>
    </w:p>
    <w:p w:rsidR="000327BE" w:rsidRDefault="0038521C" w:rsidP="000327BE">
      <w:pPr>
        <w:rPr>
          <w:sz w:val="20"/>
          <w:szCs w:val="20"/>
        </w:rPr>
      </w:pPr>
      <w:r w:rsidRPr="00B728B9">
        <w:rPr>
          <w:sz w:val="20"/>
          <w:szCs w:val="20"/>
        </w:rPr>
        <w:t xml:space="preserve">While the </w:t>
      </w:r>
      <w:r w:rsidRPr="00B728B9">
        <w:rPr>
          <w:b/>
          <w:i/>
          <w:sz w:val="20"/>
          <w:szCs w:val="20"/>
        </w:rPr>
        <w:t>company</w:t>
      </w:r>
      <w:r w:rsidRPr="00B728B9">
        <w:rPr>
          <w:sz w:val="20"/>
          <w:szCs w:val="20"/>
        </w:rPr>
        <w:t xml:space="preserve"> is at the location and performing any work they</w:t>
      </w:r>
      <w:r w:rsidR="00E50ADE">
        <w:rPr>
          <w:sz w:val="20"/>
          <w:szCs w:val="20"/>
        </w:rPr>
        <w:t xml:space="preserve"> are responsible for their own safety and</w:t>
      </w:r>
      <w:r w:rsidRPr="00B728B9">
        <w:rPr>
          <w:sz w:val="20"/>
          <w:szCs w:val="20"/>
        </w:rPr>
        <w:t xml:space="preserve"> will ensure adequate warning signs and safety measures are put in place in line with the tasks being undertaken, the </w:t>
      </w:r>
      <w:r w:rsidRPr="00B728B9">
        <w:rPr>
          <w:b/>
          <w:i/>
          <w:sz w:val="20"/>
          <w:szCs w:val="20"/>
        </w:rPr>
        <w:t>client</w:t>
      </w:r>
      <w:r w:rsidRPr="00B728B9">
        <w:rPr>
          <w:sz w:val="20"/>
          <w:szCs w:val="20"/>
        </w:rPr>
        <w:t xml:space="preserve"> is responsible for their own safety and those within or visiting the property, keeping all children and pets, as well as other individuals away from the work area. Children and pets must be kept off the cleaned surface for at least 12hours after completion unless otherwise instructed. If the </w:t>
      </w:r>
      <w:r w:rsidRPr="00B728B9">
        <w:rPr>
          <w:b/>
          <w:i/>
          <w:sz w:val="20"/>
          <w:szCs w:val="20"/>
        </w:rPr>
        <w:t>company</w:t>
      </w:r>
      <w:r w:rsidRPr="00B728B9">
        <w:rPr>
          <w:sz w:val="20"/>
          <w:szCs w:val="20"/>
        </w:rPr>
        <w:t xml:space="preserve"> believes that there may be a breach of health and safety regulations or persons or property are put in danger, they will immediately cease work, the</w:t>
      </w:r>
      <w:r w:rsidRPr="00B728B9">
        <w:rPr>
          <w:b/>
          <w:i/>
          <w:sz w:val="20"/>
          <w:szCs w:val="20"/>
        </w:rPr>
        <w:t xml:space="preserve"> client</w:t>
      </w:r>
      <w:r w:rsidRPr="00B728B9">
        <w:rPr>
          <w:sz w:val="20"/>
          <w:szCs w:val="20"/>
        </w:rPr>
        <w:t xml:space="preserve"> maybe required to pay for the agreed service irrespective of the stage of work. The </w:t>
      </w:r>
      <w:r w:rsidRPr="00B728B9">
        <w:rPr>
          <w:b/>
          <w:i/>
          <w:sz w:val="20"/>
          <w:szCs w:val="20"/>
        </w:rPr>
        <w:t xml:space="preserve">client </w:t>
      </w:r>
      <w:r w:rsidRPr="00B728B9">
        <w:rPr>
          <w:sz w:val="20"/>
          <w:szCs w:val="20"/>
        </w:rPr>
        <w:t xml:space="preserve">also agrees to release the </w:t>
      </w:r>
      <w:r w:rsidRPr="00B728B9">
        <w:rPr>
          <w:b/>
          <w:i/>
          <w:sz w:val="20"/>
          <w:szCs w:val="20"/>
        </w:rPr>
        <w:t>company</w:t>
      </w:r>
      <w:r w:rsidRPr="00B728B9">
        <w:rPr>
          <w:sz w:val="20"/>
          <w:szCs w:val="20"/>
        </w:rPr>
        <w:t xml:space="preserve"> of any liability for injuries sustained due to equipment placement includ</w:t>
      </w:r>
      <w:r w:rsidR="001E7AF1">
        <w:rPr>
          <w:sz w:val="20"/>
          <w:szCs w:val="20"/>
        </w:rPr>
        <w:t>ing</w:t>
      </w:r>
      <w:r w:rsidRPr="00B728B9">
        <w:rPr>
          <w:sz w:val="20"/>
          <w:szCs w:val="20"/>
        </w:rPr>
        <w:t xml:space="preserve"> injuries from tripping/falling, striking equipment, falling debris or equipment unless the </w:t>
      </w:r>
      <w:r w:rsidRPr="00B728B9">
        <w:rPr>
          <w:b/>
          <w:i/>
          <w:sz w:val="20"/>
          <w:szCs w:val="20"/>
        </w:rPr>
        <w:t>company</w:t>
      </w:r>
      <w:r w:rsidRPr="00B728B9">
        <w:rPr>
          <w:sz w:val="20"/>
          <w:szCs w:val="20"/>
        </w:rPr>
        <w:t xml:space="preserve"> is clearly negligent.</w:t>
      </w:r>
      <w:r w:rsidR="000327BE">
        <w:rPr>
          <w:sz w:val="20"/>
          <w:szCs w:val="20"/>
        </w:rPr>
        <w:t xml:space="preserve"> </w:t>
      </w:r>
    </w:p>
    <w:p w:rsidR="0038521C" w:rsidRDefault="000327BE" w:rsidP="001C6A9F">
      <w:pPr>
        <w:rPr>
          <w:sz w:val="20"/>
          <w:szCs w:val="20"/>
        </w:rPr>
      </w:pPr>
      <w:r w:rsidRPr="00B728B9">
        <w:rPr>
          <w:sz w:val="20"/>
          <w:szCs w:val="20"/>
        </w:rPr>
        <w:t>If there are any concerns regarding any work or practises</w:t>
      </w:r>
      <w:r>
        <w:rPr>
          <w:sz w:val="20"/>
          <w:szCs w:val="20"/>
        </w:rPr>
        <w:t xml:space="preserve"> being</w:t>
      </w:r>
      <w:r w:rsidRPr="00B728B9">
        <w:rPr>
          <w:sz w:val="20"/>
          <w:szCs w:val="20"/>
        </w:rPr>
        <w:t xml:space="preserve"> carried out the </w:t>
      </w:r>
      <w:r w:rsidRPr="00B728B9">
        <w:rPr>
          <w:b/>
          <w:i/>
          <w:sz w:val="20"/>
          <w:szCs w:val="20"/>
        </w:rPr>
        <w:t>company</w:t>
      </w:r>
      <w:r w:rsidRPr="00B728B9">
        <w:rPr>
          <w:sz w:val="20"/>
          <w:szCs w:val="20"/>
        </w:rPr>
        <w:t xml:space="preserve"> should be notified immediately or as soon as possible in the event of the </w:t>
      </w:r>
      <w:r w:rsidRPr="00B728B9">
        <w:rPr>
          <w:b/>
          <w:i/>
          <w:sz w:val="20"/>
          <w:szCs w:val="20"/>
        </w:rPr>
        <w:t>client</w:t>
      </w:r>
      <w:r w:rsidRPr="00B728B9">
        <w:rPr>
          <w:sz w:val="20"/>
          <w:szCs w:val="20"/>
        </w:rPr>
        <w:t xml:space="preserve"> </w:t>
      </w:r>
      <w:r>
        <w:rPr>
          <w:sz w:val="20"/>
          <w:szCs w:val="20"/>
        </w:rPr>
        <w:t>being</w:t>
      </w:r>
      <w:r w:rsidRPr="00B728B9">
        <w:rPr>
          <w:sz w:val="20"/>
          <w:szCs w:val="20"/>
        </w:rPr>
        <w:t xml:space="preserve"> absent at the time of the work.</w:t>
      </w:r>
    </w:p>
    <w:p w:rsidR="000327BE" w:rsidRDefault="000327BE" w:rsidP="00E50ADE">
      <w:pPr>
        <w:jc w:val="center"/>
        <w:rPr>
          <w:b/>
          <w:bCs/>
          <w:color w:val="FF0000"/>
          <w:u w:val="single"/>
        </w:rPr>
      </w:pPr>
    </w:p>
    <w:p w:rsidR="00E50ADE" w:rsidRPr="00E50ADE" w:rsidRDefault="00E50ADE" w:rsidP="00E50ADE">
      <w:pPr>
        <w:jc w:val="center"/>
        <w:rPr>
          <w:b/>
          <w:bCs/>
          <w:color w:val="FF0000"/>
          <w:u w:val="single"/>
        </w:rPr>
      </w:pPr>
      <w:r w:rsidRPr="00E50ADE">
        <w:rPr>
          <w:b/>
          <w:bCs/>
          <w:color w:val="FF0000"/>
          <w:u w:val="single"/>
        </w:rPr>
        <w:t>REMEMBER WE ARE ALL RESPONSIBLE FOR EACH OTHERS SAFETY IRRESPECTIVE OF WHO WE ARE OR WHAT WE ARE DOING, IF IN DOUBT SHOUT IT OUT.</w:t>
      </w:r>
    </w:p>
    <w:p w:rsidR="00632AB0" w:rsidRDefault="00632AB0" w:rsidP="001C6A9F">
      <w:pPr>
        <w:rPr>
          <w:b/>
          <w:u w:val="single"/>
        </w:rPr>
      </w:pPr>
    </w:p>
    <w:p w:rsidR="000C6670" w:rsidRDefault="000C6670" w:rsidP="001C6A9F">
      <w:pPr>
        <w:rPr>
          <w:b/>
          <w:u w:val="single"/>
        </w:rPr>
      </w:pPr>
    </w:p>
    <w:p w:rsidR="000C6670" w:rsidRDefault="000C6670" w:rsidP="001C6A9F">
      <w:pPr>
        <w:rPr>
          <w:b/>
          <w:u w:val="single"/>
        </w:rPr>
      </w:pPr>
    </w:p>
    <w:p w:rsidR="001848D0" w:rsidRDefault="001848D0" w:rsidP="001C6A9F">
      <w:pPr>
        <w:rPr>
          <w:b/>
          <w:u w:val="single"/>
        </w:rPr>
      </w:pPr>
    </w:p>
    <w:p w:rsidR="001848D0" w:rsidRDefault="001848D0" w:rsidP="001C6A9F">
      <w:pPr>
        <w:rPr>
          <w:b/>
          <w:u w:val="single"/>
        </w:rPr>
      </w:pPr>
    </w:p>
    <w:p w:rsidR="001C6A9F" w:rsidRPr="00B728B9" w:rsidRDefault="001C6A9F" w:rsidP="001C6A9F">
      <w:pPr>
        <w:rPr>
          <w:b/>
          <w:u w:val="single"/>
        </w:rPr>
      </w:pPr>
      <w:r w:rsidRPr="00B728B9">
        <w:rPr>
          <w:b/>
          <w:u w:val="single"/>
        </w:rPr>
        <w:t xml:space="preserve">Acknowledgement </w:t>
      </w:r>
      <w:r w:rsidR="00CB6953" w:rsidRPr="00B728B9">
        <w:rPr>
          <w:b/>
          <w:u w:val="single"/>
        </w:rPr>
        <w:t>o</w:t>
      </w:r>
      <w:r w:rsidRPr="00B728B9">
        <w:rPr>
          <w:b/>
          <w:u w:val="single"/>
        </w:rPr>
        <w:t xml:space="preserve">f Risks and Releases </w:t>
      </w:r>
      <w:r w:rsidR="00CB6953" w:rsidRPr="00B728B9">
        <w:rPr>
          <w:b/>
          <w:u w:val="single"/>
        </w:rPr>
        <w:t>o</w:t>
      </w:r>
      <w:r w:rsidRPr="00B728B9">
        <w:rPr>
          <w:b/>
          <w:u w:val="single"/>
        </w:rPr>
        <w:t>f Liability;</w:t>
      </w:r>
    </w:p>
    <w:p w:rsidR="00DE70E1" w:rsidRDefault="001C6A9F">
      <w:pPr>
        <w:rPr>
          <w:sz w:val="20"/>
          <w:szCs w:val="20"/>
        </w:rPr>
      </w:pPr>
      <w:r w:rsidRPr="00B728B9">
        <w:rPr>
          <w:sz w:val="20"/>
          <w:szCs w:val="20"/>
        </w:rPr>
        <w:t xml:space="preserve">The </w:t>
      </w:r>
      <w:r w:rsidRPr="00B728B9">
        <w:rPr>
          <w:b/>
          <w:i/>
          <w:sz w:val="20"/>
          <w:szCs w:val="20"/>
        </w:rPr>
        <w:t>company</w:t>
      </w:r>
      <w:r w:rsidRPr="00B728B9">
        <w:rPr>
          <w:sz w:val="20"/>
          <w:szCs w:val="20"/>
        </w:rPr>
        <w:t xml:space="preserve"> uses both high-and-low pressure air and water and various chemicals</w:t>
      </w:r>
      <w:r w:rsidR="00E50ADE">
        <w:rPr>
          <w:sz w:val="20"/>
          <w:szCs w:val="20"/>
        </w:rPr>
        <w:t xml:space="preserve"> and solutions</w:t>
      </w:r>
      <w:r w:rsidRPr="00B728B9">
        <w:rPr>
          <w:sz w:val="20"/>
          <w:szCs w:val="20"/>
        </w:rPr>
        <w:t xml:space="preserve"> to </w:t>
      </w:r>
      <w:r w:rsidR="00FD205A">
        <w:rPr>
          <w:sz w:val="20"/>
          <w:szCs w:val="20"/>
        </w:rPr>
        <w:t>carry out the cleaning process which</w:t>
      </w:r>
      <w:r w:rsidRPr="00B728B9">
        <w:rPr>
          <w:sz w:val="20"/>
          <w:szCs w:val="20"/>
        </w:rPr>
        <w:t xml:space="preserve"> may </w:t>
      </w:r>
      <w:r w:rsidR="00FD205A">
        <w:rPr>
          <w:sz w:val="20"/>
          <w:szCs w:val="20"/>
        </w:rPr>
        <w:t xml:space="preserve">result in </w:t>
      </w:r>
      <w:r w:rsidRPr="00B728B9">
        <w:rPr>
          <w:sz w:val="20"/>
          <w:szCs w:val="20"/>
        </w:rPr>
        <w:t>damage</w:t>
      </w:r>
      <w:r w:rsidR="00FD205A">
        <w:rPr>
          <w:sz w:val="20"/>
          <w:szCs w:val="20"/>
        </w:rPr>
        <w:t xml:space="preserve"> occurring.</w:t>
      </w:r>
      <w:r w:rsidRPr="00B728B9">
        <w:rPr>
          <w:sz w:val="20"/>
          <w:szCs w:val="20"/>
        </w:rPr>
        <w:t xml:space="preserve"> The </w:t>
      </w:r>
      <w:r w:rsidRPr="00B728B9">
        <w:rPr>
          <w:b/>
          <w:i/>
          <w:sz w:val="20"/>
          <w:szCs w:val="20"/>
        </w:rPr>
        <w:t>company</w:t>
      </w:r>
      <w:r w:rsidRPr="00B728B9">
        <w:rPr>
          <w:sz w:val="20"/>
          <w:szCs w:val="20"/>
        </w:rPr>
        <w:t xml:space="preserve"> are trained in using the equipment and products and take the upmost</w:t>
      </w:r>
      <w:r w:rsidR="00FD205A">
        <w:rPr>
          <w:sz w:val="20"/>
          <w:szCs w:val="20"/>
        </w:rPr>
        <w:t xml:space="preserve"> care and</w:t>
      </w:r>
      <w:r w:rsidRPr="00B728B9">
        <w:rPr>
          <w:sz w:val="20"/>
          <w:szCs w:val="20"/>
        </w:rPr>
        <w:t xml:space="preserve"> precautions in making sure it does not cause harm to the </w:t>
      </w:r>
      <w:r w:rsidRPr="00B728B9">
        <w:rPr>
          <w:b/>
          <w:i/>
          <w:sz w:val="20"/>
          <w:szCs w:val="20"/>
        </w:rPr>
        <w:t>client</w:t>
      </w:r>
      <w:r w:rsidRPr="00B728B9">
        <w:rPr>
          <w:sz w:val="20"/>
          <w:szCs w:val="20"/>
        </w:rPr>
        <w:t xml:space="preserve">, their investment or third parties. Although every effort is taken to limit any damage it can still occur due to poor building or structural maintenance, </w:t>
      </w:r>
      <w:r w:rsidR="00922F4B" w:rsidRPr="00B728B9">
        <w:rPr>
          <w:sz w:val="20"/>
          <w:szCs w:val="20"/>
        </w:rPr>
        <w:t xml:space="preserve">prior </w:t>
      </w:r>
      <w:r w:rsidRPr="00B728B9">
        <w:rPr>
          <w:sz w:val="20"/>
          <w:szCs w:val="20"/>
        </w:rPr>
        <w:t xml:space="preserve">neglect </w:t>
      </w:r>
      <w:r w:rsidR="00922F4B" w:rsidRPr="00B728B9">
        <w:rPr>
          <w:sz w:val="20"/>
          <w:szCs w:val="20"/>
        </w:rPr>
        <w:t>of</w:t>
      </w:r>
      <w:r w:rsidRPr="00B728B9">
        <w:rPr>
          <w:sz w:val="20"/>
          <w:szCs w:val="20"/>
        </w:rPr>
        <w:t xml:space="preserve"> the property, and/or inferior grade building materials</w:t>
      </w:r>
      <w:r w:rsidR="00DE70E1" w:rsidRPr="00B728B9">
        <w:rPr>
          <w:sz w:val="20"/>
          <w:szCs w:val="20"/>
        </w:rPr>
        <w:t xml:space="preserve"> such as pointing/grouting between slabs on paths and patios</w:t>
      </w:r>
      <w:r w:rsidRPr="00B728B9">
        <w:rPr>
          <w:sz w:val="20"/>
          <w:szCs w:val="20"/>
        </w:rPr>
        <w:t xml:space="preserve">. It is the responsibility of the </w:t>
      </w:r>
      <w:r w:rsidRPr="00B728B9">
        <w:rPr>
          <w:b/>
          <w:i/>
          <w:sz w:val="20"/>
          <w:szCs w:val="20"/>
        </w:rPr>
        <w:t>client</w:t>
      </w:r>
      <w:r w:rsidRPr="00B728B9">
        <w:rPr>
          <w:sz w:val="20"/>
          <w:szCs w:val="20"/>
        </w:rPr>
        <w:t xml:space="preserve"> to ensure that the property has been maintained in accordance with the recommendations given by the manufacturer and any defects or areas of concern are identified to the </w:t>
      </w:r>
      <w:r w:rsidRPr="00B728B9">
        <w:rPr>
          <w:b/>
          <w:i/>
          <w:sz w:val="20"/>
          <w:szCs w:val="20"/>
        </w:rPr>
        <w:t>company</w:t>
      </w:r>
      <w:r w:rsidRPr="00B728B9">
        <w:rPr>
          <w:sz w:val="20"/>
          <w:szCs w:val="20"/>
        </w:rPr>
        <w:t xml:space="preserve"> and are repaired prior to commencement of any work. The </w:t>
      </w:r>
      <w:r w:rsidRPr="00B728B9">
        <w:rPr>
          <w:b/>
          <w:i/>
          <w:sz w:val="20"/>
          <w:szCs w:val="20"/>
        </w:rPr>
        <w:t>client</w:t>
      </w:r>
      <w:r w:rsidRPr="00B728B9">
        <w:rPr>
          <w:sz w:val="20"/>
          <w:szCs w:val="20"/>
        </w:rPr>
        <w:t xml:space="preserve"> should consult with their homebuilder</w:t>
      </w:r>
      <w:r w:rsidR="00306C68" w:rsidRPr="00B728B9">
        <w:rPr>
          <w:sz w:val="20"/>
          <w:szCs w:val="20"/>
        </w:rPr>
        <w:t xml:space="preserve"> or</w:t>
      </w:r>
      <w:r w:rsidR="00046BD4" w:rsidRPr="00B728B9">
        <w:rPr>
          <w:sz w:val="20"/>
          <w:szCs w:val="20"/>
        </w:rPr>
        <w:t xml:space="preserve"> supplier</w:t>
      </w:r>
      <w:r w:rsidRPr="00B728B9">
        <w:rPr>
          <w:sz w:val="20"/>
          <w:szCs w:val="20"/>
        </w:rPr>
        <w:t xml:space="preserve"> to clarify that their home’s materials are able to be cleaned and should notify the </w:t>
      </w:r>
      <w:r w:rsidRPr="00B728B9">
        <w:rPr>
          <w:b/>
          <w:i/>
          <w:sz w:val="20"/>
          <w:szCs w:val="20"/>
        </w:rPr>
        <w:t>company</w:t>
      </w:r>
      <w:r w:rsidRPr="00B728B9">
        <w:rPr>
          <w:sz w:val="20"/>
          <w:szCs w:val="20"/>
        </w:rPr>
        <w:t xml:space="preserve"> of any surfaces that cannot be cleaned or maybe affected by the cleaning process. The </w:t>
      </w:r>
      <w:r w:rsidRPr="00B728B9">
        <w:rPr>
          <w:b/>
          <w:i/>
          <w:sz w:val="20"/>
          <w:szCs w:val="20"/>
        </w:rPr>
        <w:t>client</w:t>
      </w:r>
      <w:r w:rsidRPr="00B728B9">
        <w:rPr>
          <w:sz w:val="20"/>
          <w:szCs w:val="20"/>
        </w:rPr>
        <w:t xml:space="preserve"> assumes the risks and takes responsibility for any damage that occurs due to the above explanations. On the date of quotation and</w:t>
      </w:r>
      <w:r w:rsidR="00740055" w:rsidRPr="00B728B9">
        <w:rPr>
          <w:sz w:val="20"/>
          <w:szCs w:val="20"/>
        </w:rPr>
        <w:t xml:space="preserve"> prior to commencing</w:t>
      </w:r>
      <w:r w:rsidRPr="00B728B9">
        <w:rPr>
          <w:sz w:val="20"/>
          <w:szCs w:val="20"/>
        </w:rPr>
        <w:t xml:space="preserve"> work the </w:t>
      </w:r>
      <w:r w:rsidRPr="00B728B9">
        <w:rPr>
          <w:b/>
          <w:i/>
          <w:sz w:val="20"/>
          <w:szCs w:val="20"/>
        </w:rPr>
        <w:t>company</w:t>
      </w:r>
      <w:r w:rsidRPr="00B728B9">
        <w:rPr>
          <w:sz w:val="20"/>
          <w:szCs w:val="20"/>
        </w:rPr>
        <w:t xml:space="preserve"> will walk around the property and</w:t>
      </w:r>
      <w:r w:rsidR="00E50ADE">
        <w:rPr>
          <w:sz w:val="20"/>
          <w:szCs w:val="20"/>
        </w:rPr>
        <w:t xml:space="preserve"> if necessary,</w:t>
      </w:r>
      <w:r w:rsidRPr="00B728B9">
        <w:rPr>
          <w:sz w:val="20"/>
          <w:szCs w:val="20"/>
        </w:rPr>
        <w:t xml:space="preserve"> provide the </w:t>
      </w:r>
      <w:r w:rsidRPr="00B728B9">
        <w:rPr>
          <w:b/>
          <w:i/>
          <w:sz w:val="20"/>
          <w:szCs w:val="20"/>
        </w:rPr>
        <w:t>client</w:t>
      </w:r>
      <w:r w:rsidRPr="00B728B9">
        <w:rPr>
          <w:sz w:val="20"/>
          <w:szCs w:val="20"/>
        </w:rPr>
        <w:t xml:space="preserve"> with a written </w:t>
      </w:r>
      <w:r w:rsidR="001E7AF1">
        <w:rPr>
          <w:sz w:val="20"/>
          <w:szCs w:val="20"/>
        </w:rPr>
        <w:t>report</w:t>
      </w:r>
      <w:r w:rsidRPr="00B728B9">
        <w:rPr>
          <w:sz w:val="20"/>
          <w:szCs w:val="20"/>
        </w:rPr>
        <w:t xml:space="preserve"> of any pre-existing damage. This document is not all encompassing as new damage can become apparent during </w:t>
      </w:r>
      <w:r w:rsidR="00E50ADE">
        <w:rPr>
          <w:sz w:val="20"/>
          <w:szCs w:val="20"/>
        </w:rPr>
        <w:t xml:space="preserve">the </w:t>
      </w:r>
      <w:r w:rsidRPr="00B728B9">
        <w:rPr>
          <w:sz w:val="20"/>
          <w:szCs w:val="20"/>
        </w:rPr>
        <w:t>cleaning</w:t>
      </w:r>
      <w:r w:rsidR="00E50ADE">
        <w:rPr>
          <w:sz w:val="20"/>
          <w:szCs w:val="20"/>
        </w:rPr>
        <w:t xml:space="preserve"> process</w:t>
      </w:r>
      <w:r w:rsidRPr="00B728B9">
        <w:rPr>
          <w:sz w:val="20"/>
          <w:szCs w:val="20"/>
        </w:rPr>
        <w:t xml:space="preserve">. </w:t>
      </w:r>
    </w:p>
    <w:p w:rsidR="0038521C" w:rsidRPr="00B728B9" w:rsidRDefault="0038521C" w:rsidP="0038521C">
      <w:r w:rsidRPr="00B728B9">
        <w:rPr>
          <w:b/>
          <w:u w:val="single"/>
        </w:rPr>
        <w:t xml:space="preserve">Scheduling of </w:t>
      </w:r>
      <w:proofErr w:type="gramStart"/>
      <w:r w:rsidRPr="00B728B9">
        <w:rPr>
          <w:b/>
          <w:u w:val="single"/>
        </w:rPr>
        <w:t>The</w:t>
      </w:r>
      <w:proofErr w:type="gramEnd"/>
      <w:r w:rsidRPr="00B728B9">
        <w:rPr>
          <w:b/>
          <w:u w:val="single"/>
        </w:rPr>
        <w:t xml:space="preserve"> Work;</w:t>
      </w:r>
    </w:p>
    <w:p w:rsidR="0038521C" w:rsidRDefault="0038521C" w:rsidP="0038521C">
      <w:pPr>
        <w:rPr>
          <w:sz w:val="20"/>
          <w:szCs w:val="20"/>
        </w:rPr>
      </w:pPr>
      <w:r w:rsidRPr="00B728B9">
        <w:rPr>
          <w:sz w:val="20"/>
          <w:szCs w:val="20"/>
        </w:rPr>
        <w:t xml:space="preserve">Scheduling in a business which predominantly relies upon the weather can be difficult. Circumstances that are beyond the control of the </w:t>
      </w:r>
      <w:r w:rsidRPr="00B728B9">
        <w:rPr>
          <w:b/>
          <w:i/>
          <w:sz w:val="20"/>
          <w:szCs w:val="20"/>
        </w:rPr>
        <w:t>company</w:t>
      </w:r>
      <w:r w:rsidRPr="00B728B9">
        <w:rPr>
          <w:sz w:val="20"/>
          <w:szCs w:val="20"/>
        </w:rPr>
        <w:t xml:space="preserve"> may affect the project start and or completion dates, the </w:t>
      </w:r>
      <w:r w:rsidRPr="00B728B9">
        <w:rPr>
          <w:b/>
          <w:i/>
          <w:sz w:val="20"/>
          <w:szCs w:val="20"/>
        </w:rPr>
        <w:t>company</w:t>
      </w:r>
      <w:r w:rsidRPr="00B728B9">
        <w:rPr>
          <w:sz w:val="20"/>
          <w:szCs w:val="20"/>
        </w:rPr>
        <w:t xml:space="preserve"> where possible will give notice of any change to the </w:t>
      </w:r>
      <w:r w:rsidRPr="00B728B9">
        <w:rPr>
          <w:b/>
          <w:i/>
          <w:sz w:val="20"/>
          <w:szCs w:val="20"/>
        </w:rPr>
        <w:t xml:space="preserve">client, </w:t>
      </w:r>
      <w:r w:rsidRPr="00B728B9">
        <w:rPr>
          <w:sz w:val="20"/>
          <w:szCs w:val="20"/>
        </w:rPr>
        <w:t xml:space="preserve">however in the event of any change the </w:t>
      </w:r>
      <w:r w:rsidRPr="00B728B9">
        <w:rPr>
          <w:b/>
          <w:i/>
          <w:sz w:val="20"/>
          <w:szCs w:val="20"/>
        </w:rPr>
        <w:t>company</w:t>
      </w:r>
      <w:r w:rsidRPr="00B728B9">
        <w:rPr>
          <w:sz w:val="20"/>
          <w:szCs w:val="20"/>
        </w:rPr>
        <w:t xml:space="preserve"> will not incur any financial penalties.</w:t>
      </w:r>
    </w:p>
    <w:p w:rsidR="00E50ADE" w:rsidRPr="00B728B9" w:rsidRDefault="00E50ADE" w:rsidP="00E50ADE">
      <w:pPr>
        <w:rPr>
          <w:b/>
          <w:u w:val="single"/>
        </w:rPr>
      </w:pPr>
      <w:r>
        <w:rPr>
          <w:b/>
          <w:u w:val="single"/>
        </w:rPr>
        <w:t>Access</w:t>
      </w:r>
      <w:r w:rsidRPr="00B728B9">
        <w:rPr>
          <w:b/>
          <w:u w:val="single"/>
        </w:rPr>
        <w:t>;</w:t>
      </w:r>
    </w:p>
    <w:p w:rsidR="00E50ADE" w:rsidRPr="00E50ADE" w:rsidRDefault="00E50ADE" w:rsidP="0038521C">
      <w:pPr>
        <w:rPr>
          <w:sz w:val="20"/>
          <w:szCs w:val="20"/>
        </w:rPr>
      </w:pPr>
      <w:r w:rsidRPr="00B728B9">
        <w:rPr>
          <w:sz w:val="20"/>
          <w:szCs w:val="20"/>
        </w:rPr>
        <w:t xml:space="preserve">The </w:t>
      </w:r>
      <w:r w:rsidRPr="00B728B9">
        <w:rPr>
          <w:b/>
          <w:i/>
          <w:sz w:val="20"/>
          <w:szCs w:val="20"/>
        </w:rPr>
        <w:t>client</w:t>
      </w:r>
      <w:r w:rsidRPr="00B728B9">
        <w:rPr>
          <w:sz w:val="20"/>
          <w:szCs w:val="20"/>
        </w:rPr>
        <w:t xml:space="preserve"> agrees to allow the </w:t>
      </w:r>
      <w:r w:rsidRPr="00B728B9">
        <w:rPr>
          <w:b/>
          <w:i/>
          <w:sz w:val="20"/>
          <w:szCs w:val="20"/>
        </w:rPr>
        <w:t>company</w:t>
      </w:r>
      <w:r w:rsidRPr="00B728B9">
        <w:rPr>
          <w:sz w:val="20"/>
          <w:szCs w:val="20"/>
        </w:rPr>
        <w:t xml:space="preserve"> on the property for the purpose of the agreed services. The </w:t>
      </w:r>
      <w:r w:rsidRPr="00B728B9">
        <w:rPr>
          <w:b/>
          <w:i/>
          <w:sz w:val="20"/>
          <w:szCs w:val="20"/>
        </w:rPr>
        <w:t>client</w:t>
      </w:r>
      <w:r w:rsidRPr="00B728B9">
        <w:rPr>
          <w:sz w:val="20"/>
          <w:szCs w:val="20"/>
        </w:rPr>
        <w:t xml:space="preserve"> understands that there is no set timeframe for the completion of the work unless specifically agreed and several visits to the property maybe required. Whilst every attempt will be made by the </w:t>
      </w:r>
      <w:r w:rsidRPr="00B728B9">
        <w:rPr>
          <w:b/>
          <w:i/>
          <w:sz w:val="20"/>
          <w:szCs w:val="20"/>
        </w:rPr>
        <w:t>company</w:t>
      </w:r>
      <w:r w:rsidRPr="00B728B9">
        <w:rPr>
          <w:sz w:val="20"/>
          <w:szCs w:val="20"/>
        </w:rPr>
        <w:t xml:space="preserve"> to give the </w:t>
      </w:r>
      <w:r w:rsidRPr="00B728B9">
        <w:rPr>
          <w:b/>
          <w:i/>
          <w:sz w:val="20"/>
          <w:szCs w:val="20"/>
        </w:rPr>
        <w:t>client</w:t>
      </w:r>
      <w:r w:rsidRPr="00B728B9">
        <w:rPr>
          <w:sz w:val="20"/>
          <w:szCs w:val="20"/>
        </w:rPr>
        <w:t xml:space="preserve"> prior notice, they have permission to visit the property with little or no notice to assess the work prior to the date, as well as to check completion after services have been rendered. The </w:t>
      </w:r>
      <w:r w:rsidRPr="00B728B9">
        <w:rPr>
          <w:b/>
          <w:i/>
          <w:sz w:val="20"/>
          <w:szCs w:val="20"/>
        </w:rPr>
        <w:t>client</w:t>
      </w:r>
      <w:r w:rsidRPr="00B728B9">
        <w:rPr>
          <w:sz w:val="20"/>
          <w:szCs w:val="20"/>
        </w:rPr>
        <w:t xml:space="preserve"> agrees to provide the </w:t>
      </w:r>
      <w:r w:rsidRPr="00B728B9">
        <w:rPr>
          <w:b/>
          <w:i/>
          <w:sz w:val="20"/>
          <w:szCs w:val="20"/>
        </w:rPr>
        <w:t>company</w:t>
      </w:r>
      <w:r w:rsidRPr="00B728B9">
        <w:rPr>
          <w:sz w:val="20"/>
          <w:szCs w:val="20"/>
        </w:rPr>
        <w:t xml:space="preserve"> the right to use an on-site water and/or electrical supply as needed to complete the services without compensation. If an exterior supply is necessary, the company will inform the client if they will incur an additional charge.</w:t>
      </w:r>
    </w:p>
    <w:p w:rsidR="0038521C" w:rsidRPr="00B728B9" w:rsidRDefault="0038521C" w:rsidP="0038521C">
      <w:pPr>
        <w:rPr>
          <w:b/>
          <w:u w:val="single"/>
        </w:rPr>
      </w:pPr>
      <w:r w:rsidRPr="00B728B9">
        <w:rPr>
          <w:b/>
          <w:u w:val="single"/>
        </w:rPr>
        <w:t>Client Responsibility on The Day of Service;</w:t>
      </w:r>
    </w:p>
    <w:p w:rsidR="0038521C" w:rsidRDefault="0038521C" w:rsidP="0038521C">
      <w:pPr>
        <w:pStyle w:val="ListParagraph"/>
        <w:numPr>
          <w:ilvl w:val="0"/>
          <w:numId w:val="1"/>
        </w:numPr>
        <w:rPr>
          <w:sz w:val="20"/>
          <w:szCs w:val="20"/>
        </w:rPr>
      </w:pPr>
      <w:r w:rsidRPr="00B728B9">
        <w:rPr>
          <w:sz w:val="20"/>
          <w:szCs w:val="20"/>
        </w:rPr>
        <w:t xml:space="preserve">To ensure the water and (only if specifically requested by the </w:t>
      </w:r>
      <w:r w:rsidRPr="00B728B9">
        <w:rPr>
          <w:b/>
          <w:i/>
          <w:sz w:val="20"/>
          <w:szCs w:val="20"/>
        </w:rPr>
        <w:t>company</w:t>
      </w:r>
      <w:r w:rsidRPr="00B728B9">
        <w:rPr>
          <w:sz w:val="20"/>
          <w:szCs w:val="20"/>
        </w:rPr>
        <w:t>) electrical supply is switched on and is in working order and accessible.</w:t>
      </w:r>
    </w:p>
    <w:p w:rsidR="0038521C" w:rsidRPr="00B728B9" w:rsidRDefault="0038521C" w:rsidP="0038521C">
      <w:pPr>
        <w:pStyle w:val="ListParagraph"/>
        <w:numPr>
          <w:ilvl w:val="0"/>
          <w:numId w:val="1"/>
        </w:numPr>
        <w:rPr>
          <w:sz w:val="20"/>
          <w:szCs w:val="20"/>
        </w:rPr>
      </w:pPr>
      <w:r>
        <w:rPr>
          <w:sz w:val="20"/>
          <w:szCs w:val="20"/>
        </w:rPr>
        <w:t>All external electrical supplies/sockets are switched off and made safe.</w:t>
      </w:r>
    </w:p>
    <w:p w:rsidR="0038521C" w:rsidRPr="00B728B9" w:rsidRDefault="0038521C" w:rsidP="0038521C">
      <w:pPr>
        <w:pStyle w:val="ListParagraph"/>
        <w:numPr>
          <w:ilvl w:val="0"/>
          <w:numId w:val="1"/>
        </w:numPr>
        <w:rPr>
          <w:sz w:val="20"/>
          <w:szCs w:val="20"/>
        </w:rPr>
      </w:pPr>
      <w:r w:rsidRPr="00B728B9">
        <w:rPr>
          <w:sz w:val="20"/>
          <w:szCs w:val="20"/>
        </w:rPr>
        <w:t>All windows and doors are secure.</w:t>
      </w:r>
    </w:p>
    <w:p w:rsidR="0038521C" w:rsidRPr="00B728B9" w:rsidRDefault="0038521C" w:rsidP="0038521C">
      <w:pPr>
        <w:pStyle w:val="ListParagraph"/>
        <w:numPr>
          <w:ilvl w:val="0"/>
          <w:numId w:val="1"/>
        </w:numPr>
        <w:rPr>
          <w:sz w:val="20"/>
          <w:szCs w:val="20"/>
        </w:rPr>
      </w:pPr>
      <w:r w:rsidRPr="00B728B9">
        <w:rPr>
          <w:sz w:val="20"/>
          <w:szCs w:val="20"/>
        </w:rPr>
        <w:t xml:space="preserve">The removal of all garden ornaments, containers, furniture, vehicles or sensitive materials and items from the area to be cleaned. If the </w:t>
      </w:r>
      <w:r w:rsidRPr="00B728B9">
        <w:rPr>
          <w:b/>
          <w:i/>
          <w:sz w:val="20"/>
          <w:szCs w:val="20"/>
        </w:rPr>
        <w:t>company</w:t>
      </w:r>
      <w:r w:rsidRPr="00B728B9">
        <w:rPr>
          <w:sz w:val="20"/>
          <w:szCs w:val="20"/>
        </w:rPr>
        <w:t xml:space="preserve"> moves any items it will not be responsible for any</w:t>
      </w:r>
      <w:r w:rsidR="000C6670">
        <w:rPr>
          <w:sz w:val="20"/>
          <w:szCs w:val="20"/>
        </w:rPr>
        <w:t xml:space="preserve"> breakages or damage caused, </w:t>
      </w:r>
      <w:r w:rsidRPr="00B728B9">
        <w:rPr>
          <w:sz w:val="20"/>
          <w:szCs w:val="20"/>
        </w:rPr>
        <w:t>additional charge</w:t>
      </w:r>
      <w:r w:rsidR="000C6670">
        <w:rPr>
          <w:sz w:val="20"/>
          <w:szCs w:val="20"/>
        </w:rPr>
        <w:t>s maybe</w:t>
      </w:r>
      <w:r w:rsidRPr="00B728B9">
        <w:rPr>
          <w:sz w:val="20"/>
          <w:szCs w:val="20"/>
        </w:rPr>
        <w:t xml:space="preserve"> applied for this service.</w:t>
      </w:r>
    </w:p>
    <w:p w:rsidR="0038521C" w:rsidRDefault="0038521C" w:rsidP="0038521C">
      <w:pPr>
        <w:pStyle w:val="ListParagraph"/>
        <w:numPr>
          <w:ilvl w:val="0"/>
          <w:numId w:val="1"/>
        </w:numPr>
        <w:rPr>
          <w:sz w:val="20"/>
          <w:szCs w:val="20"/>
        </w:rPr>
      </w:pPr>
      <w:r w:rsidRPr="00B728B9">
        <w:rPr>
          <w:sz w:val="20"/>
          <w:szCs w:val="20"/>
        </w:rPr>
        <w:t xml:space="preserve">All drains are clear of debris allowing a free flow of water. If the drains require to be cleaned by the </w:t>
      </w:r>
      <w:r w:rsidRPr="00B728B9">
        <w:rPr>
          <w:b/>
          <w:bCs/>
          <w:i/>
          <w:iCs/>
          <w:sz w:val="20"/>
          <w:szCs w:val="20"/>
        </w:rPr>
        <w:t xml:space="preserve">company </w:t>
      </w:r>
      <w:r w:rsidR="000C6670">
        <w:rPr>
          <w:sz w:val="20"/>
          <w:szCs w:val="20"/>
        </w:rPr>
        <w:t>prior to any work commencing</w:t>
      </w:r>
      <w:r w:rsidR="001A6C66">
        <w:rPr>
          <w:sz w:val="20"/>
          <w:szCs w:val="20"/>
        </w:rPr>
        <w:t xml:space="preserve">, </w:t>
      </w:r>
      <w:r w:rsidR="001A6C66" w:rsidRPr="00B728B9">
        <w:rPr>
          <w:sz w:val="20"/>
          <w:szCs w:val="20"/>
        </w:rPr>
        <w:t>additional</w:t>
      </w:r>
      <w:r w:rsidRPr="00B728B9">
        <w:rPr>
          <w:sz w:val="20"/>
          <w:szCs w:val="20"/>
        </w:rPr>
        <w:t xml:space="preserve"> charge</w:t>
      </w:r>
      <w:r w:rsidR="000C6670">
        <w:rPr>
          <w:sz w:val="20"/>
          <w:szCs w:val="20"/>
        </w:rPr>
        <w:t>s may apply</w:t>
      </w:r>
      <w:r>
        <w:rPr>
          <w:sz w:val="20"/>
          <w:szCs w:val="20"/>
        </w:rPr>
        <w:t>.</w:t>
      </w:r>
    </w:p>
    <w:p w:rsidR="0038521C" w:rsidRDefault="0038521C" w:rsidP="0038521C">
      <w:pPr>
        <w:pStyle w:val="ListParagraph"/>
        <w:numPr>
          <w:ilvl w:val="0"/>
          <w:numId w:val="1"/>
        </w:numPr>
        <w:rPr>
          <w:sz w:val="20"/>
          <w:szCs w:val="20"/>
        </w:rPr>
      </w:pPr>
      <w:r>
        <w:rPr>
          <w:sz w:val="20"/>
          <w:szCs w:val="20"/>
        </w:rPr>
        <w:t xml:space="preserve">The </w:t>
      </w:r>
      <w:r>
        <w:rPr>
          <w:b/>
          <w:bCs/>
          <w:i/>
          <w:iCs/>
          <w:sz w:val="20"/>
          <w:szCs w:val="20"/>
        </w:rPr>
        <w:t>company</w:t>
      </w:r>
      <w:r>
        <w:rPr>
          <w:sz w:val="20"/>
          <w:szCs w:val="20"/>
        </w:rPr>
        <w:t xml:space="preserve"> is made aware of any scheduled visitors to the property.</w:t>
      </w:r>
    </w:p>
    <w:p w:rsidR="001A6C66" w:rsidRDefault="001A6C66" w:rsidP="0038521C">
      <w:pPr>
        <w:pStyle w:val="ListParagraph"/>
        <w:numPr>
          <w:ilvl w:val="0"/>
          <w:numId w:val="1"/>
        </w:numPr>
        <w:rPr>
          <w:sz w:val="20"/>
          <w:szCs w:val="20"/>
        </w:rPr>
      </w:pPr>
      <w:r>
        <w:rPr>
          <w:sz w:val="20"/>
          <w:szCs w:val="20"/>
        </w:rPr>
        <w:t xml:space="preserve">The </w:t>
      </w:r>
      <w:r w:rsidRPr="001A6C66">
        <w:rPr>
          <w:b/>
          <w:i/>
          <w:sz w:val="20"/>
          <w:szCs w:val="20"/>
        </w:rPr>
        <w:t>company</w:t>
      </w:r>
      <w:r>
        <w:rPr>
          <w:sz w:val="20"/>
          <w:szCs w:val="20"/>
        </w:rPr>
        <w:t xml:space="preserve"> advises the </w:t>
      </w:r>
      <w:r w:rsidRPr="001A6C66">
        <w:rPr>
          <w:b/>
          <w:i/>
          <w:sz w:val="20"/>
          <w:szCs w:val="20"/>
        </w:rPr>
        <w:t>client</w:t>
      </w:r>
      <w:r>
        <w:rPr>
          <w:sz w:val="20"/>
          <w:szCs w:val="20"/>
        </w:rPr>
        <w:t xml:space="preserve"> to inform their neighbours that work is to be carried out and suggests any nearby vehicles or sensitive materials are removed from the area.  The </w:t>
      </w:r>
      <w:r w:rsidRPr="001A6C66">
        <w:rPr>
          <w:b/>
          <w:i/>
          <w:sz w:val="20"/>
          <w:szCs w:val="20"/>
        </w:rPr>
        <w:t>company</w:t>
      </w:r>
      <w:r>
        <w:rPr>
          <w:sz w:val="20"/>
          <w:szCs w:val="20"/>
        </w:rPr>
        <w:t xml:space="preserve"> will not be responsible for any breakages or damage caused.</w:t>
      </w:r>
    </w:p>
    <w:p w:rsidR="001A6C66" w:rsidRDefault="001848D0" w:rsidP="0038521C">
      <w:pPr>
        <w:pStyle w:val="ListParagraph"/>
        <w:numPr>
          <w:ilvl w:val="0"/>
          <w:numId w:val="1"/>
        </w:numPr>
        <w:rPr>
          <w:sz w:val="20"/>
          <w:szCs w:val="20"/>
        </w:rPr>
      </w:pPr>
      <w:r>
        <w:rPr>
          <w:sz w:val="20"/>
          <w:szCs w:val="20"/>
        </w:rPr>
        <w:t xml:space="preserve">If the </w:t>
      </w:r>
      <w:r w:rsidRPr="001848D0">
        <w:rPr>
          <w:b/>
          <w:i/>
          <w:sz w:val="20"/>
          <w:szCs w:val="20"/>
        </w:rPr>
        <w:t>company</w:t>
      </w:r>
      <w:r>
        <w:rPr>
          <w:sz w:val="20"/>
          <w:szCs w:val="20"/>
        </w:rPr>
        <w:t xml:space="preserve"> is undertaking a chemical ‘</w:t>
      </w:r>
      <w:proofErr w:type="spellStart"/>
      <w:r>
        <w:rPr>
          <w:sz w:val="20"/>
          <w:szCs w:val="20"/>
        </w:rPr>
        <w:t>softwash</w:t>
      </w:r>
      <w:proofErr w:type="spellEnd"/>
      <w:r>
        <w:rPr>
          <w:sz w:val="20"/>
          <w:szCs w:val="20"/>
        </w:rPr>
        <w:t xml:space="preserve">’ the </w:t>
      </w:r>
      <w:r w:rsidRPr="001848D0">
        <w:rPr>
          <w:b/>
          <w:i/>
          <w:sz w:val="20"/>
          <w:szCs w:val="20"/>
        </w:rPr>
        <w:t>client</w:t>
      </w:r>
      <w:r>
        <w:rPr>
          <w:sz w:val="20"/>
          <w:szCs w:val="20"/>
        </w:rPr>
        <w:t xml:space="preserve"> is advised that the product contains high bleach content and could taint grass and plants.  The </w:t>
      </w:r>
      <w:r w:rsidRPr="001848D0">
        <w:rPr>
          <w:b/>
          <w:i/>
          <w:sz w:val="20"/>
          <w:szCs w:val="20"/>
        </w:rPr>
        <w:t>company</w:t>
      </w:r>
      <w:r>
        <w:rPr>
          <w:sz w:val="20"/>
          <w:szCs w:val="20"/>
        </w:rPr>
        <w:t xml:space="preserve"> will take measures to try and eliminate this but cannot be held responsible for any re growth or damage. The </w:t>
      </w:r>
      <w:r w:rsidRPr="001848D0">
        <w:rPr>
          <w:b/>
          <w:i/>
          <w:sz w:val="20"/>
          <w:szCs w:val="20"/>
        </w:rPr>
        <w:t>company</w:t>
      </w:r>
      <w:r>
        <w:rPr>
          <w:sz w:val="20"/>
          <w:szCs w:val="20"/>
        </w:rPr>
        <w:t xml:space="preserve"> will not undertake a soft wash if there is aquatic life or it feels it is unsafe to do so.</w:t>
      </w:r>
    </w:p>
    <w:p w:rsidR="001848D0" w:rsidRPr="00B728B9" w:rsidRDefault="001848D0" w:rsidP="0038521C">
      <w:pPr>
        <w:pStyle w:val="ListParagraph"/>
        <w:numPr>
          <w:ilvl w:val="0"/>
          <w:numId w:val="1"/>
        </w:numPr>
        <w:rPr>
          <w:sz w:val="20"/>
          <w:szCs w:val="20"/>
        </w:rPr>
      </w:pPr>
      <w:r>
        <w:rPr>
          <w:sz w:val="20"/>
          <w:szCs w:val="20"/>
        </w:rPr>
        <w:t xml:space="preserve">The </w:t>
      </w:r>
      <w:r w:rsidRPr="001848D0">
        <w:rPr>
          <w:b/>
          <w:i/>
          <w:sz w:val="20"/>
          <w:szCs w:val="20"/>
        </w:rPr>
        <w:t>company</w:t>
      </w:r>
      <w:r>
        <w:rPr>
          <w:sz w:val="20"/>
          <w:szCs w:val="20"/>
        </w:rPr>
        <w:t xml:space="preserve"> is not a licensed waste carrier therefore any waste that appears will be bagged up and left by your bin.  Any waste that occurs is actually excellent compost and could be recycled for your garden.</w:t>
      </w:r>
    </w:p>
    <w:p w:rsidR="00736DA2" w:rsidRDefault="00736DA2">
      <w:pPr>
        <w:rPr>
          <w:sz w:val="20"/>
          <w:szCs w:val="20"/>
        </w:rPr>
      </w:pPr>
    </w:p>
    <w:p w:rsidR="0038521C" w:rsidRPr="00B728B9" w:rsidRDefault="0038521C">
      <w:pPr>
        <w:rPr>
          <w:sz w:val="20"/>
          <w:szCs w:val="20"/>
        </w:rPr>
      </w:pPr>
      <w:r w:rsidRPr="00B728B9">
        <w:rPr>
          <w:sz w:val="20"/>
          <w:szCs w:val="20"/>
        </w:rPr>
        <w:t xml:space="preserve">There is a £50.00 cancellation fee if the </w:t>
      </w:r>
      <w:r w:rsidRPr="00B728B9">
        <w:rPr>
          <w:b/>
          <w:i/>
          <w:sz w:val="20"/>
          <w:szCs w:val="20"/>
        </w:rPr>
        <w:t>company</w:t>
      </w:r>
      <w:r w:rsidRPr="00B728B9">
        <w:rPr>
          <w:sz w:val="20"/>
          <w:szCs w:val="20"/>
        </w:rPr>
        <w:t xml:space="preserve"> arrives to carry out the scheduled work and cannot start due to any of the above or any other issues. Whilst the </w:t>
      </w:r>
      <w:r w:rsidRPr="00B728B9">
        <w:rPr>
          <w:b/>
          <w:i/>
          <w:sz w:val="20"/>
          <w:szCs w:val="20"/>
        </w:rPr>
        <w:t>company</w:t>
      </w:r>
      <w:r w:rsidRPr="00B728B9">
        <w:rPr>
          <w:sz w:val="20"/>
          <w:szCs w:val="20"/>
        </w:rPr>
        <w:t xml:space="preserve"> makes every effort to avoid the following it is not responsible for water intrusion into the property, drains becoming blocked, windows becoming water spotted or fogging due to poor seals. </w:t>
      </w:r>
      <w:r w:rsidR="000C6670">
        <w:rPr>
          <w:sz w:val="20"/>
          <w:szCs w:val="20"/>
        </w:rPr>
        <w:t xml:space="preserve">We highly recommend that any entrances are covered from the inside with an old towel to </w:t>
      </w:r>
      <w:r w:rsidR="001A6C66">
        <w:rPr>
          <w:sz w:val="20"/>
          <w:szCs w:val="20"/>
        </w:rPr>
        <w:t>minimise</w:t>
      </w:r>
      <w:r w:rsidR="000C6670">
        <w:rPr>
          <w:sz w:val="20"/>
          <w:szCs w:val="20"/>
        </w:rPr>
        <w:t xml:space="preserve"> water entering your property. </w:t>
      </w:r>
      <w:r w:rsidRPr="00B728B9">
        <w:rPr>
          <w:sz w:val="20"/>
          <w:szCs w:val="20"/>
        </w:rPr>
        <w:t xml:space="preserve">The </w:t>
      </w:r>
      <w:r w:rsidRPr="00B728B9">
        <w:rPr>
          <w:b/>
          <w:i/>
          <w:sz w:val="20"/>
          <w:szCs w:val="20"/>
        </w:rPr>
        <w:t>company</w:t>
      </w:r>
      <w:r w:rsidRPr="00B728B9">
        <w:rPr>
          <w:sz w:val="20"/>
          <w:szCs w:val="20"/>
        </w:rPr>
        <w:t xml:space="preserve"> </w:t>
      </w:r>
      <w:r>
        <w:rPr>
          <w:sz w:val="20"/>
          <w:szCs w:val="20"/>
        </w:rPr>
        <w:t xml:space="preserve">will make every effort to wash down the property and leave it in a clean </w:t>
      </w:r>
      <w:proofErr w:type="gramStart"/>
      <w:r>
        <w:rPr>
          <w:sz w:val="20"/>
          <w:szCs w:val="20"/>
        </w:rPr>
        <w:t>state</w:t>
      </w:r>
      <w:r w:rsidR="000327BE">
        <w:rPr>
          <w:sz w:val="20"/>
          <w:szCs w:val="20"/>
        </w:rPr>
        <w:t>,</w:t>
      </w:r>
      <w:proofErr w:type="gramEnd"/>
      <w:r w:rsidR="000327BE">
        <w:rPr>
          <w:sz w:val="20"/>
          <w:szCs w:val="20"/>
        </w:rPr>
        <w:t xml:space="preserve"> however</w:t>
      </w:r>
      <w:r>
        <w:rPr>
          <w:sz w:val="20"/>
          <w:szCs w:val="20"/>
        </w:rPr>
        <w:t xml:space="preserve"> it </w:t>
      </w:r>
      <w:r w:rsidRPr="00B728B9">
        <w:rPr>
          <w:sz w:val="20"/>
          <w:szCs w:val="20"/>
        </w:rPr>
        <w:t>does not offer a window cleaning</w:t>
      </w:r>
      <w:r w:rsidR="001E7AF1">
        <w:rPr>
          <w:sz w:val="20"/>
          <w:szCs w:val="20"/>
        </w:rPr>
        <w:t>,</w:t>
      </w:r>
      <w:r w:rsidRPr="00B728B9">
        <w:rPr>
          <w:sz w:val="20"/>
          <w:szCs w:val="20"/>
        </w:rPr>
        <w:t xml:space="preserve"> or </w:t>
      </w:r>
      <w:r w:rsidR="000327BE">
        <w:rPr>
          <w:sz w:val="20"/>
          <w:szCs w:val="20"/>
        </w:rPr>
        <w:t xml:space="preserve">a </w:t>
      </w:r>
      <w:r w:rsidRPr="00B728B9">
        <w:rPr>
          <w:sz w:val="20"/>
          <w:szCs w:val="20"/>
        </w:rPr>
        <w:t xml:space="preserve">weed killing service and </w:t>
      </w:r>
      <w:r w:rsidR="00632AB0">
        <w:rPr>
          <w:sz w:val="20"/>
          <w:szCs w:val="20"/>
        </w:rPr>
        <w:t>can</w:t>
      </w:r>
      <w:r w:rsidRPr="00B728B9">
        <w:rPr>
          <w:sz w:val="20"/>
          <w:szCs w:val="20"/>
        </w:rPr>
        <w:t xml:space="preserve">not </w:t>
      </w:r>
      <w:r w:rsidR="00632AB0">
        <w:rPr>
          <w:sz w:val="20"/>
          <w:szCs w:val="20"/>
        </w:rPr>
        <w:t xml:space="preserve">be held </w:t>
      </w:r>
      <w:r w:rsidRPr="00B728B9">
        <w:rPr>
          <w:sz w:val="20"/>
          <w:szCs w:val="20"/>
        </w:rPr>
        <w:t>responsible for the regrowth of weeds, mosses, lichen or other organic materials.</w:t>
      </w:r>
    </w:p>
    <w:p w:rsidR="001540E6" w:rsidRDefault="001540E6" w:rsidP="00E27522">
      <w:pPr>
        <w:rPr>
          <w:b/>
          <w:u w:val="single"/>
        </w:rPr>
      </w:pPr>
      <w:r>
        <w:rPr>
          <w:b/>
          <w:u w:val="single"/>
        </w:rPr>
        <w:t>Products</w:t>
      </w:r>
      <w:r w:rsidR="0012018C">
        <w:rPr>
          <w:b/>
          <w:u w:val="single"/>
        </w:rPr>
        <w:t>, Materials and Equipment;</w:t>
      </w:r>
    </w:p>
    <w:p w:rsidR="0012018C" w:rsidRPr="0012018C" w:rsidRDefault="0012018C" w:rsidP="00E27522">
      <w:pPr>
        <w:rPr>
          <w:bCs/>
          <w:sz w:val="20"/>
          <w:szCs w:val="20"/>
        </w:rPr>
      </w:pPr>
      <w:r>
        <w:rPr>
          <w:bCs/>
          <w:sz w:val="20"/>
          <w:szCs w:val="20"/>
        </w:rPr>
        <w:t xml:space="preserve">The </w:t>
      </w:r>
      <w:r w:rsidRPr="0012018C">
        <w:rPr>
          <w:b/>
          <w:i/>
          <w:iCs/>
          <w:sz w:val="20"/>
          <w:szCs w:val="20"/>
        </w:rPr>
        <w:t>company</w:t>
      </w:r>
      <w:r>
        <w:rPr>
          <w:bCs/>
          <w:sz w:val="20"/>
          <w:szCs w:val="20"/>
        </w:rPr>
        <w:t xml:space="preserve"> only uses industry recommended products, materials and equipment to carry out the work, if the </w:t>
      </w:r>
      <w:r w:rsidRPr="0012018C">
        <w:rPr>
          <w:b/>
          <w:i/>
          <w:iCs/>
          <w:sz w:val="20"/>
          <w:szCs w:val="20"/>
        </w:rPr>
        <w:t>client</w:t>
      </w:r>
      <w:r>
        <w:rPr>
          <w:bCs/>
          <w:sz w:val="20"/>
          <w:szCs w:val="20"/>
        </w:rPr>
        <w:t xml:space="preserve"> wishes to provide any of their own products, materials and equipment they must indicate this at the quotation stage and provide all the necessary paperwork relating to it, </w:t>
      </w:r>
      <w:r w:rsidR="001E7AF1">
        <w:rPr>
          <w:bCs/>
          <w:sz w:val="20"/>
          <w:szCs w:val="20"/>
        </w:rPr>
        <w:t xml:space="preserve">however </w:t>
      </w:r>
      <w:r>
        <w:rPr>
          <w:bCs/>
          <w:sz w:val="20"/>
          <w:szCs w:val="20"/>
        </w:rPr>
        <w:t xml:space="preserve">the </w:t>
      </w:r>
      <w:r w:rsidRPr="0012018C">
        <w:rPr>
          <w:b/>
          <w:i/>
          <w:iCs/>
          <w:sz w:val="20"/>
          <w:szCs w:val="20"/>
        </w:rPr>
        <w:t>company</w:t>
      </w:r>
      <w:r>
        <w:rPr>
          <w:bCs/>
          <w:sz w:val="20"/>
          <w:szCs w:val="20"/>
        </w:rPr>
        <w:t xml:space="preserve"> </w:t>
      </w:r>
      <w:r w:rsidR="001E7AF1">
        <w:rPr>
          <w:bCs/>
          <w:sz w:val="20"/>
          <w:szCs w:val="20"/>
        </w:rPr>
        <w:t xml:space="preserve">still </w:t>
      </w:r>
      <w:r>
        <w:rPr>
          <w:bCs/>
          <w:sz w:val="20"/>
          <w:szCs w:val="20"/>
        </w:rPr>
        <w:t>reserves the right not to use them.</w:t>
      </w:r>
    </w:p>
    <w:p w:rsidR="00E27522" w:rsidRPr="00B728B9" w:rsidRDefault="00E27522" w:rsidP="00E27522">
      <w:pPr>
        <w:rPr>
          <w:u w:val="single"/>
        </w:rPr>
      </w:pPr>
      <w:r w:rsidRPr="00B728B9">
        <w:rPr>
          <w:b/>
          <w:u w:val="single"/>
        </w:rPr>
        <w:t>Product Warranties;</w:t>
      </w:r>
    </w:p>
    <w:p w:rsidR="001540E6" w:rsidRDefault="00E27522" w:rsidP="00DE582A">
      <w:pPr>
        <w:rPr>
          <w:sz w:val="20"/>
          <w:szCs w:val="20"/>
        </w:rPr>
      </w:pPr>
      <w:r w:rsidRPr="00B728B9">
        <w:rPr>
          <w:sz w:val="20"/>
          <w:szCs w:val="20"/>
        </w:rPr>
        <w:t>All warranties are limited to those offered by the manufacturers of the products</w:t>
      </w:r>
      <w:r w:rsidR="00FD205A">
        <w:rPr>
          <w:sz w:val="20"/>
          <w:szCs w:val="20"/>
        </w:rPr>
        <w:t>, materials and equipment</w:t>
      </w:r>
      <w:r w:rsidRPr="00B728B9">
        <w:rPr>
          <w:sz w:val="20"/>
          <w:szCs w:val="20"/>
        </w:rPr>
        <w:t xml:space="preserve"> used. The </w:t>
      </w:r>
      <w:r w:rsidRPr="00B728B9">
        <w:rPr>
          <w:b/>
          <w:i/>
          <w:sz w:val="20"/>
          <w:szCs w:val="20"/>
        </w:rPr>
        <w:t>company</w:t>
      </w:r>
      <w:r w:rsidRPr="00B728B9">
        <w:rPr>
          <w:sz w:val="20"/>
          <w:szCs w:val="20"/>
        </w:rPr>
        <w:t xml:space="preserve"> makes no additional warranties. </w:t>
      </w:r>
    </w:p>
    <w:p w:rsidR="006A66C2" w:rsidRPr="001540E6" w:rsidRDefault="006A66C2" w:rsidP="00DE582A">
      <w:pPr>
        <w:rPr>
          <w:sz w:val="20"/>
          <w:szCs w:val="20"/>
        </w:rPr>
      </w:pPr>
      <w:r w:rsidRPr="00B728B9">
        <w:rPr>
          <w:b/>
          <w:u w:val="single"/>
        </w:rPr>
        <w:t xml:space="preserve">Colour </w:t>
      </w:r>
      <w:r w:rsidR="00CB6953" w:rsidRPr="00B728B9">
        <w:rPr>
          <w:b/>
          <w:u w:val="single"/>
        </w:rPr>
        <w:t>a</w:t>
      </w:r>
      <w:r w:rsidRPr="00B728B9">
        <w:rPr>
          <w:b/>
          <w:u w:val="single"/>
        </w:rPr>
        <w:t>nd Tone Changes</w:t>
      </w:r>
      <w:r w:rsidR="00515E97" w:rsidRPr="00B728B9">
        <w:rPr>
          <w:b/>
          <w:u w:val="single"/>
        </w:rPr>
        <w:t>;</w:t>
      </w:r>
    </w:p>
    <w:p w:rsidR="006A66C2" w:rsidRPr="00B728B9" w:rsidRDefault="006A66C2" w:rsidP="00DE582A">
      <w:pPr>
        <w:rPr>
          <w:sz w:val="20"/>
          <w:szCs w:val="20"/>
        </w:rPr>
      </w:pPr>
      <w:r w:rsidRPr="00B728B9">
        <w:rPr>
          <w:sz w:val="20"/>
          <w:szCs w:val="20"/>
        </w:rPr>
        <w:t>The colour and tone of the substrate or species of wood</w:t>
      </w:r>
      <w:r w:rsidR="001A6C66">
        <w:rPr>
          <w:sz w:val="20"/>
          <w:szCs w:val="20"/>
        </w:rPr>
        <w:t xml:space="preserve"> or hard surfaces</w:t>
      </w:r>
      <w:r w:rsidRPr="00B728B9">
        <w:rPr>
          <w:sz w:val="20"/>
          <w:szCs w:val="20"/>
        </w:rPr>
        <w:t xml:space="preserve"> can be greatly affected and change as a result of the cleaning process and products used, along with the age and natural weathering. The </w:t>
      </w:r>
      <w:r w:rsidRPr="00B728B9">
        <w:rPr>
          <w:b/>
          <w:i/>
          <w:sz w:val="20"/>
          <w:szCs w:val="20"/>
        </w:rPr>
        <w:t>company</w:t>
      </w:r>
      <w:r w:rsidRPr="00B728B9">
        <w:rPr>
          <w:sz w:val="20"/>
          <w:szCs w:val="20"/>
        </w:rPr>
        <w:t xml:space="preserve"> </w:t>
      </w:r>
      <w:r w:rsidR="0038521C">
        <w:rPr>
          <w:sz w:val="20"/>
          <w:szCs w:val="20"/>
        </w:rPr>
        <w:t>may be able to</w:t>
      </w:r>
      <w:r w:rsidRPr="00B728B9">
        <w:rPr>
          <w:sz w:val="20"/>
          <w:szCs w:val="20"/>
        </w:rPr>
        <w:t xml:space="preserve"> give an idea of the overall colour or tone</w:t>
      </w:r>
      <w:r w:rsidR="00FE5687" w:rsidRPr="00B728B9">
        <w:rPr>
          <w:sz w:val="20"/>
          <w:szCs w:val="20"/>
        </w:rPr>
        <w:t>,</w:t>
      </w:r>
      <w:r w:rsidR="003E0F74" w:rsidRPr="00B728B9">
        <w:rPr>
          <w:sz w:val="20"/>
          <w:szCs w:val="20"/>
        </w:rPr>
        <w:t xml:space="preserve"> but some variances may occur. This agreement to provide a cleaning service does not guarantee that stains will be removed completely.</w:t>
      </w:r>
    </w:p>
    <w:p w:rsidR="00F90E0B" w:rsidRPr="00B728B9" w:rsidRDefault="00F90E0B" w:rsidP="00DE582A">
      <w:pPr>
        <w:rPr>
          <w:b/>
          <w:u w:val="single"/>
        </w:rPr>
      </w:pPr>
      <w:r w:rsidRPr="00B728B9">
        <w:rPr>
          <w:b/>
          <w:u w:val="single"/>
        </w:rPr>
        <w:t xml:space="preserve">Corrections </w:t>
      </w:r>
      <w:r w:rsidR="00CB6953" w:rsidRPr="00B728B9">
        <w:rPr>
          <w:b/>
          <w:u w:val="single"/>
        </w:rPr>
        <w:t>o</w:t>
      </w:r>
      <w:r w:rsidRPr="00B728B9">
        <w:rPr>
          <w:b/>
          <w:u w:val="single"/>
        </w:rPr>
        <w:t>f Damage;</w:t>
      </w:r>
    </w:p>
    <w:p w:rsidR="008360E8" w:rsidRDefault="00F90E0B" w:rsidP="00DE582A">
      <w:pPr>
        <w:rPr>
          <w:sz w:val="20"/>
          <w:szCs w:val="20"/>
        </w:rPr>
      </w:pPr>
      <w:r w:rsidRPr="00B728B9">
        <w:rPr>
          <w:sz w:val="20"/>
          <w:szCs w:val="20"/>
        </w:rPr>
        <w:t xml:space="preserve">The </w:t>
      </w:r>
      <w:r w:rsidRPr="00B728B9">
        <w:rPr>
          <w:b/>
          <w:i/>
          <w:sz w:val="20"/>
          <w:szCs w:val="20"/>
        </w:rPr>
        <w:t xml:space="preserve">company </w:t>
      </w:r>
      <w:r w:rsidRPr="00B728B9">
        <w:rPr>
          <w:sz w:val="20"/>
          <w:szCs w:val="20"/>
        </w:rPr>
        <w:t>shall only be obligated under this contract for structural damages wh</w:t>
      </w:r>
      <w:r w:rsidR="008360E8" w:rsidRPr="00B728B9">
        <w:rPr>
          <w:sz w:val="20"/>
          <w:szCs w:val="20"/>
        </w:rPr>
        <w:t xml:space="preserve">ich are a direct result of operator error, gross negligence or wilful misconduct. Damages must be reported </w:t>
      </w:r>
      <w:r w:rsidR="00F370D0">
        <w:rPr>
          <w:sz w:val="20"/>
          <w:szCs w:val="20"/>
        </w:rPr>
        <w:t xml:space="preserve">in writing </w:t>
      </w:r>
      <w:r w:rsidR="008360E8" w:rsidRPr="00B728B9">
        <w:rPr>
          <w:sz w:val="20"/>
          <w:szCs w:val="20"/>
        </w:rPr>
        <w:t>within 3 calendar days of completion. On receipt of</w:t>
      </w:r>
      <w:r w:rsidR="00F370D0">
        <w:rPr>
          <w:sz w:val="20"/>
          <w:szCs w:val="20"/>
        </w:rPr>
        <w:t xml:space="preserve"> the</w:t>
      </w:r>
      <w:r w:rsidR="008360E8" w:rsidRPr="00B728B9">
        <w:rPr>
          <w:sz w:val="20"/>
          <w:szCs w:val="20"/>
        </w:rPr>
        <w:t xml:space="preserve"> written notice</w:t>
      </w:r>
      <w:r w:rsidR="00FE5687" w:rsidRPr="00B728B9">
        <w:rPr>
          <w:sz w:val="20"/>
          <w:szCs w:val="20"/>
        </w:rPr>
        <w:t>,</w:t>
      </w:r>
      <w:r w:rsidR="008360E8" w:rsidRPr="00B728B9">
        <w:rPr>
          <w:sz w:val="20"/>
          <w:szCs w:val="20"/>
        </w:rPr>
        <w:t xml:space="preserve"> the </w:t>
      </w:r>
      <w:r w:rsidR="008360E8" w:rsidRPr="00B728B9">
        <w:rPr>
          <w:b/>
          <w:i/>
          <w:sz w:val="20"/>
          <w:szCs w:val="20"/>
        </w:rPr>
        <w:t>company</w:t>
      </w:r>
      <w:r w:rsidR="008360E8" w:rsidRPr="00B728B9">
        <w:rPr>
          <w:sz w:val="20"/>
          <w:szCs w:val="20"/>
        </w:rPr>
        <w:t xml:space="preserve"> shall be allowed 30 calendar days from receipt of </w:t>
      </w:r>
      <w:r w:rsidR="00F370D0">
        <w:rPr>
          <w:sz w:val="20"/>
          <w:szCs w:val="20"/>
        </w:rPr>
        <w:t xml:space="preserve">said </w:t>
      </w:r>
      <w:r w:rsidR="008360E8" w:rsidRPr="00B728B9">
        <w:rPr>
          <w:sz w:val="20"/>
          <w:szCs w:val="20"/>
        </w:rPr>
        <w:t>notice to inspect the premises</w:t>
      </w:r>
      <w:r w:rsidR="00F370D0">
        <w:rPr>
          <w:sz w:val="20"/>
          <w:szCs w:val="20"/>
        </w:rPr>
        <w:t xml:space="preserve"> for damage</w:t>
      </w:r>
      <w:r w:rsidR="008360E8" w:rsidRPr="00B728B9">
        <w:rPr>
          <w:sz w:val="20"/>
          <w:szCs w:val="20"/>
        </w:rPr>
        <w:t xml:space="preserve">. The </w:t>
      </w:r>
      <w:r w:rsidR="008360E8" w:rsidRPr="00B728B9">
        <w:rPr>
          <w:b/>
          <w:i/>
          <w:sz w:val="20"/>
          <w:szCs w:val="20"/>
        </w:rPr>
        <w:t>company</w:t>
      </w:r>
      <w:r w:rsidR="008360E8" w:rsidRPr="00B728B9">
        <w:rPr>
          <w:sz w:val="20"/>
          <w:szCs w:val="20"/>
        </w:rPr>
        <w:t xml:space="preserve"> shall have sole option of repairing or contracting repair work to correct any damages.</w:t>
      </w:r>
    </w:p>
    <w:p w:rsidR="0038521C" w:rsidRDefault="0038521C" w:rsidP="00DE582A">
      <w:pPr>
        <w:rPr>
          <w:b/>
          <w:bCs/>
          <w:u w:val="single"/>
        </w:rPr>
      </w:pPr>
      <w:r>
        <w:rPr>
          <w:b/>
          <w:bCs/>
          <w:u w:val="single"/>
        </w:rPr>
        <w:t>Marketing, Advertising and Media Releases;</w:t>
      </w:r>
    </w:p>
    <w:p w:rsidR="0038521C" w:rsidRPr="0038521C" w:rsidRDefault="0038521C" w:rsidP="00DE582A">
      <w:pPr>
        <w:rPr>
          <w:b/>
          <w:bCs/>
          <w:u w:val="single"/>
        </w:rPr>
      </w:pPr>
      <w:r w:rsidRPr="00B728B9">
        <w:rPr>
          <w:sz w:val="20"/>
          <w:szCs w:val="20"/>
        </w:rPr>
        <w:t xml:space="preserve">The </w:t>
      </w:r>
      <w:r w:rsidRPr="00B728B9">
        <w:rPr>
          <w:b/>
          <w:i/>
          <w:sz w:val="20"/>
          <w:szCs w:val="20"/>
        </w:rPr>
        <w:t>client</w:t>
      </w:r>
      <w:r w:rsidRPr="00B728B9">
        <w:rPr>
          <w:sz w:val="20"/>
          <w:szCs w:val="20"/>
        </w:rPr>
        <w:t xml:space="preserve"> agrees to allow the </w:t>
      </w:r>
      <w:r w:rsidRPr="00B728B9">
        <w:rPr>
          <w:b/>
          <w:i/>
          <w:sz w:val="20"/>
          <w:szCs w:val="20"/>
        </w:rPr>
        <w:t>company</w:t>
      </w:r>
      <w:r w:rsidRPr="00B728B9">
        <w:rPr>
          <w:sz w:val="20"/>
          <w:szCs w:val="20"/>
        </w:rPr>
        <w:t xml:space="preserve"> to utilise any photos, videos, descriptions, reviews, quotes of the property and/or the </w:t>
      </w:r>
      <w:r w:rsidRPr="00B728B9">
        <w:rPr>
          <w:b/>
          <w:i/>
          <w:sz w:val="20"/>
          <w:szCs w:val="20"/>
        </w:rPr>
        <w:t>client</w:t>
      </w:r>
      <w:r w:rsidRPr="00B728B9">
        <w:rPr>
          <w:sz w:val="20"/>
          <w:szCs w:val="20"/>
        </w:rPr>
        <w:t xml:space="preserve"> in the context of marketing or advertising. The </w:t>
      </w:r>
      <w:r w:rsidRPr="00B728B9">
        <w:rPr>
          <w:b/>
          <w:i/>
          <w:sz w:val="20"/>
          <w:szCs w:val="20"/>
        </w:rPr>
        <w:t>company</w:t>
      </w:r>
      <w:r w:rsidRPr="00B728B9">
        <w:rPr>
          <w:sz w:val="20"/>
          <w:szCs w:val="20"/>
        </w:rPr>
        <w:t xml:space="preserve"> will use these items described in this section without any compensation to the </w:t>
      </w:r>
      <w:r w:rsidRPr="00B728B9">
        <w:rPr>
          <w:b/>
          <w:i/>
          <w:sz w:val="20"/>
          <w:szCs w:val="20"/>
        </w:rPr>
        <w:t>client</w:t>
      </w:r>
      <w:r w:rsidRPr="00B728B9">
        <w:rPr>
          <w:sz w:val="20"/>
          <w:szCs w:val="20"/>
        </w:rPr>
        <w:t xml:space="preserve">. The </w:t>
      </w:r>
      <w:r w:rsidRPr="00B728B9">
        <w:rPr>
          <w:b/>
          <w:i/>
          <w:sz w:val="20"/>
          <w:szCs w:val="20"/>
        </w:rPr>
        <w:t xml:space="preserve">client </w:t>
      </w:r>
      <w:r w:rsidRPr="00B728B9">
        <w:rPr>
          <w:sz w:val="20"/>
          <w:szCs w:val="20"/>
        </w:rPr>
        <w:t xml:space="preserve">agrees not to seek punitive action in a civil court of law regarding the development, display, reproduction or printing of the above examples of media. This includes the use of photos, testimonials and videos posted or displayed on online venues such as social media and the </w:t>
      </w:r>
      <w:r w:rsidRPr="00B728B9">
        <w:rPr>
          <w:b/>
          <w:i/>
          <w:sz w:val="20"/>
          <w:szCs w:val="20"/>
        </w:rPr>
        <w:t xml:space="preserve">company’s </w:t>
      </w:r>
      <w:r w:rsidRPr="00B728B9">
        <w:rPr>
          <w:bCs/>
          <w:iCs/>
          <w:sz w:val="20"/>
          <w:szCs w:val="20"/>
        </w:rPr>
        <w:t>Facebook page and</w:t>
      </w:r>
      <w:r w:rsidRPr="00B728B9">
        <w:rPr>
          <w:sz w:val="20"/>
          <w:szCs w:val="20"/>
        </w:rPr>
        <w:t xml:space="preserve"> website.</w:t>
      </w:r>
    </w:p>
    <w:p w:rsidR="008360E8" w:rsidRPr="00B728B9" w:rsidRDefault="008360E8" w:rsidP="00DE582A">
      <w:pPr>
        <w:rPr>
          <w:b/>
          <w:u w:val="single"/>
        </w:rPr>
      </w:pPr>
      <w:r w:rsidRPr="00B728B9">
        <w:rPr>
          <w:b/>
          <w:u w:val="single"/>
        </w:rPr>
        <w:t>Payment Terms;</w:t>
      </w:r>
    </w:p>
    <w:p w:rsidR="008360E8" w:rsidRPr="00B728B9" w:rsidRDefault="008360E8" w:rsidP="00DE582A">
      <w:pPr>
        <w:rPr>
          <w:sz w:val="20"/>
          <w:szCs w:val="20"/>
        </w:rPr>
      </w:pPr>
      <w:r w:rsidRPr="00B728B9">
        <w:rPr>
          <w:sz w:val="20"/>
          <w:szCs w:val="20"/>
        </w:rPr>
        <w:t>Payment is due</w:t>
      </w:r>
      <w:r w:rsidR="001A6C66">
        <w:rPr>
          <w:sz w:val="20"/>
          <w:szCs w:val="20"/>
        </w:rPr>
        <w:t xml:space="preserve"> upon completion of the works or</w:t>
      </w:r>
      <w:r w:rsidRPr="00B728B9">
        <w:rPr>
          <w:sz w:val="20"/>
          <w:szCs w:val="20"/>
        </w:rPr>
        <w:t xml:space="preserve"> within </w:t>
      </w:r>
      <w:r w:rsidR="00011926">
        <w:rPr>
          <w:sz w:val="20"/>
          <w:szCs w:val="20"/>
        </w:rPr>
        <w:t>5</w:t>
      </w:r>
      <w:r w:rsidR="001A7395" w:rsidRPr="00B728B9">
        <w:rPr>
          <w:sz w:val="20"/>
          <w:szCs w:val="20"/>
        </w:rPr>
        <w:t xml:space="preserve"> calend</w:t>
      </w:r>
      <w:r w:rsidR="00032076" w:rsidRPr="00B728B9">
        <w:rPr>
          <w:sz w:val="20"/>
          <w:szCs w:val="20"/>
        </w:rPr>
        <w:t>a</w:t>
      </w:r>
      <w:r w:rsidR="001A7395" w:rsidRPr="00B728B9">
        <w:rPr>
          <w:sz w:val="20"/>
          <w:szCs w:val="20"/>
        </w:rPr>
        <w:t>r days</w:t>
      </w:r>
      <w:r w:rsidRPr="00B728B9">
        <w:rPr>
          <w:sz w:val="20"/>
          <w:szCs w:val="20"/>
        </w:rPr>
        <w:t xml:space="preserve"> of completion of all work unless alternative arrangements have been</w:t>
      </w:r>
      <w:r w:rsidR="00755707" w:rsidRPr="00B728B9">
        <w:rPr>
          <w:sz w:val="20"/>
          <w:szCs w:val="20"/>
        </w:rPr>
        <w:t xml:space="preserve"> previously</w:t>
      </w:r>
      <w:r w:rsidRPr="00B728B9">
        <w:rPr>
          <w:sz w:val="20"/>
          <w:szCs w:val="20"/>
        </w:rPr>
        <w:t xml:space="preserve"> agreed upon</w:t>
      </w:r>
      <w:r w:rsidR="00C340F9" w:rsidRPr="00B728B9">
        <w:rPr>
          <w:sz w:val="20"/>
          <w:szCs w:val="20"/>
        </w:rPr>
        <w:t xml:space="preserve"> in writing.</w:t>
      </w:r>
    </w:p>
    <w:p w:rsidR="008360E8" w:rsidRPr="00B728B9" w:rsidRDefault="008360E8" w:rsidP="00DE582A">
      <w:pPr>
        <w:rPr>
          <w:b/>
          <w:u w:val="single"/>
        </w:rPr>
      </w:pPr>
      <w:r w:rsidRPr="00B728B9">
        <w:rPr>
          <w:b/>
          <w:u w:val="single"/>
        </w:rPr>
        <w:t xml:space="preserve">Collection </w:t>
      </w:r>
      <w:r w:rsidR="00FA1437" w:rsidRPr="00B728B9">
        <w:rPr>
          <w:b/>
          <w:u w:val="single"/>
        </w:rPr>
        <w:t>o</w:t>
      </w:r>
      <w:r w:rsidRPr="00B728B9">
        <w:rPr>
          <w:b/>
          <w:u w:val="single"/>
        </w:rPr>
        <w:t>f Outstanding Debt;</w:t>
      </w:r>
    </w:p>
    <w:p w:rsidR="00F90E0B" w:rsidRPr="002233B0" w:rsidRDefault="008360E8" w:rsidP="00DE582A">
      <w:pPr>
        <w:rPr>
          <w:sz w:val="20"/>
          <w:szCs w:val="20"/>
        </w:rPr>
      </w:pPr>
      <w:r w:rsidRPr="00B728B9">
        <w:rPr>
          <w:sz w:val="20"/>
          <w:szCs w:val="20"/>
        </w:rPr>
        <w:t xml:space="preserve">The </w:t>
      </w:r>
      <w:r w:rsidRPr="00B728B9">
        <w:rPr>
          <w:b/>
          <w:i/>
          <w:sz w:val="20"/>
          <w:szCs w:val="20"/>
        </w:rPr>
        <w:t>company</w:t>
      </w:r>
      <w:r w:rsidRPr="00B728B9">
        <w:rPr>
          <w:sz w:val="20"/>
          <w:szCs w:val="20"/>
        </w:rPr>
        <w:t xml:space="preserve"> reserves the right to attach a lien against the </w:t>
      </w:r>
      <w:r w:rsidRPr="00B728B9">
        <w:rPr>
          <w:b/>
          <w:i/>
          <w:sz w:val="20"/>
          <w:szCs w:val="20"/>
        </w:rPr>
        <w:t>client</w:t>
      </w:r>
      <w:r w:rsidR="00A77BF8" w:rsidRPr="00B728B9">
        <w:rPr>
          <w:b/>
          <w:i/>
          <w:sz w:val="20"/>
          <w:szCs w:val="20"/>
        </w:rPr>
        <w:t>’</w:t>
      </w:r>
      <w:r w:rsidRPr="00B728B9">
        <w:rPr>
          <w:b/>
          <w:i/>
          <w:sz w:val="20"/>
          <w:szCs w:val="20"/>
        </w:rPr>
        <w:t>s</w:t>
      </w:r>
      <w:r w:rsidRPr="00B728B9">
        <w:rPr>
          <w:sz w:val="20"/>
          <w:szCs w:val="20"/>
        </w:rPr>
        <w:t xml:space="preserve"> property for non-payment. 30 </w:t>
      </w:r>
      <w:r w:rsidR="00032076" w:rsidRPr="00B728B9">
        <w:rPr>
          <w:sz w:val="20"/>
          <w:szCs w:val="20"/>
        </w:rPr>
        <w:t xml:space="preserve">calendar </w:t>
      </w:r>
      <w:r w:rsidRPr="00B728B9">
        <w:rPr>
          <w:sz w:val="20"/>
          <w:szCs w:val="20"/>
        </w:rPr>
        <w:t>days</w:t>
      </w:r>
      <w:r w:rsidR="00D36AEC" w:rsidRPr="00B728B9">
        <w:rPr>
          <w:sz w:val="20"/>
          <w:szCs w:val="20"/>
        </w:rPr>
        <w:t xml:space="preserve"> </w:t>
      </w:r>
      <w:r w:rsidR="00FC1EDD" w:rsidRPr="00B728B9">
        <w:rPr>
          <w:sz w:val="20"/>
          <w:szCs w:val="20"/>
        </w:rPr>
        <w:t>after</w:t>
      </w:r>
      <w:r w:rsidR="00D36AEC" w:rsidRPr="00B728B9">
        <w:rPr>
          <w:sz w:val="20"/>
          <w:szCs w:val="20"/>
        </w:rPr>
        <w:t xml:space="preserve"> due date a formal notice of intent to file this lien will be sent. Interest rate of </w:t>
      </w:r>
      <w:r w:rsidR="00C340F9" w:rsidRPr="00B728B9">
        <w:rPr>
          <w:sz w:val="20"/>
          <w:szCs w:val="20"/>
        </w:rPr>
        <w:t>5</w:t>
      </w:r>
      <w:r w:rsidR="00D36AEC" w:rsidRPr="00B728B9">
        <w:rPr>
          <w:sz w:val="20"/>
          <w:szCs w:val="20"/>
        </w:rPr>
        <w:t>% per day begins accruing after day 3</w:t>
      </w:r>
      <w:r w:rsidR="00011926">
        <w:rPr>
          <w:sz w:val="20"/>
          <w:szCs w:val="20"/>
        </w:rPr>
        <w:t>1</w:t>
      </w:r>
      <w:r w:rsidR="00D36AEC" w:rsidRPr="00B728B9">
        <w:rPr>
          <w:sz w:val="20"/>
          <w:szCs w:val="20"/>
        </w:rPr>
        <w:t xml:space="preserve"> of non</w:t>
      </w:r>
      <w:r w:rsidR="00FE5687" w:rsidRPr="00B728B9">
        <w:rPr>
          <w:sz w:val="20"/>
          <w:szCs w:val="20"/>
        </w:rPr>
        <w:t>-</w:t>
      </w:r>
      <w:r w:rsidR="00D36AEC" w:rsidRPr="00B728B9">
        <w:rPr>
          <w:sz w:val="20"/>
          <w:szCs w:val="20"/>
        </w:rPr>
        <w:t xml:space="preserve">payment. The </w:t>
      </w:r>
      <w:r w:rsidR="00D36AEC" w:rsidRPr="00B728B9">
        <w:rPr>
          <w:b/>
          <w:i/>
          <w:sz w:val="20"/>
          <w:szCs w:val="20"/>
        </w:rPr>
        <w:t>company</w:t>
      </w:r>
      <w:r w:rsidR="00D36AEC" w:rsidRPr="00B728B9">
        <w:rPr>
          <w:sz w:val="20"/>
          <w:szCs w:val="20"/>
        </w:rPr>
        <w:t xml:space="preserve"> also reserves the right to </w:t>
      </w:r>
      <w:r w:rsidR="002245BE" w:rsidRPr="00B728B9">
        <w:rPr>
          <w:sz w:val="20"/>
          <w:szCs w:val="20"/>
        </w:rPr>
        <w:t>direct a</w:t>
      </w:r>
      <w:r w:rsidR="00D36AEC" w:rsidRPr="00B728B9">
        <w:rPr>
          <w:sz w:val="20"/>
          <w:szCs w:val="20"/>
        </w:rPr>
        <w:t xml:space="preserve"> civil claims court</w:t>
      </w:r>
      <w:r w:rsidR="002245BE" w:rsidRPr="00B728B9">
        <w:rPr>
          <w:sz w:val="20"/>
          <w:szCs w:val="20"/>
        </w:rPr>
        <w:t xml:space="preserve"> or other organisation</w:t>
      </w:r>
      <w:r w:rsidR="00D36AEC" w:rsidRPr="00B728B9">
        <w:rPr>
          <w:sz w:val="20"/>
          <w:szCs w:val="20"/>
        </w:rPr>
        <w:t xml:space="preserve"> to collect any outstanding debt, all legal fees</w:t>
      </w:r>
      <w:r w:rsidR="00011926">
        <w:rPr>
          <w:sz w:val="20"/>
          <w:szCs w:val="20"/>
        </w:rPr>
        <w:t xml:space="preserve"> and additional expenses to include loss of wages</w:t>
      </w:r>
      <w:r w:rsidR="00D36AEC" w:rsidRPr="00B728B9">
        <w:rPr>
          <w:sz w:val="20"/>
          <w:szCs w:val="20"/>
        </w:rPr>
        <w:t xml:space="preserve"> will be added to the </w:t>
      </w:r>
      <w:r w:rsidR="00F370D0">
        <w:rPr>
          <w:sz w:val="20"/>
          <w:szCs w:val="20"/>
        </w:rPr>
        <w:t>outstanding debt</w:t>
      </w:r>
      <w:r w:rsidR="00D36AEC" w:rsidRPr="00B728B9">
        <w:rPr>
          <w:sz w:val="20"/>
          <w:szCs w:val="20"/>
        </w:rPr>
        <w:t xml:space="preserve">. </w:t>
      </w:r>
    </w:p>
    <w:p w:rsidR="00B225E1" w:rsidRDefault="00B225E1"/>
    <w:sectPr w:rsidR="00B225E1" w:rsidSect="008C5240">
      <w:headerReference w:type="even" r:id="rId9"/>
      <w:headerReference w:type="default" r:id="rId10"/>
      <w:footerReference w:type="default" r:id="rId11"/>
      <w:headerReference w:type="first" r:id="rId12"/>
      <w:pgSz w:w="11906" w:h="16838"/>
      <w:pgMar w:top="284" w:right="1440" w:bottom="426" w:left="144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53" w:rsidRDefault="000C5553" w:rsidP="007501C8">
      <w:pPr>
        <w:spacing w:after="0" w:line="240" w:lineRule="auto"/>
      </w:pPr>
      <w:r>
        <w:separator/>
      </w:r>
    </w:p>
  </w:endnote>
  <w:endnote w:type="continuationSeparator" w:id="0">
    <w:p w:rsidR="000C5553" w:rsidRDefault="000C5553" w:rsidP="00750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3107"/>
      <w:docPartObj>
        <w:docPartGallery w:val="Page Numbers (Bottom of Page)"/>
        <w:docPartUnique/>
      </w:docPartObj>
    </w:sdtPr>
    <w:sdtContent>
      <w:p w:rsidR="008C5240" w:rsidRDefault="008C5240">
        <w:pPr>
          <w:pStyle w:val="Footer"/>
          <w:jc w:val="center"/>
        </w:pPr>
        <w:fldSimple w:instr=" PAGE   \* MERGEFORMAT ">
          <w:r>
            <w:rPr>
              <w:noProof/>
            </w:rPr>
            <w:t>1</w:t>
          </w:r>
        </w:fldSimple>
      </w:p>
    </w:sdtContent>
  </w:sdt>
  <w:p w:rsidR="008C5240" w:rsidRDefault="008C5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53" w:rsidRDefault="000C5553" w:rsidP="007501C8">
      <w:pPr>
        <w:spacing w:after="0" w:line="240" w:lineRule="auto"/>
      </w:pPr>
      <w:r>
        <w:separator/>
      </w:r>
    </w:p>
  </w:footnote>
  <w:footnote w:type="continuationSeparator" w:id="0">
    <w:p w:rsidR="000C5553" w:rsidRDefault="000C5553" w:rsidP="00750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C8" w:rsidRDefault="00D856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2532" o:spid="_x0000_s2050" type="#_x0000_t136" style="position:absolute;margin-left:0;margin-top:0;width:590.85pt;height:45.45pt;rotation:315;z-index:-251655168;mso-position-horizontal:center;mso-position-horizontal-relative:margin;mso-position-vertical:center;mso-position-vertical-relative:margin" o:allowincell="f" fillcolor="silver" stroked="f">
          <v:fill opacity=".5"/>
          <v:textpath style="font-family:&quot;Calibri&quot;;font-size:1pt" string="Central Scotland Powerwash terms and Condition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C8" w:rsidRDefault="00D856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2533" o:spid="_x0000_s2051" type="#_x0000_t136" style="position:absolute;margin-left:0;margin-top:0;width:590.85pt;height:45.45pt;rotation:315;z-index:-251653120;mso-position-horizontal:center;mso-position-horizontal-relative:margin;mso-position-vertical:center;mso-position-vertical-relative:margin" o:allowincell="f" fillcolor="silver" stroked="f">
          <v:fill opacity=".5"/>
          <v:textpath style="font-family:&quot;Calibri&quot;;font-size:1pt" string="United Cleaning Services Essex Ltd T &amp; C'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C8" w:rsidRDefault="00D856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82531" o:spid="_x0000_s2049" type="#_x0000_t136" style="position:absolute;margin-left:0;margin-top:0;width:590.85pt;height:45.45pt;rotation:315;z-index:-251657216;mso-position-horizontal:center;mso-position-horizontal-relative:margin;mso-position-vertical:center;mso-position-vertical-relative:margin" o:allowincell="f" fillcolor="silver" stroked="f">
          <v:fill opacity=".5"/>
          <v:textpath style="font-family:&quot;Calibri&quot;;font-size:1pt" string="Central Scotland Powerwash terms and Condition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117F"/>
    <w:multiLevelType w:val="hybridMultilevel"/>
    <w:tmpl w:val="13667D32"/>
    <w:lvl w:ilvl="0" w:tplc="F0F0E23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325F0"/>
    <w:rsid w:val="00002890"/>
    <w:rsid w:val="00011926"/>
    <w:rsid w:val="000119B6"/>
    <w:rsid w:val="0001420B"/>
    <w:rsid w:val="00030FA6"/>
    <w:rsid w:val="00032076"/>
    <w:rsid w:val="000325F0"/>
    <w:rsid w:val="000327BE"/>
    <w:rsid w:val="00046BD4"/>
    <w:rsid w:val="00047E06"/>
    <w:rsid w:val="00057A59"/>
    <w:rsid w:val="0006217E"/>
    <w:rsid w:val="00062473"/>
    <w:rsid w:val="00066F25"/>
    <w:rsid w:val="00081746"/>
    <w:rsid w:val="00084523"/>
    <w:rsid w:val="0008715D"/>
    <w:rsid w:val="00096CFB"/>
    <w:rsid w:val="000B6135"/>
    <w:rsid w:val="000C2109"/>
    <w:rsid w:val="000C5553"/>
    <w:rsid w:val="000C6670"/>
    <w:rsid w:val="000D08ED"/>
    <w:rsid w:val="000E1609"/>
    <w:rsid w:val="000E2602"/>
    <w:rsid w:val="000F3442"/>
    <w:rsid w:val="0010361F"/>
    <w:rsid w:val="00106389"/>
    <w:rsid w:val="001100C8"/>
    <w:rsid w:val="0011214A"/>
    <w:rsid w:val="0012018C"/>
    <w:rsid w:val="001253B4"/>
    <w:rsid w:val="00151EFB"/>
    <w:rsid w:val="0015367C"/>
    <w:rsid w:val="001540E6"/>
    <w:rsid w:val="0016411E"/>
    <w:rsid w:val="00177099"/>
    <w:rsid w:val="001848D0"/>
    <w:rsid w:val="001A6C66"/>
    <w:rsid w:val="001A7395"/>
    <w:rsid w:val="001C6A9F"/>
    <w:rsid w:val="001D03FD"/>
    <w:rsid w:val="001D053A"/>
    <w:rsid w:val="001D67B5"/>
    <w:rsid w:val="001E2038"/>
    <w:rsid w:val="001E2860"/>
    <w:rsid w:val="001E7AF1"/>
    <w:rsid w:val="001F2CC0"/>
    <w:rsid w:val="001F3840"/>
    <w:rsid w:val="00201D00"/>
    <w:rsid w:val="00222613"/>
    <w:rsid w:val="002233B0"/>
    <w:rsid w:val="002233F3"/>
    <w:rsid w:val="002245BE"/>
    <w:rsid w:val="00255B09"/>
    <w:rsid w:val="00270BBC"/>
    <w:rsid w:val="00270D0C"/>
    <w:rsid w:val="00275519"/>
    <w:rsid w:val="00277EBC"/>
    <w:rsid w:val="0028627B"/>
    <w:rsid w:val="002B31CE"/>
    <w:rsid w:val="002C1C98"/>
    <w:rsid w:val="002D5B36"/>
    <w:rsid w:val="002F4E05"/>
    <w:rsid w:val="00306C68"/>
    <w:rsid w:val="003125F8"/>
    <w:rsid w:val="00316957"/>
    <w:rsid w:val="00333FA6"/>
    <w:rsid w:val="00337A12"/>
    <w:rsid w:val="0034135B"/>
    <w:rsid w:val="00361842"/>
    <w:rsid w:val="00365FFE"/>
    <w:rsid w:val="00370199"/>
    <w:rsid w:val="0038091A"/>
    <w:rsid w:val="0038521C"/>
    <w:rsid w:val="003A0973"/>
    <w:rsid w:val="003A1BEA"/>
    <w:rsid w:val="003D5796"/>
    <w:rsid w:val="003E0F74"/>
    <w:rsid w:val="003F2ABB"/>
    <w:rsid w:val="003F416E"/>
    <w:rsid w:val="00434C93"/>
    <w:rsid w:val="004427FC"/>
    <w:rsid w:val="004623E5"/>
    <w:rsid w:val="00463944"/>
    <w:rsid w:val="00463E99"/>
    <w:rsid w:val="0047468C"/>
    <w:rsid w:val="00474FC0"/>
    <w:rsid w:val="00480149"/>
    <w:rsid w:val="00480535"/>
    <w:rsid w:val="00493400"/>
    <w:rsid w:val="004B63C8"/>
    <w:rsid w:val="004C6CD1"/>
    <w:rsid w:val="004C6E89"/>
    <w:rsid w:val="004E6CD3"/>
    <w:rsid w:val="00515E97"/>
    <w:rsid w:val="00532696"/>
    <w:rsid w:val="00533AFF"/>
    <w:rsid w:val="005503CC"/>
    <w:rsid w:val="00553DCB"/>
    <w:rsid w:val="005658CA"/>
    <w:rsid w:val="0056710D"/>
    <w:rsid w:val="005A4D84"/>
    <w:rsid w:val="005A7EA0"/>
    <w:rsid w:val="005B1E82"/>
    <w:rsid w:val="005B345C"/>
    <w:rsid w:val="005D03B5"/>
    <w:rsid w:val="005E0F30"/>
    <w:rsid w:val="005F5E1A"/>
    <w:rsid w:val="0060303E"/>
    <w:rsid w:val="00603E66"/>
    <w:rsid w:val="006208A6"/>
    <w:rsid w:val="00630BEC"/>
    <w:rsid w:val="00632AB0"/>
    <w:rsid w:val="00646A35"/>
    <w:rsid w:val="00657F4D"/>
    <w:rsid w:val="00662361"/>
    <w:rsid w:val="0067164A"/>
    <w:rsid w:val="00671FE0"/>
    <w:rsid w:val="0067650E"/>
    <w:rsid w:val="00681370"/>
    <w:rsid w:val="00683F70"/>
    <w:rsid w:val="006904B2"/>
    <w:rsid w:val="00695117"/>
    <w:rsid w:val="006A66C2"/>
    <w:rsid w:val="006B25DA"/>
    <w:rsid w:val="006C2ACF"/>
    <w:rsid w:val="006D20D4"/>
    <w:rsid w:val="006D26DD"/>
    <w:rsid w:val="006E706A"/>
    <w:rsid w:val="006F6073"/>
    <w:rsid w:val="00706209"/>
    <w:rsid w:val="00724748"/>
    <w:rsid w:val="00736DA2"/>
    <w:rsid w:val="00740055"/>
    <w:rsid w:val="007501C8"/>
    <w:rsid w:val="00755707"/>
    <w:rsid w:val="007609C3"/>
    <w:rsid w:val="007A2C24"/>
    <w:rsid w:val="007A56FF"/>
    <w:rsid w:val="007E46DF"/>
    <w:rsid w:val="007F3065"/>
    <w:rsid w:val="007F636C"/>
    <w:rsid w:val="008031E8"/>
    <w:rsid w:val="008173F6"/>
    <w:rsid w:val="00824321"/>
    <w:rsid w:val="00827666"/>
    <w:rsid w:val="008312CF"/>
    <w:rsid w:val="008360E8"/>
    <w:rsid w:val="00862264"/>
    <w:rsid w:val="00862373"/>
    <w:rsid w:val="0087105A"/>
    <w:rsid w:val="008802FC"/>
    <w:rsid w:val="00880343"/>
    <w:rsid w:val="0088070F"/>
    <w:rsid w:val="0088410B"/>
    <w:rsid w:val="00887D94"/>
    <w:rsid w:val="008B1784"/>
    <w:rsid w:val="008C5240"/>
    <w:rsid w:val="008C7597"/>
    <w:rsid w:val="008C7A09"/>
    <w:rsid w:val="008E442C"/>
    <w:rsid w:val="008F2104"/>
    <w:rsid w:val="008F5DA1"/>
    <w:rsid w:val="009008EB"/>
    <w:rsid w:val="009172EC"/>
    <w:rsid w:val="00921E40"/>
    <w:rsid w:val="00922F4B"/>
    <w:rsid w:val="00931ACE"/>
    <w:rsid w:val="009343A6"/>
    <w:rsid w:val="00942523"/>
    <w:rsid w:val="009451FE"/>
    <w:rsid w:val="00960132"/>
    <w:rsid w:val="00962A62"/>
    <w:rsid w:val="00967822"/>
    <w:rsid w:val="0097316F"/>
    <w:rsid w:val="00973611"/>
    <w:rsid w:val="009B2E8F"/>
    <w:rsid w:val="009C7FA6"/>
    <w:rsid w:val="009D2556"/>
    <w:rsid w:val="009E3F35"/>
    <w:rsid w:val="009F138A"/>
    <w:rsid w:val="00A05687"/>
    <w:rsid w:val="00A112DE"/>
    <w:rsid w:val="00A21AE0"/>
    <w:rsid w:val="00A25BD3"/>
    <w:rsid w:val="00A27487"/>
    <w:rsid w:val="00A3464F"/>
    <w:rsid w:val="00A52462"/>
    <w:rsid w:val="00A76F32"/>
    <w:rsid w:val="00A772A1"/>
    <w:rsid w:val="00A77BF8"/>
    <w:rsid w:val="00A869E4"/>
    <w:rsid w:val="00AA3093"/>
    <w:rsid w:val="00AB5369"/>
    <w:rsid w:val="00AC56C4"/>
    <w:rsid w:val="00AC5AEB"/>
    <w:rsid w:val="00AD1580"/>
    <w:rsid w:val="00AF1DEF"/>
    <w:rsid w:val="00B00D7B"/>
    <w:rsid w:val="00B07551"/>
    <w:rsid w:val="00B225E1"/>
    <w:rsid w:val="00B27FB7"/>
    <w:rsid w:val="00B516BC"/>
    <w:rsid w:val="00B6712E"/>
    <w:rsid w:val="00B705AA"/>
    <w:rsid w:val="00B728B9"/>
    <w:rsid w:val="00B73140"/>
    <w:rsid w:val="00B7758C"/>
    <w:rsid w:val="00B80777"/>
    <w:rsid w:val="00BA41FB"/>
    <w:rsid w:val="00BA59B0"/>
    <w:rsid w:val="00BC1A4F"/>
    <w:rsid w:val="00BF2745"/>
    <w:rsid w:val="00BF73A0"/>
    <w:rsid w:val="00C14C2A"/>
    <w:rsid w:val="00C340F9"/>
    <w:rsid w:val="00C355BB"/>
    <w:rsid w:val="00C41019"/>
    <w:rsid w:val="00C41D7D"/>
    <w:rsid w:val="00C42515"/>
    <w:rsid w:val="00C451C6"/>
    <w:rsid w:val="00C46E9A"/>
    <w:rsid w:val="00C5329E"/>
    <w:rsid w:val="00C5436D"/>
    <w:rsid w:val="00CA2CCD"/>
    <w:rsid w:val="00CB66A4"/>
    <w:rsid w:val="00CB6953"/>
    <w:rsid w:val="00CD7EEB"/>
    <w:rsid w:val="00CF099A"/>
    <w:rsid w:val="00CF413E"/>
    <w:rsid w:val="00D050C9"/>
    <w:rsid w:val="00D14C91"/>
    <w:rsid w:val="00D30D4B"/>
    <w:rsid w:val="00D36AEC"/>
    <w:rsid w:val="00D5563F"/>
    <w:rsid w:val="00D85600"/>
    <w:rsid w:val="00D94346"/>
    <w:rsid w:val="00DB0E57"/>
    <w:rsid w:val="00DB1B21"/>
    <w:rsid w:val="00DE582A"/>
    <w:rsid w:val="00DE70E1"/>
    <w:rsid w:val="00E15399"/>
    <w:rsid w:val="00E22BA1"/>
    <w:rsid w:val="00E24A33"/>
    <w:rsid w:val="00E27522"/>
    <w:rsid w:val="00E360CF"/>
    <w:rsid w:val="00E404E6"/>
    <w:rsid w:val="00E4741C"/>
    <w:rsid w:val="00E50ADE"/>
    <w:rsid w:val="00E53D41"/>
    <w:rsid w:val="00E6100E"/>
    <w:rsid w:val="00E9159B"/>
    <w:rsid w:val="00E93BDA"/>
    <w:rsid w:val="00E95376"/>
    <w:rsid w:val="00EA28CC"/>
    <w:rsid w:val="00EA4283"/>
    <w:rsid w:val="00ED7715"/>
    <w:rsid w:val="00EE6488"/>
    <w:rsid w:val="00EF2CFD"/>
    <w:rsid w:val="00F00C55"/>
    <w:rsid w:val="00F1100F"/>
    <w:rsid w:val="00F30764"/>
    <w:rsid w:val="00F35BA4"/>
    <w:rsid w:val="00F370D0"/>
    <w:rsid w:val="00F515D5"/>
    <w:rsid w:val="00F86AD4"/>
    <w:rsid w:val="00F9096E"/>
    <w:rsid w:val="00F90E0B"/>
    <w:rsid w:val="00FA1437"/>
    <w:rsid w:val="00FA7BC0"/>
    <w:rsid w:val="00FB4F14"/>
    <w:rsid w:val="00FB5500"/>
    <w:rsid w:val="00FC1EDD"/>
    <w:rsid w:val="00FD205A"/>
    <w:rsid w:val="00FD474C"/>
    <w:rsid w:val="00FE56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82A"/>
    <w:pPr>
      <w:ind w:left="720"/>
      <w:contextualSpacing/>
    </w:pPr>
  </w:style>
  <w:style w:type="paragraph" w:styleId="Header">
    <w:name w:val="header"/>
    <w:basedOn w:val="Normal"/>
    <w:link w:val="HeaderChar"/>
    <w:uiPriority w:val="99"/>
    <w:unhideWhenUsed/>
    <w:rsid w:val="00750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1C8"/>
  </w:style>
  <w:style w:type="paragraph" w:styleId="Footer">
    <w:name w:val="footer"/>
    <w:basedOn w:val="Normal"/>
    <w:link w:val="FooterChar"/>
    <w:uiPriority w:val="99"/>
    <w:unhideWhenUsed/>
    <w:rsid w:val="00750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1C8"/>
  </w:style>
  <w:style w:type="paragraph" w:styleId="BalloonText">
    <w:name w:val="Balloon Text"/>
    <w:basedOn w:val="Normal"/>
    <w:link w:val="BalloonTextChar"/>
    <w:uiPriority w:val="99"/>
    <w:semiHidden/>
    <w:unhideWhenUsed/>
    <w:rsid w:val="000C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69FF-60AB-4558-8F27-A21CE5C4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UCSCLEANESSEX</dc:creator>
  <cp:lastModifiedBy>Inspiron</cp:lastModifiedBy>
  <cp:revision>2</cp:revision>
  <dcterms:created xsi:type="dcterms:W3CDTF">2020-05-10T16:00:00Z</dcterms:created>
  <dcterms:modified xsi:type="dcterms:W3CDTF">2020-05-10T16:00:00Z</dcterms:modified>
</cp:coreProperties>
</file>