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70A0" w14:textId="2C5CD5C4" w:rsidR="004371AA" w:rsidRPr="0093164F" w:rsidRDefault="007E451C" w:rsidP="0093164F">
      <w:pPr>
        <w:pStyle w:val="Title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F03F3B" w:rsidRPr="00D56A1C">
        <w:rPr>
          <w:sz w:val="28"/>
          <w:szCs w:val="28"/>
        </w:rPr>
        <w:t>2019</w:t>
      </w:r>
      <w:r w:rsidR="00640770">
        <w:rPr>
          <w:sz w:val="28"/>
          <w:szCs w:val="28"/>
        </w:rPr>
        <w:t>-2020</w:t>
      </w:r>
      <w:r w:rsidR="00F03F3B" w:rsidRPr="00D56A1C">
        <w:rPr>
          <w:sz w:val="28"/>
          <w:szCs w:val="28"/>
        </w:rPr>
        <w:t xml:space="preserve"> Redball Upcoming Events</w:t>
      </w:r>
    </w:p>
    <w:p w14:paraId="22C196AF" w14:textId="7CFA50F3" w:rsidR="006C1D9C" w:rsidRPr="00264AC6" w:rsidRDefault="00640770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DECEMBER 2019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640770" w:rsidRPr="00264AC6" w14:paraId="44C9D1DC" w14:textId="77777777" w:rsidTr="001276BF">
        <w:tc>
          <w:tcPr>
            <w:tcW w:w="2370" w:type="dxa"/>
          </w:tcPr>
          <w:p w14:paraId="7C806093" w14:textId="77777777" w:rsidR="00443EB7" w:rsidRDefault="00640770" w:rsidP="0064077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December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15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(Sunday)</w:t>
            </w:r>
          </w:p>
          <w:p w14:paraId="61486A6F" w14:textId="3B927431" w:rsidR="00640770" w:rsidRPr="00264AC6" w:rsidRDefault="00640770" w:rsidP="0064077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11:00 AM</w:t>
            </w:r>
          </w:p>
        </w:tc>
        <w:tc>
          <w:tcPr>
            <w:tcW w:w="6980" w:type="dxa"/>
          </w:tcPr>
          <w:p w14:paraId="3228080E" w14:textId="7D70F52C" w:rsidR="00640770" w:rsidRPr="00264AC6" w:rsidRDefault="00640770" w:rsidP="0064077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Christmas Party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Sven’s Mill – 4 Hardwick Street, Belvidere, NJ 07823</w:t>
            </w:r>
          </w:p>
        </w:tc>
      </w:tr>
    </w:tbl>
    <w:p w14:paraId="0D84B76C" w14:textId="4AA141C5" w:rsidR="006C1D9C" w:rsidRPr="00264AC6" w:rsidRDefault="00640770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JANUARY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3F1A74" w:rsidRPr="00264AC6" w14:paraId="52492444" w14:textId="77777777" w:rsidTr="00FD67D3">
        <w:trPr>
          <w:trHeight w:val="395"/>
        </w:trPr>
        <w:tc>
          <w:tcPr>
            <w:tcW w:w="2370" w:type="dxa"/>
          </w:tcPr>
          <w:p w14:paraId="6A37911E" w14:textId="77777777" w:rsidR="007D4D85" w:rsidRDefault="002A7EA3" w:rsidP="0015652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January </w:t>
            </w:r>
            <w:r w:rsidR="001E6F05">
              <w:rPr>
                <w:rFonts w:ascii="Calibri" w:eastAsia="Adobe Fan Heiti Std B" w:hAnsi="Calibri" w:cs="Calibri"/>
                <w:sz w:val="20"/>
                <w:szCs w:val="20"/>
              </w:rPr>
              <w:t>8th (Wed)</w:t>
            </w:r>
          </w:p>
          <w:p w14:paraId="58D3A2E4" w14:textId="4E6DFE69" w:rsidR="001E6F05" w:rsidRPr="00264AC6" w:rsidRDefault="001E6F05" w:rsidP="00156520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4A1CE9FB" w14:textId="2D9874F5" w:rsidR="00AC4B4A" w:rsidRPr="00264AC6" w:rsidRDefault="002A7EA3" w:rsidP="0001098C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</w:tbl>
    <w:p w14:paraId="51BC26B3" w14:textId="68EEF922" w:rsidR="006C1D9C" w:rsidRPr="00264AC6" w:rsidRDefault="00640770" w:rsidP="006C1D9C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FEBRUARY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6C1D9C" w:rsidRPr="00264AC6" w14:paraId="0EAFFB4E" w14:textId="77777777" w:rsidTr="001276BF">
        <w:tc>
          <w:tcPr>
            <w:tcW w:w="2370" w:type="dxa"/>
          </w:tcPr>
          <w:p w14:paraId="1EEEF140" w14:textId="77777777" w:rsidR="006C1D9C" w:rsidRDefault="002A7EA3" w:rsidP="007550F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February 12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1E6F05"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4D31CDF0" w14:textId="3A4319B1" w:rsidR="001E6F05" w:rsidRPr="00264AC6" w:rsidRDefault="001E6F05" w:rsidP="007550F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0AB64CE1" w14:textId="1EF35B4E" w:rsidR="006C1D9C" w:rsidRPr="00264AC6" w:rsidRDefault="002A7EA3" w:rsidP="001276B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</w:tbl>
    <w:p w14:paraId="18C34E2A" w14:textId="499645C0" w:rsidR="00640770" w:rsidRPr="00264AC6" w:rsidRDefault="00640770" w:rsidP="00640770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MARCH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640770" w:rsidRPr="00264AC6" w14:paraId="6FDA6D47" w14:textId="77777777" w:rsidTr="0080639F">
        <w:tc>
          <w:tcPr>
            <w:tcW w:w="2370" w:type="dxa"/>
          </w:tcPr>
          <w:p w14:paraId="179A5590" w14:textId="29614DA9" w:rsidR="00640770" w:rsidRPr="00264AC6" w:rsidRDefault="00110F25" w:rsidP="002F1DD6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March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7</w:t>
            </w:r>
            <w:proofErr w:type="gramStart"/>
            <w:r w:rsidR="00443EB7"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End"/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Sat)</w:t>
            </w:r>
          </w:p>
        </w:tc>
        <w:tc>
          <w:tcPr>
            <w:tcW w:w="6980" w:type="dxa"/>
          </w:tcPr>
          <w:p w14:paraId="16D1208D" w14:textId="4B83D129" w:rsidR="00640770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Redball Fall Swap Meet – Mt Bethel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</w:rPr>
              <w:t xml:space="preserve"> / Vendor Setup Friday March 6th</w:t>
            </w:r>
          </w:p>
        </w:tc>
      </w:tr>
      <w:tr w:rsidR="00110F25" w:rsidRPr="00264AC6" w14:paraId="28E7873A" w14:textId="77777777" w:rsidTr="0080639F">
        <w:tc>
          <w:tcPr>
            <w:tcW w:w="2370" w:type="dxa"/>
          </w:tcPr>
          <w:p w14:paraId="77F5B7D0" w14:textId="6810F7B0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March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22</w:t>
            </w:r>
            <w:r w:rsidR="00E25072" w:rsidRPr="00E2507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(Sunday)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1:30pm</w:t>
            </w:r>
          </w:p>
        </w:tc>
        <w:tc>
          <w:tcPr>
            <w:tcW w:w="6980" w:type="dxa"/>
          </w:tcPr>
          <w:p w14:paraId="2899A1F9" w14:textId="3A2090A3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Stroudsburg St. Patrick’s Day Parade</w:t>
            </w:r>
            <w:r w:rsidR="00E25072">
              <w:rPr>
                <w:rFonts w:ascii="Calibri" w:eastAsia="Adobe Fan Heiti Std B" w:hAnsi="Calibri" w:cs="Calibri"/>
                <w:sz w:val="20"/>
                <w:szCs w:val="20"/>
              </w:rPr>
              <w:t xml:space="preserve"> – Stroudsburg High School, meet at 12:30</w:t>
            </w:r>
          </w:p>
        </w:tc>
      </w:tr>
    </w:tbl>
    <w:p w14:paraId="3265B212" w14:textId="7E721EC0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APRIL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2A7EA3" w:rsidRPr="00264AC6" w14:paraId="50DC54B3" w14:textId="77777777" w:rsidTr="0080639F">
        <w:tc>
          <w:tcPr>
            <w:tcW w:w="2370" w:type="dxa"/>
          </w:tcPr>
          <w:p w14:paraId="065F9CDF" w14:textId="39F37A5B" w:rsidR="00443EB7" w:rsidRDefault="002A7EA3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April 8</w:t>
            </w:r>
            <w:r w:rsidRPr="002A7EA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956E7D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(Wed)</w:t>
            </w:r>
            <w:r w:rsidR="00956E7D">
              <w:rPr>
                <w:rFonts w:ascii="Calibri" w:eastAsia="Adobe Fan Heiti Std B" w:hAnsi="Calibri" w:cs="Calibri"/>
                <w:sz w:val="20"/>
                <w:szCs w:val="20"/>
              </w:rPr>
              <w:t xml:space="preserve"> -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1D11D9C6" w14:textId="3549FB49" w:rsidR="002A7EA3" w:rsidRDefault="002A7EA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5431F7F9" w14:textId="77777777" w:rsidTr="0080639F">
        <w:tc>
          <w:tcPr>
            <w:tcW w:w="2370" w:type="dxa"/>
          </w:tcPr>
          <w:p w14:paraId="026D33AF" w14:textId="17FE9F55" w:rsidR="00110F25" w:rsidRPr="00264AC6" w:rsidRDefault="00E25072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April 25</w:t>
            </w:r>
            <w:r w:rsidRPr="00E2507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&amp; 26</w:t>
            </w:r>
            <w:proofErr w:type="gramStart"/>
            <w:r w:rsidRPr="00E2507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End"/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Sat/Sun)</w:t>
            </w:r>
          </w:p>
        </w:tc>
        <w:tc>
          <w:tcPr>
            <w:tcW w:w="6980" w:type="dxa"/>
          </w:tcPr>
          <w:p w14:paraId="32647D91" w14:textId="4FC2DC93" w:rsidR="00110F25" w:rsidRPr="00264AC6" w:rsidRDefault="00E25072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MTA Show – Sussex County NJ Fairgrounds</w:t>
            </w:r>
          </w:p>
        </w:tc>
      </w:tr>
    </w:tbl>
    <w:p w14:paraId="3EADA5B5" w14:textId="01DDED89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MAY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164D5932" w14:textId="77777777" w:rsidTr="0080639F">
        <w:tc>
          <w:tcPr>
            <w:tcW w:w="2370" w:type="dxa"/>
          </w:tcPr>
          <w:p w14:paraId="26BAD6BD" w14:textId="410CBEF5" w:rsidR="00110F25" w:rsidRPr="00264AC6" w:rsidRDefault="00BC193B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1</w:t>
            </w:r>
            <w:r w:rsidRPr="00BC193B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&amp; 2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nd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(Fri-Sat)</w:t>
            </w:r>
          </w:p>
        </w:tc>
        <w:tc>
          <w:tcPr>
            <w:tcW w:w="6980" w:type="dxa"/>
          </w:tcPr>
          <w:p w14:paraId="68CCDD29" w14:textId="064AA4D6" w:rsidR="00110F25" w:rsidRPr="00264AC6" w:rsidRDefault="00BC193B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BC193B">
              <w:rPr>
                <w:rFonts w:ascii="Calibri" w:eastAsia="Adobe Fan Heiti Std B" w:hAnsi="Calibri" w:cs="Calibri"/>
                <w:sz w:val="20"/>
                <w:szCs w:val="20"/>
              </w:rPr>
              <w:t>47th Annual East Coast Military Vehicle Rally &amp; Flea Market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Aberdeen, MD </w:t>
            </w:r>
          </w:p>
        </w:tc>
      </w:tr>
      <w:tr w:rsidR="001E6F05" w:rsidRPr="00264AC6" w14:paraId="474D8521" w14:textId="77777777" w:rsidTr="0080639F">
        <w:tc>
          <w:tcPr>
            <w:tcW w:w="2370" w:type="dxa"/>
          </w:tcPr>
          <w:p w14:paraId="5E3FD0A2" w14:textId="480696F8" w:rsidR="001E6F05" w:rsidRDefault="001E6F05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13</w:t>
            </w:r>
            <w:proofErr w:type="gramStart"/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Calibri" w:eastAsia="Adobe Fan Heiti Std B" w:hAnsi="Calibri" w:cs="Calibri"/>
                <w:sz w:val="20"/>
                <w:szCs w:val="20"/>
              </w:rPr>
              <w:t>Wed)</w:t>
            </w:r>
            <w:r w:rsidR="00956E7D">
              <w:rPr>
                <w:rFonts w:ascii="Calibri" w:eastAsia="Adobe Fan Heiti Std B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5133B257" w14:textId="421044CF" w:rsidR="001E6F05" w:rsidRPr="00710957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16238185" w14:textId="77777777" w:rsidTr="0080639F">
        <w:tc>
          <w:tcPr>
            <w:tcW w:w="2370" w:type="dxa"/>
          </w:tcPr>
          <w:p w14:paraId="30638AD6" w14:textId="00B9C5D3" w:rsidR="00110F25" w:rsidRPr="00264AC6" w:rsidRDefault="0071095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May 1</w:t>
            </w:r>
            <w:r w:rsidR="006E4C82">
              <w:rPr>
                <w:rFonts w:ascii="Calibri" w:eastAsia="Adobe Fan Heiti Std B" w:hAnsi="Calibri" w:cs="Calibri"/>
                <w:sz w:val="20"/>
                <w:szCs w:val="20"/>
              </w:rPr>
              <w:t>1</w:t>
            </w:r>
            <w:r w:rsidRPr="0071095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16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spellStart"/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Thu</w:t>
            </w:r>
            <w:r w:rsidR="006E4C82">
              <w:rPr>
                <w:rFonts w:ascii="Calibri" w:eastAsia="Adobe Fan Heiti Std B" w:hAnsi="Calibri" w:cs="Calibri"/>
                <w:sz w:val="20"/>
                <w:szCs w:val="20"/>
              </w:rPr>
              <w:t>r</w:t>
            </w:r>
            <w:proofErr w:type="spellEnd"/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-Sat)</w:t>
            </w:r>
          </w:p>
        </w:tc>
        <w:tc>
          <w:tcPr>
            <w:tcW w:w="6980" w:type="dxa"/>
          </w:tcPr>
          <w:p w14:paraId="75D20C01" w14:textId="1A5138FD" w:rsidR="00110F25" w:rsidRPr="00264AC6" w:rsidRDefault="0071095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710957">
              <w:rPr>
                <w:rFonts w:ascii="Calibri" w:eastAsia="Adobe Fan Heiti Std B" w:hAnsi="Calibri" w:cs="Calibri"/>
                <w:sz w:val="20"/>
                <w:szCs w:val="20"/>
              </w:rPr>
              <w:t xml:space="preserve">45th Annual MVPA International Convention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</w:t>
            </w:r>
            <w:r w:rsidRPr="00710957">
              <w:rPr>
                <w:rFonts w:ascii="Calibri" w:eastAsia="Adobe Fan Heiti Std B" w:hAnsi="Calibri" w:cs="Calibri"/>
                <w:sz w:val="20"/>
                <w:szCs w:val="20"/>
              </w:rPr>
              <w:t xml:space="preserve"> Findlay, OH</w:t>
            </w:r>
            <w:r w:rsidR="006E4C82">
              <w:rPr>
                <w:rFonts w:ascii="Calibri" w:eastAsia="Adobe Fan Heiti Std B" w:hAnsi="Calibri" w:cs="Calibri"/>
                <w:sz w:val="20"/>
                <w:szCs w:val="20"/>
              </w:rPr>
              <w:t xml:space="preserve"> (Member Days 11th-13</w:t>
            </w:r>
            <w:r w:rsidR="006E4C82" w:rsidRPr="006E4C8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E4C82">
              <w:rPr>
                <w:rFonts w:ascii="Calibri" w:eastAsia="Adobe Fan Heiti Std B" w:hAnsi="Calibri" w:cs="Calibri"/>
                <w:sz w:val="20"/>
                <w:szCs w:val="20"/>
              </w:rPr>
              <w:t xml:space="preserve"> / Public 14</w:t>
            </w:r>
            <w:r w:rsidR="006E4C82" w:rsidRPr="006E4C8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E4C82">
              <w:rPr>
                <w:rFonts w:ascii="Calibri" w:eastAsia="Adobe Fan Heiti Std B" w:hAnsi="Calibri" w:cs="Calibri"/>
                <w:sz w:val="20"/>
                <w:szCs w:val="20"/>
              </w:rPr>
              <w:t>-16</w:t>
            </w:r>
            <w:r w:rsidR="006E4C82" w:rsidRPr="006E4C82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6E4C82"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</w:p>
        </w:tc>
      </w:tr>
      <w:tr w:rsidR="00956E7D" w:rsidRPr="00264AC6" w14:paraId="2C775EB2" w14:textId="77777777" w:rsidTr="0080639F">
        <w:tc>
          <w:tcPr>
            <w:tcW w:w="2370" w:type="dxa"/>
          </w:tcPr>
          <w:p w14:paraId="7C449A4C" w14:textId="3CEC6D2E" w:rsidR="00956E7D" w:rsidRPr="00264AC6" w:rsidRDefault="00956E7D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D002D3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6EE04301" w14:textId="78944DEE" w:rsidR="00956E7D" w:rsidRDefault="00956E7D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Memorial Day Parade – Blairstown, NJ</w:t>
            </w:r>
          </w:p>
        </w:tc>
      </w:tr>
      <w:tr w:rsidR="00956E7D" w:rsidRPr="00264AC6" w14:paraId="2C7D177C" w14:textId="77777777" w:rsidTr="0080639F">
        <w:tc>
          <w:tcPr>
            <w:tcW w:w="2370" w:type="dxa"/>
          </w:tcPr>
          <w:p w14:paraId="6B2C883B" w14:textId="55256590" w:rsidR="00956E7D" w:rsidRPr="00264AC6" w:rsidRDefault="00956E7D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D002D3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26733320" w14:textId="1096B8E7" w:rsidR="00956E7D" w:rsidRPr="00264AC6" w:rsidRDefault="00956E7D" w:rsidP="00956E7D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Memorial Day Parade – Belvidere, NJ</w:t>
            </w:r>
          </w:p>
        </w:tc>
      </w:tr>
    </w:tbl>
    <w:p w14:paraId="0222D129" w14:textId="7C81B1D3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JUNE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7D759B8C" w14:textId="77777777" w:rsidTr="0080639F">
        <w:tc>
          <w:tcPr>
            <w:tcW w:w="2370" w:type="dxa"/>
          </w:tcPr>
          <w:p w14:paraId="0CBEC4A0" w14:textId="3C286204" w:rsidR="00110F25" w:rsidRPr="002A7EA3" w:rsidRDefault="00956E7D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0D89E07C" w14:textId="6E1F6068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Combat Veterans Motorcycle Association</w:t>
            </w:r>
            <w:r w:rsid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- </w:t>
            </w:r>
            <w:proofErr w:type="spellStart"/>
            <w:r w:rsidR="00B62837" w:rsidRPr="00B62837">
              <w:rPr>
                <w:rFonts w:ascii="Calibri" w:eastAsia="Adobe Fan Heiti Std B" w:hAnsi="Calibri" w:cs="Calibri"/>
                <w:sz w:val="20"/>
                <w:szCs w:val="20"/>
              </w:rPr>
              <w:t>Strausstown</w:t>
            </w:r>
            <w:proofErr w:type="spellEnd"/>
            <w:r w:rsidR="00B62837" w:rsidRP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Rod &amp; Gun Club</w:t>
            </w:r>
            <w:r w:rsidR="00B62837">
              <w:rPr>
                <w:rFonts w:ascii="Calibri" w:eastAsia="Adobe Fan Heiti Std B" w:hAnsi="Calibri" w:cs="Calibri"/>
                <w:sz w:val="20"/>
                <w:szCs w:val="20"/>
              </w:rPr>
              <w:t>, Bethel, PA</w:t>
            </w:r>
          </w:p>
        </w:tc>
      </w:tr>
      <w:tr w:rsidR="00110F25" w:rsidRPr="00264AC6" w14:paraId="6662B648" w14:textId="77777777" w:rsidTr="0080639F">
        <w:tc>
          <w:tcPr>
            <w:tcW w:w="2370" w:type="dxa"/>
          </w:tcPr>
          <w:p w14:paraId="23DD48C1" w14:textId="388DDB8F" w:rsidR="00110F25" w:rsidRPr="00264AC6" w:rsidRDefault="00BC193B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5</w:t>
            </w:r>
            <w:r w:rsidRPr="00BC193B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-7</w:t>
            </w:r>
            <w:proofErr w:type="gramStart"/>
            <w:r w:rsidRPr="00BC193B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End"/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Fri-Sun)</w:t>
            </w:r>
          </w:p>
        </w:tc>
        <w:tc>
          <w:tcPr>
            <w:tcW w:w="6980" w:type="dxa"/>
          </w:tcPr>
          <w:p w14:paraId="7B3CCBC8" w14:textId="075E44C0" w:rsidR="00110F25" w:rsidRPr="00264AC6" w:rsidRDefault="00BC193B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BC193B">
              <w:rPr>
                <w:rFonts w:ascii="Calibri" w:eastAsia="Adobe Fan Heiti Std B" w:hAnsi="Calibri" w:cs="Calibri"/>
                <w:sz w:val="20"/>
                <w:szCs w:val="20"/>
              </w:rPr>
              <w:t>A Gathering of Warbirds - 30th Anniversary WWII Weekend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Reading Regional Airport, Reading, PA</w:t>
            </w:r>
          </w:p>
        </w:tc>
      </w:tr>
      <w:tr w:rsidR="001E6F05" w:rsidRPr="00264AC6" w14:paraId="13AA772F" w14:textId="77777777" w:rsidTr="0080639F">
        <w:tc>
          <w:tcPr>
            <w:tcW w:w="2370" w:type="dxa"/>
          </w:tcPr>
          <w:p w14:paraId="7D68D92D" w14:textId="77777777" w:rsidR="001E6F05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10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0715BA80" w14:textId="2DF44FA9" w:rsidR="001E6F05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67A0820F" w14:textId="68152B4D" w:rsidR="001E6F05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675CF291" w14:textId="77777777" w:rsidTr="0080639F">
        <w:tc>
          <w:tcPr>
            <w:tcW w:w="2370" w:type="dxa"/>
          </w:tcPr>
          <w:p w14:paraId="73F7E775" w14:textId="168C1560" w:rsidR="00110F25" w:rsidRPr="00264AC6" w:rsidRDefault="00B6283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13</w:t>
            </w:r>
            <w:r w:rsidRPr="00B6283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(Sat)</w:t>
            </w:r>
          </w:p>
        </w:tc>
        <w:tc>
          <w:tcPr>
            <w:tcW w:w="6980" w:type="dxa"/>
          </w:tcPr>
          <w:p w14:paraId="087764A6" w14:textId="5376CE36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43</w:t>
            </w:r>
            <w:r w:rsidRPr="00110F2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Connecticut Military Vehicle Show</w:t>
            </w:r>
            <w:r w:rsid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– Lebanon, CT (new location)</w:t>
            </w:r>
          </w:p>
        </w:tc>
      </w:tr>
      <w:tr w:rsidR="00110F25" w:rsidRPr="00264AC6" w14:paraId="207EED1B" w14:textId="77777777" w:rsidTr="0080639F">
        <w:tc>
          <w:tcPr>
            <w:tcW w:w="2370" w:type="dxa"/>
          </w:tcPr>
          <w:p w14:paraId="2E832AB7" w14:textId="788AC607" w:rsidR="00110F25" w:rsidRPr="00264AC6" w:rsidRDefault="001B1E5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June 20</w:t>
            </w:r>
            <w:r w:rsidRPr="001B1E5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-21</w:t>
            </w:r>
            <w:r w:rsidRPr="001B1E5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(Sat-Sun) </w:t>
            </w:r>
            <w:r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(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 xml:space="preserve">Date to be </w:t>
            </w:r>
            <w:r w:rsidR="003141CE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Verified</w:t>
            </w:r>
            <w:r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980" w:type="dxa"/>
          </w:tcPr>
          <w:p w14:paraId="790A7030" w14:textId="432E5FC6" w:rsidR="00110F25" w:rsidRDefault="00B6283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World War II Living History Weekend </w:t>
            </w:r>
            <w:r w:rsidR="001B1E53">
              <w:rPr>
                <w:rFonts w:ascii="Calibri" w:eastAsia="Adobe Fan Heiti Std B" w:hAnsi="Calibri" w:cs="Calibri"/>
                <w:sz w:val="20"/>
                <w:szCs w:val="20"/>
              </w:rPr>
              <w:t>–</w:t>
            </w:r>
            <w:r w:rsidRPr="00B62837"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proofErr w:type="spellStart"/>
            <w:r w:rsidR="001B1E53">
              <w:rPr>
                <w:rFonts w:ascii="Calibri" w:eastAsia="Adobe Fan Heiti Std B" w:hAnsi="Calibri" w:cs="Calibri"/>
                <w:sz w:val="20"/>
                <w:szCs w:val="20"/>
              </w:rPr>
              <w:t>Jacobsburg</w:t>
            </w:r>
            <w:proofErr w:type="spellEnd"/>
            <w:r w:rsidR="001B1E53">
              <w:rPr>
                <w:rFonts w:ascii="Calibri" w:eastAsia="Adobe Fan Heiti Std B" w:hAnsi="Calibri" w:cs="Calibri"/>
                <w:sz w:val="20"/>
                <w:szCs w:val="20"/>
              </w:rPr>
              <w:t xml:space="preserve"> Historical Society - </w:t>
            </w:r>
            <w:r w:rsidRPr="00B62837">
              <w:rPr>
                <w:rFonts w:ascii="Calibri" w:eastAsia="Adobe Fan Heiti Std B" w:hAnsi="Calibri" w:cs="Calibri"/>
                <w:sz w:val="20"/>
                <w:szCs w:val="20"/>
              </w:rPr>
              <w:t>Nazareth PA</w:t>
            </w:r>
          </w:p>
        </w:tc>
      </w:tr>
      <w:tr w:rsidR="006E4C82" w:rsidRPr="00264AC6" w14:paraId="253DEE55" w14:textId="77777777" w:rsidTr="0080639F">
        <w:tc>
          <w:tcPr>
            <w:tcW w:w="2370" w:type="dxa"/>
          </w:tcPr>
          <w:p w14:paraId="18B4022E" w14:textId="77777777" w:rsidR="006E4C82" w:rsidRDefault="006E4C82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</w:p>
        </w:tc>
        <w:tc>
          <w:tcPr>
            <w:tcW w:w="6980" w:type="dxa"/>
          </w:tcPr>
          <w:p w14:paraId="4CC46405" w14:textId="77777777" w:rsidR="006E4C82" w:rsidRPr="00B62837" w:rsidRDefault="006E4C82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</w:p>
        </w:tc>
      </w:tr>
    </w:tbl>
    <w:p w14:paraId="78CB528A" w14:textId="77A1A569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lastRenderedPageBreak/>
        <w:t>JULY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09A4F9A8" w14:textId="77777777" w:rsidTr="0080639F">
        <w:tc>
          <w:tcPr>
            <w:tcW w:w="2370" w:type="dxa"/>
          </w:tcPr>
          <w:p w14:paraId="2B2A6707" w14:textId="5926EFF1" w:rsidR="00110F25" w:rsidRPr="00264AC6" w:rsidRDefault="001B1E5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July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4th (Sat)</w:t>
            </w:r>
          </w:p>
        </w:tc>
        <w:tc>
          <w:tcPr>
            <w:tcW w:w="6980" w:type="dxa"/>
          </w:tcPr>
          <w:p w14:paraId="14BF4ACB" w14:textId="31663679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Lebanon 4</w:t>
            </w:r>
            <w:r w:rsidRPr="00110F2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of July Parade</w:t>
            </w:r>
          </w:p>
        </w:tc>
      </w:tr>
      <w:tr w:rsidR="00110F25" w:rsidRPr="00264AC6" w14:paraId="503A253C" w14:textId="77777777" w:rsidTr="0080639F">
        <w:tc>
          <w:tcPr>
            <w:tcW w:w="2370" w:type="dxa"/>
          </w:tcPr>
          <w:p w14:paraId="190A6672" w14:textId="1EB9DA83" w:rsidR="001B1E53" w:rsidRPr="00264AC6" w:rsidRDefault="001B1E5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July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4th (Sat)</w:t>
            </w:r>
          </w:p>
        </w:tc>
        <w:tc>
          <w:tcPr>
            <w:tcW w:w="6980" w:type="dxa"/>
          </w:tcPr>
          <w:p w14:paraId="3F08D0AC" w14:textId="1A291AE0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Washington 4</w:t>
            </w:r>
            <w:r w:rsidRPr="00110F2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of July Parade</w:t>
            </w:r>
          </w:p>
        </w:tc>
      </w:tr>
      <w:tr w:rsidR="00443EB7" w:rsidRPr="00264AC6" w14:paraId="38D4A01B" w14:textId="77777777" w:rsidTr="0080639F">
        <w:tc>
          <w:tcPr>
            <w:tcW w:w="2370" w:type="dxa"/>
          </w:tcPr>
          <w:p w14:paraId="6087D632" w14:textId="49AFF913" w:rsidR="00443EB7" w:rsidRDefault="002F1DD6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5631353F" w14:textId="5FAFB7DF" w:rsidR="00443EB7" w:rsidRPr="00264AC6" w:rsidRDefault="00443EB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1B1E53">
              <w:rPr>
                <w:rFonts w:ascii="Calibri" w:eastAsia="Adobe Fan Heiti Std B" w:hAnsi="Calibri" w:cs="Calibri"/>
                <w:sz w:val="20"/>
                <w:szCs w:val="20"/>
              </w:rPr>
              <w:t>Rolling Thunder (Chapter 13) 1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5</w:t>
            </w:r>
            <w:r w:rsidRPr="001B1E53">
              <w:rPr>
                <w:rFonts w:ascii="Calibri" w:eastAsia="Adobe Fan Heiti Std B" w:hAnsi="Calibri" w:cs="Calibri"/>
                <w:sz w:val="20"/>
                <w:szCs w:val="20"/>
              </w:rPr>
              <w:t>th Annual Freedom Run</w:t>
            </w:r>
          </w:p>
        </w:tc>
      </w:tr>
      <w:tr w:rsidR="001E6F05" w:rsidRPr="00264AC6" w14:paraId="22C69F82" w14:textId="77777777" w:rsidTr="0080639F">
        <w:tc>
          <w:tcPr>
            <w:tcW w:w="2370" w:type="dxa"/>
          </w:tcPr>
          <w:p w14:paraId="5F14C6ED" w14:textId="202BA52E" w:rsidR="001E6F05" w:rsidRDefault="001E6F05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8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</w:t>
            </w:r>
            <w:r w:rsidR="00443EB7">
              <w:rPr>
                <w:rFonts w:ascii="Calibri" w:eastAsia="Adobe Fan Heiti Std B" w:hAnsi="Calibri" w:cs="Calibri"/>
                <w:sz w:val="20"/>
                <w:szCs w:val="20"/>
              </w:rPr>
              <w:t>nesday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)</w:t>
            </w:r>
          </w:p>
          <w:p w14:paraId="4E18455D" w14:textId="3263FC43" w:rsidR="001E6F05" w:rsidRPr="002A7EA3" w:rsidRDefault="001E6F05" w:rsidP="002A7EA3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1429CDBE" w14:textId="4ED49EAD" w:rsidR="001E6F05" w:rsidRPr="001B1E53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10F25" w:rsidRPr="00264AC6" w14:paraId="699A1C87" w14:textId="77777777" w:rsidTr="0080639F">
        <w:tc>
          <w:tcPr>
            <w:tcW w:w="2370" w:type="dxa"/>
          </w:tcPr>
          <w:p w14:paraId="4BB56274" w14:textId="5AF42419" w:rsidR="00110F25" w:rsidRPr="00264AC6" w:rsidRDefault="0071095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12</w:t>
            </w:r>
            <w:r w:rsidRPr="007818B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(Sun)</w:t>
            </w:r>
          </w:p>
        </w:tc>
        <w:tc>
          <w:tcPr>
            <w:tcW w:w="6980" w:type="dxa"/>
          </w:tcPr>
          <w:p w14:paraId="088ECEA4" w14:textId="6B37AC76" w:rsidR="00110F25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East</w:t>
            </w:r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 xml:space="preserve">on 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Heritage Days</w:t>
            </w:r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>, Easton, PA</w:t>
            </w:r>
          </w:p>
        </w:tc>
      </w:tr>
      <w:tr w:rsidR="00110F25" w:rsidRPr="00264AC6" w14:paraId="216AD0B1" w14:textId="77777777" w:rsidTr="0080639F">
        <w:tc>
          <w:tcPr>
            <w:tcW w:w="2370" w:type="dxa"/>
          </w:tcPr>
          <w:p w14:paraId="086F6904" w14:textId="1FE38180" w:rsidR="00110F25" w:rsidRPr="00264AC6" w:rsidRDefault="004F39F8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July 17</w:t>
            </w:r>
            <w:r w:rsidRPr="004F39F8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>-19</w:t>
            </w:r>
            <w:r w:rsidRPr="007818B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(Fri-Sun)</w:t>
            </w:r>
          </w:p>
        </w:tc>
        <w:tc>
          <w:tcPr>
            <w:tcW w:w="6980" w:type="dxa"/>
          </w:tcPr>
          <w:p w14:paraId="351C8017" w14:textId="52B10619" w:rsidR="00110F25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Weekend at </w:t>
            </w:r>
            <w:proofErr w:type="spellStart"/>
            <w:r>
              <w:rPr>
                <w:rFonts w:ascii="Calibri" w:eastAsia="Adobe Fan Heiti Std B" w:hAnsi="Calibri" w:cs="Calibri"/>
                <w:sz w:val="20"/>
                <w:szCs w:val="20"/>
              </w:rPr>
              <w:t>Stuie’s</w:t>
            </w:r>
            <w:proofErr w:type="spellEnd"/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>, Berwick, PA</w:t>
            </w:r>
          </w:p>
        </w:tc>
      </w:tr>
    </w:tbl>
    <w:p w14:paraId="2C7D0B61" w14:textId="484EA005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AUGUST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E6F05" w:rsidRPr="00264AC6" w14:paraId="62670BA5" w14:textId="77777777" w:rsidTr="0080639F">
        <w:tc>
          <w:tcPr>
            <w:tcW w:w="2370" w:type="dxa"/>
          </w:tcPr>
          <w:p w14:paraId="542A5244" w14:textId="5910E120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76A2E639" w14:textId="79FBCDBB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Picnic at Sven's Farm</w:t>
            </w:r>
          </w:p>
        </w:tc>
      </w:tr>
    </w:tbl>
    <w:p w14:paraId="5920B166" w14:textId="5FDB2BB8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SEPTEMBER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50059237" w14:textId="77777777" w:rsidTr="0080639F">
        <w:tc>
          <w:tcPr>
            <w:tcW w:w="2370" w:type="dxa"/>
          </w:tcPr>
          <w:p w14:paraId="56428206" w14:textId="34A691B5" w:rsidR="00110F25" w:rsidRPr="00264AC6" w:rsidRDefault="002A7EA3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September 1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</w:rPr>
              <w:t>8</w:t>
            </w:r>
            <w:r w:rsidRPr="002A7EA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&amp; 20</w:t>
            </w:r>
            <w:r w:rsidRPr="002A7EA3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(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</w:rPr>
              <w:t>Fri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-Sun)</w:t>
            </w:r>
          </w:p>
        </w:tc>
        <w:tc>
          <w:tcPr>
            <w:tcW w:w="6980" w:type="dxa"/>
          </w:tcPr>
          <w:p w14:paraId="50831691" w14:textId="75F6218E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WWII Weekend 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</w:rPr>
              <w:t>Eisenhower Farm National Park Site, Gettysburg, PA</w:t>
            </w:r>
          </w:p>
        </w:tc>
      </w:tr>
      <w:tr w:rsidR="00110F25" w:rsidRPr="00264AC6" w14:paraId="265AF75F" w14:textId="77777777" w:rsidTr="0080639F">
        <w:tc>
          <w:tcPr>
            <w:tcW w:w="2370" w:type="dxa"/>
          </w:tcPr>
          <w:p w14:paraId="00C72425" w14:textId="6CF968E3" w:rsidR="00110F25" w:rsidRPr="00264AC6" w:rsidRDefault="004F39F8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September 25</w:t>
            </w:r>
            <w:r w:rsidRPr="004F39F8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&amp; 26</w:t>
            </w:r>
            <w:proofErr w:type="gramStart"/>
            <w:r w:rsidRPr="004F39F8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</w:t>
            </w:r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 xml:space="preserve"> (</w:t>
            </w:r>
            <w:proofErr w:type="gramEnd"/>
            <w:r w:rsidR="007818B3">
              <w:rPr>
                <w:rFonts w:ascii="Calibri" w:eastAsia="Adobe Fan Heiti Std B" w:hAnsi="Calibri" w:cs="Calibri"/>
                <w:sz w:val="20"/>
                <w:szCs w:val="20"/>
              </w:rPr>
              <w:t>Fri-Sat)</w:t>
            </w:r>
          </w:p>
        </w:tc>
        <w:tc>
          <w:tcPr>
            <w:tcW w:w="6980" w:type="dxa"/>
          </w:tcPr>
          <w:p w14:paraId="72C262F3" w14:textId="1560C6BA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Redball Fall Show – Gilbert</w:t>
            </w:r>
            <w:r w:rsidR="004F39F8">
              <w:rPr>
                <w:rFonts w:ascii="Calibri" w:eastAsia="Adobe Fan Heiti Std B" w:hAnsi="Calibri" w:cs="Calibri"/>
                <w:sz w:val="20"/>
                <w:szCs w:val="20"/>
              </w:rPr>
              <w:t>, PA</w:t>
            </w:r>
          </w:p>
        </w:tc>
      </w:tr>
    </w:tbl>
    <w:p w14:paraId="51A43BC0" w14:textId="26341843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OCTOBER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E6F05" w:rsidRPr="00264AC6" w14:paraId="2E213DDA" w14:textId="77777777" w:rsidTr="0080639F">
        <w:tc>
          <w:tcPr>
            <w:tcW w:w="2370" w:type="dxa"/>
          </w:tcPr>
          <w:p w14:paraId="7B3FA67F" w14:textId="5FEA5FB5" w:rsidR="001E6F05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October 14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68D89199" w14:textId="3E60563F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57568B0C" w14:textId="53E15470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  <w:tr w:rsidR="001E6F05" w:rsidRPr="00264AC6" w14:paraId="6BFEE04E" w14:textId="77777777" w:rsidTr="0080639F">
        <w:tc>
          <w:tcPr>
            <w:tcW w:w="2370" w:type="dxa"/>
          </w:tcPr>
          <w:p w14:paraId="4C4E9CA7" w14:textId="34C31C7B" w:rsidR="001E6F05" w:rsidRPr="00264AC6" w:rsidRDefault="00956E7D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7EDC7EF1" w14:textId="6BF11DDB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Barrett Township Halloween Parade</w:t>
            </w:r>
          </w:p>
        </w:tc>
      </w:tr>
    </w:tbl>
    <w:p w14:paraId="37939789" w14:textId="521BE205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NOVEMBER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5381CBED" w14:textId="77777777" w:rsidTr="0080639F">
        <w:tc>
          <w:tcPr>
            <w:tcW w:w="2370" w:type="dxa"/>
          </w:tcPr>
          <w:p w14:paraId="34292A67" w14:textId="3768C692" w:rsidR="00110F25" w:rsidRPr="00264AC6" w:rsidRDefault="00443EB7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November 8</w:t>
            </w:r>
            <w:r w:rsidRPr="00443EB7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(Sunday) </w:t>
            </w:r>
            <w:r w:rsidR="003141CE"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(</w:t>
            </w:r>
            <w:r w:rsidR="002F1DD6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 xml:space="preserve">Date to be </w:t>
            </w:r>
            <w:r w:rsidR="003141CE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Verified</w:t>
            </w:r>
            <w:r w:rsidR="003141CE" w:rsidRPr="00956E7D">
              <w:rPr>
                <w:rFonts w:ascii="Calibri" w:eastAsia="Adobe Fan Heiti Std B" w:hAnsi="Calibri" w:cs="Calibri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6980" w:type="dxa"/>
          </w:tcPr>
          <w:p w14:paraId="2A4C7DC6" w14:textId="659BA834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Stroudsburg Veterans Day Parade</w:t>
            </w:r>
          </w:p>
        </w:tc>
      </w:tr>
      <w:tr w:rsidR="00110F25" w:rsidRPr="00264AC6" w14:paraId="05021F2A" w14:textId="77777777" w:rsidTr="0080639F">
        <w:tc>
          <w:tcPr>
            <w:tcW w:w="2370" w:type="dxa"/>
          </w:tcPr>
          <w:p w14:paraId="35792960" w14:textId="366DE7D4" w:rsidR="00110F25" w:rsidRPr="00264AC6" w:rsidRDefault="001E6F0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November 11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</w:tc>
        <w:tc>
          <w:tcPr>
            <w:tcW w:w="6980" w:type="dxa"/>
          </w:tcPr>
          <w:p w14:paraId="04351F65" w14:textId="06B1A4C1" w:rsidR="00110F25" w:rsidRPr="00264AC6" w:rsidRDefault="00110F25" w:rsidP="0080639F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Belvidere Veterans Day Parade</w:t>
            </w:r>
          </w:p>
        </w:tc>
      </w:tr>
      <w:tr w:rsidR="001E6F05" w:rsidRPr="00264AC6" w14:paraId="5D2B61A9" w14:textId="77777777" w:rsidTr="0080639F">
        <w:tc>
          <w:tcPr>
            <w:tcW w:w="2370" w:type="dxa"/>
          </w:tcPr>
          <w:p w14:paraId="155383D9" w14:textId="2CC63ABB" w:rsidR="001E6F05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November 11</w:t>
            </w:r>
            <w:r w:rsidRPr="001E6F05">
              <w:rPr>
                <w:rFonts w:ascii="Calibri" w:eastAsia="Adobe Fan Heiti Std B" w:hAnsi="Calibri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(Wed)</w:t>
            </w:r>
          </w:p>
          <w:p w14:paraId="3D724DF3" w14:textId="44D93451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7:00 pm</w:t>
            </w:r>
          </w:p>
        </w:tc>
        <w:tc>
          <w:tcPr>
            <w:tcW w:w="6980" w:type="dxa"/>
          </w:tcPr>
          <w:p w14:paraId="652525E3" w14:textId="466E3528" w:rsidR="001E6F05" w:rsidRPr="00264AC6" w:rsidRDefault="001E6F05" w:rsidP="001E6F0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Redball Club Meeting - 4 Hardwick Street, Belvidere, NJ 07823</w:t>
            </w:r>
          </w:p>
        </w:tc>
      </w:tr>
    </w:tbl>
    <w:p w14:paraId="680A365C" w14:textId="5C9C2430" w:rsidR="00110F25" w:rsidRPr="00264AC6" w:rsidRDefault="00110F25" w:rsidP="00110F25">
      <w:pPr>
        <w:pStyle w:val="Heading1"/>
        <w:rPr>
          <w:rFonts w:ascii="Calibri" w:eastAsia="Adobe Fan Heiti Std B" w:hAnsi="Calibri" w:cs="Calibri"/>
          <w:sz w:val="20"/>
          <w:szCs w:val="20"/>
        </w:rPr>
      </w:pPr>
      <w:r>
        <w:rPr>
          <w:rFonts w:ascii="Calibri" w:eastAsia="Adobe Fan Heiti Std B" w:hAnsi="Calibri" w:cs="Calibri"/>
          <w:sz w:val="20"/>
          <w:szCs w:val="20"/>
        </w:rPr>
        <w:t>DECEMBER 2020</w:t>
      </w:r>
    </w:p>
    <w:tbl>
      <w:tblPr>
        <w:tblStyle w:val="TableGridLight"/>
        <w:tblW w:w="5000" w:type="pct"/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110F25" w:rsidRPr="00264AC6" w14:paraId="6A2ACD33" w14:textId="77777777" w:rsidTr="0080639F">
        <w:tc>
          <w:tcPr>
            <w:tcW w:w="2370" w:type="dxa"/>
          </w:tcPr>
          <w:p w14:paraId="6AD454BD" w14:textId="59AAB51A" w:rsidR="00110F25" w:rsidRPr="00264AC6" w:rsidRDefault="00F5136E" w:rsidP="00110F2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>
              <w:rPr>
                <w:rFonts w:ascii="Calibri" w:eastAsia="Adobe Fan Heiti Std B" w:hAnsi="Calibri" w:cs="Calibri"/>
                <w:sz w:val="20"/>
                <w:szCs w:val="20"/>
              </w:rPr>
              <w:t>TBD</w:t>
            </w:r>
          </w:p>
        </w:tc>
        <w:tc>
          <w:tcPr>
            <w:tcW w:w="6980" w:type="dxa"/>
          </w:tcPr>
          <w:p w14:paraId="6EC3D762" w14:textId="56718E17" w:rsidR="00110F25" w:rsidRPr="00264AC6" w:rsidRDefault="00110F25" w:rsidP="00110F25">
            <w:pPr>
              <w:rPr>
                <w:rFonts w:ascii="Calibri" w:eastAsia="Adobe Fan Heiti Std B" w:hAnsi="Calibri" w:cs="Calibri"/>
                <w:sz w:val="20"/>
                <w:szCs w:val="20"/>
              </w:rPr>
            </w:pPr>
            <w:r w:rsidRPr="00264AC6">
              <w:rPr>
                <w:rFonts w:ascii="Calibri" w:eastAsia="Adobe Fan Heiti Std B" w:hAnsi="Calibri" w:cs="Calibri"/>
                <w:sz w:val="20"/>
                <w:szCs w:val="20"/>
              </w:rPr>
              <w:t>Christmas Party</w:t>
            </w:r>
            <w:r>
              <w:rPr>
                <w:rFonts w:ascii="Calibri" w:eastAsia="Adobe Fan Heiti Std B" w:hAnsi="Calibri" w:cs="Calibri"/>
                <w:sz w:val="20"/>
                <w:szCs w:val="20"/>
              </w:rPr>
              <w:t xml:space="preserve"> – Sven’s Mill – 4 Hardwick Street, Belvidere, NJ 07823</w:t>
            </w:r>
          </w:p>
        </w:tc>
      </w:tr>
    </w:tbl>
    <w:p w14:paraId="12441685" w14:textId="77777777" w:rsidR="00110F25" w:rsidRPr="00264AC6" w:rsidRDefault="00110F25" w:rsidP="00110F25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110F25" w:rsidRPr="00264AC6" w:rsidSect="00794996">
      <w:footerReference w:type="default" r:id="rId7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D4E2A" w14:textId="77777777" w:rsidR="00512C8A" w:rsidRDefault="00512C8A" w:rsidP="00794996">
      <w:pPr>
        <w:spacing w:before="0" w:after="0" w:line="240" w:lineRule="auto"/>
      </w:pPr>
      <w:r>
        <w:separator/>
      </w:r>
    </w:p>
  </w:endnote>
  <w:endnote w:type="continuationSeparator" w:id="0">
    <w:p w14:paraId="1AC5862B" w14:textId="77777777" w:rsidR="00512C8A" w:rsidRDefault="00512C8A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F32E7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9D304" w14:textId="77777777" w:rsidR="00512C8A" w:rsidRDefault="00512C8A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8DF1C63" w14:textId="77777777" w:rsidR="00512C8A" w:rsidRDefault="00512C8A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23EB4"/>
    <w:multiLevelType w:val="hybridMultilevel"/>
    <w:tmpl w:val="5C548E7A"/>
    <w:lvl w:ilvl="0" w:tplc="BB287BC2">
      <w:start w:val="2019"/>
      <w:numFmt w:val="bullet"/>
      <w:lvlText w:val="-"/>
      <w:lvlJc w:val="left"/>
      <w:pPr>
        <w:ind w:left="720" w:hanging="360"/>
      </w:pPr>
      <w:rPr>
        <w:rFonts w:ascii="Calibri" w:eastAsia="Adobe Fan Heiti Std B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36FE5"/>
    <w:multiLevelType w:val="hybridMultilevel"/>
    <w:tmpl w:val="0106BC54"/>
    <w:lvl w:ilvl="0" w:tplc="1E087E68">
      <w:start w:val="2019"/>
      <w:numFmt w:val="bullet"/>
      <w:lvlText w:val=""/>
      <w:lvlJc w:val="left"/>
      <w:pPr>
        <w:ind w:left="720" w:hanging="360"/>
      </w:pPr>
      <w:rPr>
        <w:rFonts w:ascii="Symbol" w:eastAsia="Adobe Fan Heiti Std B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30DF"/>
    <w:multiLevelType w:val="hybridMultilevel"/>
    <w:tmpl w:val="9A74C936"/>
    <w:lvl w:ilvl="0" w:tplc="554231D8">
      <w:start w:val="1"/>
      <w:numFmt w:val="bullet"/>
      <w:lvlText w:val=""/>
      <w:lvlJc w:val="left"/>
      <w:pPr>
        <w:ind w:left="720" w:hanging="360"/>
      </w:pPr>
      <w:rPr>
        <w:rFonts w:ascii="Wingdings" w:eastAsia="Adobe Fan Heiti Std B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3B"/>
    <w:rsid w:val="00000168"/>
    <w:rsid w:val="00002C3C"/>
    <w:rsid w:val="0000586E"/>
    <w:rsid w:val="000059A5"/>
    <w:rsid w:val="00010654"/>
    <w:rsid w:val="0001098C"/>
    <w:rsid w:val="0001123A"/>
    <w:rsid w:val="00013B61"/>
    <w:rsid w:val="0001791F"/>
    <w:rsid w:val="00032F6E"/>
    <w:rsid w:val="0003790E"/>
    <w:rsid w:val="00044F1D"/>
    <w:rsid w:val="000544FF"/>
    <w:rsid w:val="000600A1"/>
    <w:rsid w:val="00062C12"/>
    <w:rsid w:val="00093B54"/>
    <w:rsid w:val="000A6736"/>
    <w:rsid w:val="000C3EC1"/>
    <w:rsid w:val="000C58A3"/>
    <w:rsid w:val="000F31DD"/>
    <w:rsid w:val="001014D3"/>
    <w:rsid w:val="00110F25"/>
    <w:rsid w:val="00115568"/>
    <w:rsid w:val="00121604"/>
    <w:rsid w:val="001434EE"/>
    <w:rsid w:val="00156520"/>
    <w:rsid w:val="00160F2D"/>
    <w:rsid w:val="0016586A"/>
    <w:rsid w:val="00193A0C"/>
    <w:rsid w:val="00194A34"/>
    <w:rsid w:val="001963EC"/>
    <w:rsid w:val="001A306E"/>
    <w:rsid w:val="001A70C6"/>
    <w:rsid w:val="001B1E53"/>
    <w:rsid w:val="001B1F0D"/>
    <w:rsid w:val="001C21A2"/>
    <w:rsid w:val="001C74E7"/>
    <w:rsid w:val="001E6F05"/>
    <w:rsid w:val="001F7BD5"/>
    <w:rsid w:val="00203757"/>
    <w:rsid w:val="00203F10"/>
    <w:rsid w:val="0020569B"/>
    <w:rsid w:val="002156CF"/>
    <w:rsid w:val="00231B99"/>
    <w:rsid w:val="0023496C"/>
    <w:rsid w:val="0023774A"/>
    <w:rsid w:val="00242E5D"/>
    <w:rsid w:val="00253386"/>
    <w:rsid w:val="002611A0"/>
    <w:rsid w:val="002633CE"/>
    <w:rsid w:val="00264AC6"/>
    <w:rsid w:val="00267692"/>
    <w:rsid w:val="00273A08"/>
    <w:rsid w:val="00275648"/>
    <w:rsid w:val="00293816"/>
    <w:rsid w:val="00295BB2"/>
    <w:rsid w:val="002A7EA3"/>
    <w:rsid w:val="002B27F1"/>
    <w:rsid w:val="002B612D"/>
    <w:rsid w:val="002C714F"/>
    <w:rsid w:val="002E14EB"/>
    <w:rsid w:val="002E5381"/>
    <w:rsid w:val="002E5E84"/>
    <w:rsid w:val="002F1DD6"/>
    <w:rsid w:val="002F5009"/>
    <w:rsid w:val="002F737E"/>
    <w:rsid w:val="00302C9E"/>
    <w:rsid w:val="00305E8D"/>
    <w:rsid w:val="00310A4B"/>
    <w:rsid w:val="00312A56"/>
    <w:rsid w:val="003141CE"/>
    <w:rsid w:val="00315DDD"/>
    <w:rsid w:val="00316C98"/>
    <w:rsid w:val="00322038"/>
    <w:rsid w:val="003249CE"/>
    <w:rsid w:val="00325AAA"/>
    <w:rsid w:val="00332FA9"/>
    <w:rsid w:val="00336B6F"/>
    <w:rsid w:val="00343983"/>
    <w:rsid w:val="00356AD8"/>
    <w:rsid w:val="0036556E"/>
    <w:rsid w:val="00365C36"/>
    <w:rsid w:val="00370770"/>
    <w:rsid w:val="003753EE"/>
    <w:rsid w:val="00396651"/>
    <w:rsid w:val="0039693F"/>
    <w:rsid w:val="003A0B44"/>
    <w:rsid w:val="003A0CDF"/>
    <w:rsid w:val="003A2FB7"/>
    <w:rsid w:val="003B10C0"/>
    <w:rsid w:val="003B7453"/>
    <w:rsid w:val="003C1ACD"/>
    <w:rsid w:val="003C2231"/>
    <w:rsid w:val="003C2304"/>
    <w:rsid w:val="003C514D"/>
    <w:rsid w:val="003D2BE8"/>
    <w:rsid w:val="003D69BA"/>
    <w:rsid w:val="003F1A74"/>
    <w:rsid w:val="003F4E43"/>
    <w:rsid w:val="003F4F47"/>
    <w:rsid w:val="00402F69"/>
    <w:rsid w:val="00407B2E"/>
    <w:rsid w:val="00410E0F"/>
    <w:rsid w:val="0041378C"/>
    <w:rsid w:val="00416044"/>
    <w:rsid w:val="004177BF"/>
    <w:rsid w:val="004206F2"/>
    <w:rsid w:val="0043190C"/>
    <w:rsid w:val="0043481E"/>
    <w:rsid w:val="004371AA"/>
    <w:rsid w:val="004406FA"/>
    <w:rsid w:val="00443EB7"/>
    <w:rsid w:val="00452E55"/>
    <w:rsid w:val="00456BC5"/>
    <w:rsid w:val="004707B4"/>
    <w:rsid w:val="004908C5"/>
    <w:rsid w:val="00496A24"/>
    <w:rsid w:val="004A58C6"/>
    <w:rsid w:val="004C74A9"/>
    <w:rsid w:val="004D13BB"/>
    <w:rsid w:val="004E77BD"/>
    <w:rsid w:val="004F17CD"/>
    <w:rsid w:val="004F1AF7"/>
    <w:rsid w:val="004F39F8"/>
    <w:rsid w:val="00510DCB"/>
    <w:rsid w:val="00512C8A"/>
    <w:rsid w:val="00530717"/>
    <w:rsid w:val="005325C5"/>
    <w:rsid w:val="005434D7"/>
    <w:rsid w:val="00543F86"/>
    <w:rsid w:val="00567D0A"/>
    <w:rsid w:val="00583B75"/>
    <w:rsid w:val="00584BDD"/>
    <w:rsid w:val="00592015"/>
    <w:rsid w:val="00595F76"/>
    <w:rsid w:val="005A0515"/>
    <w:rsid w:val="005A0F85"/>
    <w:rsid w:val="005A29BE"/>
    <w:rsid w:val="005B3147"/>
    <w:rsid w:val="005B34D7"/>
    <w:rsid w:val="005B3E1D"/>
    <w:rsid w:val="005C7169"/>
    <w:rsid w:val="005C7291"/>
    <w:rsid w:val="005C7890"/>
    <w:rsid w:val="005D6D58"/>
    <w:rsid w:val="005E2515"/>
    <w:rsid w:val="005E54E0"/>
    <w:rsid w:val="005E74B9"/>
    <w:rsid w:val="005F03AF"/>
    <w:rsid w:val="006217BF"/>
    <w:rsid w:val="006271C9"/>
    <w:rsid w:val="00640770"/>
    <w:rsid w:val="00663609"/>
    <w:rsid w:val="00666066"/>
    <w:rsid w:val="00666460"/>
    <w:rsid w:val="00674B0C"/>
    <w:rsid w:val="00680787"/>
    <w:rsid w:val="006B316B"/>
    <w:rsid w:val="006C1D9C"/>
    <w:rsid w:val="006C558F"/>
    <w:rsid w:val="006D14CF"/>
    <w:rsid w:val="006D7DDE"/>
    <w:rsid w:val="006E4C82"/>
    <w:rsid w:val="006E6797"/>
    <w:rsid w:val="006E7E18"/>
    <w:rsid w:val="006F294B"/>
    <w:rsid w:val="00710957"/>
    <w:rsid w:val="007215A2"/>
    <w:rsid w:val="00723930"/>
    <w:rsid w:val="0072757A"/>
    <w:rsid w:val="007359DF"/>
    <w:rsid w:val="007368A5"/>
    <w:rsid w:val="007411BE"/>
    <w:rsid w:val="0075221C"/>
    <w:rsid w:val="007526AE"/>
    <w:rsid w:val="007550F6"/>
    <w:rsid w:val="00757D28"/>
    <w:rsid w:val="00760400"/>
    <w:rsid w:val="00760BED"/>
    <w:rsid w:val="00763E04"/>
    <w:rsid w:val="00770C48"/>
    <w:rsid w:val="007739C1"/>
    <w:rsid w:val="007817F5"/>
    <w:rsid w:val="007818B3"/>
    <w:rsid w:val="00794996"/>
    <w:rsid w:val="007A13A6"/>
    <w:rsid w:val="007D4D85"/>
    <w:rsid w:val="007E3542"/>
    <w:rsid w:val="007E451C"/>
    <w:rsid w:val="007E5C21"/>
    <w:rsid w:val="00801289"/>
    <w:rsid w:val="00807C0D"/>
    <w:rsid w:val="00821BED"/>
    <w:rsid w:val="0083119F"/>
    <w:rsid w:val="008320F8"/>
    <w:rsid w:val="00833B61"/>
    <w:rsid w:val="008409D0"/>
    <w:rsid w:val="0084149B"/>
    <w:rsid w:val="008463BD"/>
    <w:rsid w:val="008624C2"/>
    <w:rsid w:val="0086274F"/>
    <w:rsid w:val="00881D4D"/>
    <w:rsid w:val="00882812"/>
    <w:rsid w:val="008A6D39"/>
    <w:rsid w:val="008B3AF0"/>
    <w:rsid w:val="008B4098"/>
    <w:rsid w:val="008B7154"/>
    <w:rsid w:val="008C1CE3"/>
    <w:rsid w:val="008C4FE7"/>
    <w:rsid w:val="008C77DC"/>
    <w:rsid w:val="008E1BBA"/>
    <w:rsid w:val="008E69AC"/>
    <w:rsid w:val="008F3675"/>
    <w:rsid w:val="00902605"/>
    <w:rsid w:val="00905CA5"/>
    <w:rsid w:val="00916999"/>
    <w:rsid w:val="009209FE"/>
    <w:rsid w:val="00921CBA"/>
    <w:rsid w:val="00925B58"/>
    <w:rsid w:val="0093164F"/>
    <w:rsid w:val="009326D8"/>
    <w:rsid w:val="00941B95"/>
    <w:rsid w:val="0094306A"/>
    <w:rsid w:val="0094798D"/>
    <w:rsid w:val="00955165"/>
    <w:rsid w:val="0095559D"/>
    <w:rsid w:val="00956E7D"/>
    <w:rsid w:val="00973C2C"/>
    <w:rsid w:val="00984231"/>
    <w:rsid w:val="00984ACB"/>
    <w:rsid w:val="00986541"/>
    <w:rsid w:val="0099603B"/>
    <w:rsid w:val="009A0DE8"/>
    <w:rsid w:val="009A727A"/>
    <w:rsid w:val="009B30F6"/>
    <w:rsid w:val="009C5D45"/>
    <w:rsid w:val="009C6589"/>
    <w:rsid w:val="009D4201"/>
    <w:rsid w:val="009E3A48"/>
    <w:rsid w:val="009E3BC6"/>
    <w:rsid w:val="009E68F3"/>
    <w:rsid w:val="00A04687"/>
    <w:rsid w:val="00A12502"/>
    <w:rsid w:val="00A2220E"/>
    <w:rsid w:val="00A27BC4"/>
    <w:rsid w:val="00A31A10"/>
    <w:rsid w:val="00A34B48"/>
    <w:rsid w:val="00A5271E"/>
    <w:rsid w:val="00A55532"/>
    <w:rsid w:val="00A60673"/>
    <w:rsid w:val="00A61B84"/>
    <w:rsid w:val="00A67B22"/>
    <w:rsid w:val="00A87F91"/>
    <w:rsid w:val="00A902B3"/>
    <w:rsid w:val="00AB367A"/>
    <w:rsid w:val="00AC2008"/>
    <w:rsid w:val="00AC214E"/>
    <w:rsid w:val="00AC4631"/>
    <w:rsid w:val="00AC4B4A"/>
    <w:rsid w:val="00AC7D17"/>
    <w:rsid w:val="00AD5EA4"/>
    <w:rsid w:val="00AE49D6"/>
    <w:rsid w:val="00AF0057"/>
    <w:rsid w:val="00AF7588"/>
    <w:rsid w:val="00B060E9"/>
    <w:rsid w:val="00B24794"/>
    <w:rsid w:val="00B41B8E"/>
    <w:rsid w:val="00B5683D"/>
    <w:rsid w:val="00B62837"/>
    <w:rsid w:val="00B63707"/>
    <w:rsid w:val="00B7125D"/>
    <w:rsid w:val="00B72366"/>
    <w:rsid w:val="00B81DC4"/>
    <w:rsid w:val="00B92FA8"/>
    <w:rsid w:val="00B936B6"/>
    <w:rsid w:val="00B95894"/>
    <w:rsid w:val="00BB49D2"/>
    <w:rsid w:val="00BB7374"/>
    <w:rsid w:val="00BC193B"/>
    <w:rsid w:val="00BC2BAE"/>
    <w:rsid w:val="00BC5894"/>
    <w:rsid w:val="00BC59F8"/>
    <w:rsid w:val="00BD15B3"/>
    <w:rsid w:val="00C07010"/>
    <w:rsid w:val="00C11404"/>
    <w:rsid w:val="00C14F70"/>
    <w:rsid w:val="00C30B53"/>
    <w:rsid w:val="00C3287E"/>
    <w:rsid w:val="00C33540"/>
    <w:rsid w:val="00C35000"/>
    <w:rsid w:val="00C57B85"/>
    <w:rsid w:val="00C71056"/>
    <w:rsid w:val="00C85025"/>
    <w:rsid w:val="00C904F6"/>
    <w:rsid w:val="00CB5687"/>
    <w:rsid w:val="00CC0F4E"/>
    <w:rsid w:val="00CC14E5"/>
    <w:rsid w:val="00CC1F8C"/>
    <w:rsid w:val="00CC6400"/>
    <w:rsid w:val="00CC78B9"/>
    <w:rsid w:val="00CD0CE6"/>
    <w:rsid w:val="00CF7615"/>
    <w:rsid w:val="00CF7C0E"/>
    <w:rsid w:val="00D02D62"/>
    <w:rsid w:val="00D0467D"/>
    <w:rsid w:val="00D213BD"/>
    <w:rsid w:val="00D266ED"/>
    <w:rsid w:val="00D31569"/>
    <w:rsid w:val="00D34075"/>
    <w:rsid w:val="00D3753C"/>
    <w:rsid w:val="00D54A59"/>
    <w:rsid w:val="00D56A1C"/>
    <w:rsid w:val="00D82418"/>
    <w:rsid w:val="00DA72B0"/>
    <w:rsid w:val="00DB2B37"/>
    <w:rsid w:val="00DC7BF5"/>
    <w:rsid w:val="00DF3F86"/>
    <w:rsid w:val="00DF6075"/>
    <w:rsid w:val="00E03A15"/>
    <w:rsid w:val="00E066A8"/>
    <w:rsid w:val="00E13C03"/>
    <w:rsid w:val="00E1485E"/>
    <w:rsid w:val="00E22048"/>
    <w:rsid w:val="00E25072"/>
    <w:rsid w:val="00E40CFB"/>
    <w:rsid w:val="00E411B1"/>
    <w:rsid w:val="00E45C2F"/>
    <w:rsid w:val="00E52884"/>
    <w:rsid w:val="00E66898"/>
    <w:rsid w:val="00E801C4"/>
    <w:rsid w:val="00E80982"/>
    <w:rsid w:val="00E87680"/>
    <w:rsid w:val="00E969E7"/>
    <w:rsid w:val="00EA5C8E"/>
    <w:rsid w:val="00EB613E"/>
    <w:rsid w:val="00EB7C49"/>
    <w:rsid w:val="00EC7179"/>
    <w:rsid w:val="00ED2561"/>
    <w:rsid w:val="00ED41F3"/>
    <w:rsid w:val="00EF580F"/>
    <w:rsid w:val="00EF609A"/>
    <w:rsid w:val="00F0333F"/>
    <w:rsid w:val="00F03F3B"/>
    <w:rsid w:val="00F052A8"/>
    <w:rsid w:val="00F42C98"/>
    <w:rsid w:val="00F5136E"/>
    <w:rsid w:val="00F6254D"/>
    <w:rsid w:val="00FA39B7"/>
    <w:rsid w:val="00FB751A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1AFA7"/>
  <w15:docId w15:val="{CB66E5F0-8B32-47D4-98CE-AD408AAF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903D00" w:themeColor="accent5" w:themeShade="80"/>
        <w:bottom w:val="single" w:sz="4" w:space="1" w:color="903D00" w:themeColor="accent5" w:themeShade="80"/>
      </w:pBdr>
      <w:shd w:val="clear" w:color="auto" w:fill="903D00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903D00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E67C8" w:themeColor="accent1" w:frame="1"/>
        <w:left w:val="single" w:sz="2" w:space="10" w:color="4E67C8" w:themeColor="accent1" w:frame="1"/>
        <w:bottom w:val="single" w:sz="2" w:space="10" w:color="4E67C8" w:themeColor="accent1" w:frame="1"/>
        <w:right w:val="single" w:sz="2" w:space="10" w:color="4E67C8" w:themeColor="accent1" w:frame="1"/>
      </w:pBdr>
      <w:ind w:left="1152" w:right="1152"/>
    </w:pPr>
    <w:rPr>
      <w:rFonts w:eastAsiaTheme="minorEastAsia" w:cstheme="minorBidi"/>
      <w:i/>
      <w:iCs/>
      <w:color w:val="4E67C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21274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59A8D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unhideWhenUsed/>
    <w:rsid w:val="00CD0CE6"/>
    <w:rPr>
      <w:color w:val="56C7A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  <w:jc w:val="center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1479E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212745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7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oley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34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Gooley</dc:creator>
  <cp:lastModifiedBy>Lisa Gooley</cp:lastModifiedBy>
  <cp:revision>5</cp:revision>
  <cp:lastPrinted>2019-06-12T12:51:00Z</cp:lastPrinted>
  <dcterms:created xsi:type="dcterms:W3CDTF">2019-11-13T18:41:00Z</dcterms:created>
  <dcterms:modified xsi:type="dcterms:W3CDTF">2019-11-16T15:51:00Z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