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7B52D" w14:textId="77777777" w:rsidR="00112DA1" w:rsidRDefault="00112DA1" w:rsidP="00DF7434">
      <w:pPr>
        <w:suppressAutoHyphens w:val="0"/>
        <w:autoSpaceDN/>
        <w:spacing w:line="259" w:lineRule="auto"/>
        <w:textAlignment w:val="auto"/>
        <w:rPr>
          <w:b/>
          <w:bCs/>
          <w:sz w:val="28"/>
          <w:szCs w:val="28"/>
          <w:u w:val="single"/>
        </w:rPr>
      </w:pPr>
    </w:p>
    <w:p w14:paraId="12B2D2C6" w14:textId="509800D0" w:rsidR="005A6BDA" w:rsidRPr="00572553" w:rsidRDefault="00F05AAE" w:rsidP="00572553">
      <w:pPr>
        <w:suppressAutoHyphens w:val="0"/>
        <w:autoSpaceDN/>
        <w:spacing w:line="259" w:lineRule="auto"/>
        <w:jc w:val="center"/>
        <w:textAlignment w:val="auto"/>
        <w:rPr>
          <w:b/>
          <w:bCs/>
          <w:sz w:val="28"/>
          <w:szCs w:val="28"/>
          <w:u w:val="single"/>
        </w:rPr>
      </w:pPr>
      <w:r w:rsidRPr="009A5014">
        <w:rPr>
          <w:b/>
          <w:bCs/>
          <w:sz w:val="28"/>
          <w:szCs w:val="28"/>
          <w:u w:val="single"/>
        </w:rPr>
        <w:t>The Butcombe Combination Cup</w:t>
      </w:r>
      <w:r w:rsidR="00CD1B40" w:rsidRPr="009A5014">
        <w:rPr>
          <w:b/>
          <w:bCs/>
          <w:sz w:val="28"/>
          <w:szCs w:val="28"/>
          <w:u w:val="single"/>
        </w:rPr>
        <w:t xml:space="preserve"> Competitions</w:t>
      </w:r>
      <w:r w:rsidRPr="009A5014">
        <w:rPr>
          <w:b/>
          <w:bCs/>
          <w:sz w:val="28"/>
          <w:szCs w:val="28"/>
          <w:u w:val="single"/>
        </w:rPr>
        <w:t xml:space="preserve"> – </w:t>
      </w:r>
      <w:r w:rsidRPr="00112DA1">
        <w:rPr>
          <w:b/>
          <w:bCs/>
          <w:sz w:val="28"/>
          <w:szCs w:val="28"/>
          <w:u w:val="single"/>
        </w:rPr>
        <w:t>Season 202</w:t>
      </w:r>
      <w:r w:rsidR="006D1268" w:rsidRPr="00112DA1">
        <w:rPr>
          <w:b/>
          <w:bCs/>
          <w:sz w:val="28"/>
          <w:szCs w:val="28"/>
          <w:u w:val="single"/>
        </w:rPr>
        <w:t>5</w:t>
      </w:r>
      <w:r w:rsidR="001F3DD2" w:rsidRPr="00112DA1">
        <w:rPr>
          <w:b/>
          <w:bCs/>
          <w:sz w:val="28"/>
          <w:szCs w:val="28"/>
          <w:u w:val="single"/>
        </w:rPr>
        <w:t>/2</w:t>
      </w:r>
      <w:r w:rsidR="006D1268" w:rsidRPr="00112DA1">
        <w:rPr>
          <w:b/>
          <w:bCs/>
          <w:sz w:val="28"/>
          <w:szCs w:val="28"/>
          <w:u w:val="single"/>
        </w:rPr>
        <w:t>6</w:t>
      </w:r>
    </w:p>
    <w:p w14:paraId="5A0041AE" w14:textId="53DC0D94" w:rsidR="00647086" w:rsidRDefault="00CD1B40" w:rsidP="00F05AAE">
      <w:pPr>
        <w:suppressAutoHyphens w:val="0"/>
        <w:autoSpaceDN/>
        <w:spacing w:line="259" w:lineRule="auto"/>
        <w:textAlignment w:val="auto"/>
        <w:rPr>
          <w:sz w:val="24"/>
          <w:szCs w:val="24"/>
        </w:rPr>
      </w:pPr>
      <w:r w:rsidRPr="006C6947">
        <w:rPr>
          <w:b/>
          <w:bCs/>
          <w:sz w:val="24"/>
          <w:szCs w:val="24"/>
        </w:rPr>
        <w:t>Rules &amp; Regulations</w:t>
      </w:r>
      <w:r w:rsidR="00F05AAE" w:rsidRPr="006C6947">
        <w:rPr>
          <w:b/>
          <w:bCs/>
          <w:sz w:val="24"/>
          <w:szCs w:val="24"/>
        </w:rPr>
        <w:t xml:space="preserve"> </w:t>
      </w:r>
      <w:r w:rsidR="00F05AAE" w:rsidRPr="00F105E6">
        <w:rPr>
          <w:sz w:val="24"/>
          <w:szCs w:val="24"/>
        </w:rPr>
        <w:t>–</w:t>
      </w:r>
      <w:r w:rsidR="007848A3" w:rsidRPr="00F105E6">
        <w:rPr>
          <w:sz w:val="24"/>
          <w:szCs w:val="24"/>
        </w:rPr>
        <w:t xml:space="preserve"> </w:t>
      </w:r>
      <w:r w:rsidR="00FB1B5E" w:rsidRPr="00F105E6">
        <w:rPr>
          <w:sz w:val="24"/>
          <w:szCs w:val="24"/>
        </w:rPr>
        <w:t>issued</w:t>
      </w:r>
      <w:r w:rsidR="001F3DD2" w:rsidRPr="00F105E6">
        <w:rPr>
          <w:sz w:val="24"/>
          <w:szCs w:val="24"/>
        </w:rPr>
        <w:t xml:space="preserve"> </w:t>
      </w:r>
      <w:r w:rsidR="00C906C3">
        <w:rPr>
          <w:sz w:val="24"/>
          <w:szCs w:val="24"/>
        </w:rPr>
        <w:t>12/8</w:t>
      </w:r>
      <w:r w:rsidR="001F3DD2" w:rsidRPr="00112DA1">
        <w:rPr>
          <w:sz w:val="24"/>
          <w:szCs w:val="24"/>
        </w:rPr>
        <w:t>/2</w:t>
      </w:r>
      <w:r w:rsidR="006D1268" w:rsidRPr="00112DA1">
        <w:rPr>
          <w:sz w:val="24"/>
          <w:szCs w:val="24"/>
        </w:rPr>
        <w:t>5</w:t>
      </w:r>
    </w:p>
    <w:p w14:paraId="3DE18C72" w14:textId="7CF3E2DF" w:rsidR="00915392" w:rsidRPr="00572553" w:rsidRDefault="00F967C3" w:rsidP="00F967C3">
      <w:pPr>
        <w:suppressAutoHyphens w:val="0"/>
        <w:autoSpaceDN/>
        <w:spacing w:line="259" w:lineRule="auto"/>
        <w:jc w:val="right"/>
        <w:textAlignment w:val="auto"/>
        <w:rPr>
          <w:b/>
          <w:bCs/>
          <w:sz w:val="24"/>
          <w:szCs w:val="24"/>
        </w:rPr>
      </w:pPr>
      <w:r w:rsidRPr="00572553">
        <w:rPr>
          <w:b/>
          <w:bCs/>
          <w:sz w:val="24"/>
          <w:szCs w:val="24"/>
        </w:rPr>
        <w:t>P1 of 3</w:t>
      </w:r>
    </w:p>
    <w:p w14:paraId="35421BD2" w14:textId="508BA84E" w:rsidR="00647086" w:rsidRPr="00572553" w:rsidRDefault="00647086" w:rsidP="00647086">
      <w:pPr>
        <w:suppressAutoHyphens w:val="0"/>
        <w:autoSpaceDN/>
        <w:spacing w:line="259" w:lineRule="auto"/>
        <w:textAlignment w:val="auto"/>
        <w:rPr>
          <w:rFonts w:asciiTheme="minorHAnsi" w:eastAsiaTheme="minorHAnsi" w:hAnsiTheme="minorHAnsi" w:cstheme="minorBidi"/>
          <w:b/>
          <w:bCs/>
          <w:sz w:val="24"/>
          <w:szCs w:val="24"/>
        </w:rPr>
      </w:pPr>
      <w:r w:rsidRPr="00572553">
        <w:rPr>
          <w:rFonts w:asciiTheme="minorHAnsi" w:eastAsiaTheme="minorHAnsi" w:hAnsiTheme="minorHAnsi" w:cstheme="minorBidi"/>
          <w:b/>
          <w:bCs/>
          <w:sz w:val="24"/>
          <w:szCs w:val="24"/>
        </w:rPr>
        <w:t>1. MANAGEMENT</w:t>
      </w:r>
    </w:p>
    <w:p w14:paraId="443217B0" w14:textId="77777777" w:rsidR="00647086" w:rsidRPr="00572553" w:rsidRDefault="00647086" w:rsidP="00995DED">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a) The organisation of the Cup, Vase &amp; Bowl Competitions (</w:t>
      </w:r>
      <w:r w:rsidRPr="00572553">
        <w:rPr>
          <w:rFonts w:asciiTheme="minorHAnsi" w:eastAsiaTheme="minorHAnsi" w:hAnsiTheme="minorHAnsi" w:cstheme="minorBidi"/>
          <w:i/>
          <w:iCs/>
          <w:sz w:val="24"/>
          <w:szCs w:val="24"/>
        </w:rPr>
        <w:t>the Competitions</w:t>
      </w:r>
      <w:r w:rsidRPr="00572553">
        <w:rPr>
          <w:rFonts w:asciiTheme="minorHAnsi" w:eastAsiaTheme="minorHAnsi" w:hAnsiTheme="minorHAnsi" w:cstheme="minorBidi"/>
          <w:sz w:val="24"/>
          <w:szCs w:val="24"/>
        </w:rPr>
        <w:t>) shall be under the control of a Sub-Committee appointed by the Combination for that purpose (</w:t>
      </w:r>
      <w:r w:rsidRPr="00572553">
        <w:rPr>
          <w:rFonts w:asciiTheme="minorHAnsi" w:eastAsiaTheme="minorHAnsi" w:hAnsiTheme="minorHAnsi" w:cstheme="minorBidi"/>
          <w:i/>
          <w:iCs/>
          <w:sz w:val="24"/>
          <w:szCs w:val="24"/>
        </w:rPr>
        <w:t>The Cup Committee</w:t>
      </w:r>
      <w:r w:rsidRPr="00572553">
        <w:rPr>
          <w:rFonts w:asciiTheme="minorHAnsi" w:eastAsiaTheme="minorHAnsi" w:hAnsiTheme="minorHAnsi" w:cstheme="minorBidi"/>
          <w:sz w:val="24"/>
          <w:szCs w:val="24"/>
        </w:rPr>
        <w:t>).</w:t>
      </w:r>
    </w:p>
    <w:p w14:paraId="50C390F4" w14:textId="77777777" w:rsidR="00647086" w:rsidRPr="00572553" w:rsidRDefault="00647086" w:rsidP="00995DED">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b) The decisions of the Cup Committee concerning any matters relating to the Competitions shall be final and binding on the participating Clubs.</w:t>
      </w:r>
    </w:p>
    <w:p w14:paraId="799CCE8F" w14:textId="77777777" w:rsidR="00647086" w:rsidRPr="00572553" w:rsidRDefault="00647086" w:rsidP="00995DED">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c) Subject to the discretion of the Cup Committee, any infringement of these rules may debar an offending Club from further participation in the Competitions.</w:t>
      </w:r>
    </w:p>
    <w:p w14:paraId="0FAD2FB3" w14:textId="77777777" w:rsidR="00647086" w:rsidRPr="00572553" w:rsidRDefault="00647086" w:rsidP="00647086">
      <w:pPr>
        <w:suppressAutoHyphens w:val="0"/>
        <w:autoSpaceDN/>
        <w:spacing w:line="240" w:lineRule="auto"/>
        <w:textAlignment w:val="auto"/>
        <w:rPr>
          <w:rFonts w:asciiTheme="minorHAnsi" w:eastAsiaTheme="minorHAnsi" w:hAnsiTheme="minorHAnsi" w:cstheme="minorBidi"/>
          <w:b/>
          <w:bCs/>
          <w:sz w:val="24"/>
          <w:szCs w:val="24"/>
        </w:rPr>
      </w:pPr>
      <w:r w:rsidRPr="00572553">
        <w:rPr>
          <w:rFonts w:asciiTheme="minorHAnsi" w:eastAsiaTheme="minorHAnsi" w:hAnsiTheme="minorHAnsi" w:cstheme="minorBidi"/>
          <w:b/>
          <w:bCs/>
          <w:sz w:val="24"/>
          <w:szCs w:val="24"/>
        </w:rPr>
        <w:t>2. CLUB ELIGIBILITY</w:t>
      </w:r>
    </w:p>
    <w:p w14:paraId="020BA14D" w14:textId="6AEA6F70" w:rsidR="00647086" w:rsidRPr="00572553" w:rsidRDefault="00647086" w:rsidP="00995DED">
      <w:pPr>
        <w:autoSpaceDN/>
        <w:spacing w:line="240" w:lineRule="auto"/>
        <w:textAlignment w:val="auto"/>
        <w:rPr>
          <w:rFonts w:asciiTheme="minorHAnsi" w:eastAsiaTheme="minorHAnsi" w:hAnsiTheme="minorHAnsi" w:cstheme="minorBidi"/>
          <w:color w:val="FF0000"/>
          <w:sz w:val="24"/>
          <w:szCs w:val="24"/>
        </w:rPr>
      </w:pPr>
      <w:r w:rsidRPr="00572553">
        <w:rPr>
          <w:rFonts w:asciiTheme="minorHAnsi" w:eastAsiaTheme="minorHAnsi" w:hAnsiTheme="minorHAnsi" w:cstheme="minorBidi"/>
          <w:sz w:val="24"/>
          <w:szCs w:val="24"/>
        </w:rPr>
        <w:t>a) The Competitions are open to member Clubs whose 1</w:t>
      </w:r>
      <w:r w:rsidRPr="00572553">
        <w:rPr>
          <w:rFonts w:asciiTheme="minorHAnsi" w:eastAsiaTheme="minorHAnsi" w:hAnsiTheme="minorHAnsi" w:cstheme="minorBidi"/>
          <w:sz w:val="24"/>
          <w:szCs w:val="24"/>
          <w:vertAlign w:val="superscript"/>
        </w:rPr>
        <w:t>st</w:t>
      </w:r>
      <w:r w:rsidRPr="00572553">
        <w:rPr>
          <w:rFonts w:asciiTheme="minorHAnsi" w:eastAsiaTheme="minorHAnsi" w:hAnsiTheme="minorHAnsi" w:cstheme="minorBidi"/>
          <w:sz w:val="24"/>
          <w:szCs w:val="24"/>
        </w:rPr>
        <w:t xml:space="preserve"> XV’s play at Regional </w:t>
      </w:r>
      <w:r w:rsidR="001F3DD2" w:rsidRPr="00572553">
        <w:rPr>
          <w:rFonts w:asciiTheme="minorHAnsi" w:eastAsiaTheme="minorHAnsi" w:hAnsiTheme="minorHAnsi" w:cstheme="minorBidi"/>
          <w:sz w:val="24"/>
          <w:szCs w:val="24"/>
        </w:rPr>
        <w:t>2</w:t>
      </w:r>
      <w:r w:rsidRPr="00572553">
        <w:rPr>
          <w:rFonts w:asciiTheme="minorHAnsi" w:eastAsiaTheme="minorHAnsi" w:hAnsiTheme="minorHAnsi" w:cstheme="minorBidi"/>
          <w:sz w:val="24"/>
          <w:szCs w:val="24"/>
        </w:rPr>
        <w:t xml:space="preserve"> (level </w:t>
      </w:r>
      <w:r w:rsidR="00F105E6" w:rsidRPr="00572553">
        <w:rPr>
          <w:rFonts w:asciiTheme="minorHAnsi" w:eastAsiaTheme="minorHAnsi" w:hAnsiTheme="minorHAnsi" w:cstheme="minorBidi"/>
          <w:sz w:val="24"/>
          <w:szCs w:val="24"/>
        </w:rPr>
        <w:t>6</w:t>
      </w:r>
      <w:r w:rsidRPr="00572553">
        <w:rPr>
          <w:rFonts w:asciiTheme="minorHAnsi" w:eastAsiaTheme="minorHAnsi" w:hAnsiTheme="minorHAnsi" w:cstheme="minorBidi"/>
          <w:sz w:val="24"/>
          <w:szCs w:val="24"/>
        </w:rPr>
        <w:t>) and below.</w:t>
      </w:r>
      <w:r w:rsidR="001805E4" w:rsidRPr="00572553">
        <w:rPr>
          <w:rFonts w:asciiTheme="minorHAnsi" w:eastAsiaTheme="minorHAnsi" w:hAnsiTheme="minorHAnsi" w:cstheme="minorBidi"/>
          <w:sz w:val="24"/>
          <w:szCs w:val="24"/>
        </w:rPr>
        <w:t xml:space="preserve"> </w:t>
      </w:r>
    </w:p>
    <w:p w14:paraId="1337AE17" w14:textId="77777777" w:rsidR="00647086" w:rsidRPr="00572553" w:rsidRDefault="00647086" w:rsidP="00995DED">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b) No Club may enter more than one team.</w:t>
      </w:r>
    </w:p>
    <w:p w14:paraId="5A1E54CA" w14:textId="77777777" w:rsidR="00647086" w:rsidRPr="00572553" w:rsidRDefault="00647086" w:rsidP="00995DED">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c) Clubs must be members of the Bristol &amp; District Rugby Football Combination to enter any Competition.</w:t>
      </w:r>
    </w:p>
    <w:p w14:paraId="58A7AF36" w14:textId="77777777" w:rsidR="00647086" w:rsidRPr="00572553" w:rsidRDefault="00647086" w:rsidP="00647086">
      <w:pPr>
        <w:suppressAutoHyphens w:val="0"/>
        <w:autoSpaceDN/>
        <w:spacing w:line="240" w:lineRule="auto"/>
        <w:textAlignment w:val="auto"/>
        <w:rPr>
          <w:rFonts w:asciiTheme="minorHAnsi" w:eastAsiaTheme="minorHAnsi" w:hAnsiTheme="minorHAnsi" w:cstheme="minorBidi"/>
          <w:b/>
          <w:bCs/>
          <w:sz w:val="24"/>
          <w:szCs w:val="24"/>
        </w:rPr>
      </w:pPr>
      <w:r w:rsidRPr="00572553">
        <w:rPr>
          <w:rFonts w:asciiTheme="minorHAnsi" w:eastAsiaTheme="minorHAnsi" w:hAnsiTheme="minorHAnsi" w:cstheme="minorBidi"/>
          <w:b/>
          <w:bCs/>
          <w:sz w:val="24"/>
          <w:szCs w:val="24"/>
        </w:rPr>
        <w:t>3. PLAYER ELIGIBILITY</w:t>
      </w:r>
    </w:p>
    <w:p w14:paraId="33F97EB0" w14:textId="44B29D51" w:rsidR="00647086" w:rsidRDefault="00647086" w:rsidP="00995DED">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a) Players aged 17yrs old will be permitted, provided that all current RFU/CB age consent regulations (</w:t>
      </w:r>
      <w:r w:rsidRPr="00572553">
        <w:rPr>
          <w:rFonts w:asciiTheme="minorHAnsi" w:eastAsiaTheme="minorHAnsi" w:hAnsiTheme="minorHAnsi" w:cstheme="minorBidi"/>
          <w:i/>
          <w:iCs/>
          <w:sz w:val="24"/>
          <w:szCs w:val="24"/>
        </w:rPr>
        <w:t>RFU Regulation 15.6</w:t>
      </w:r>
      <w:r w:rsidRPr="00572553">
        <w:rPr>
          <w:rFonts w:asciiTheme="minorHAnsi" w:eastAsiaTheme="minorHAnsi" w:hAnsiTheme="minorHAnsi" w:cstheme="minorBidi"/>
          <w:sz w:val="24"/>
          <w:szCs w:val="24"/>
        </w:rPr>
        <w:t>) have been complied with. In ALL matches, Front Row players and Front Row replacements must be aged 18</w:t>
      </w:r>
      <w:r w:rsidR="001661EF">
        <w:rPr>
          <w:rFonts w:asciiTheme="minorHAnsi" w:eastAsiaTheme="minorHAnsi" w:hAnsiTheme="minorHAnsi" w:cstheme="minorBidi"/>
          <w:sz w:val="24"/>
          <w:szCs w:val="24"/>
        </w:rPr>
        <w:t xml:space="preserve"> yea</w:t>
      </w:r>
      <w:r w:rsidRPr="00572553">
        <w:rPr>
          <w:rFonts w:asciiTheme="minorHAnsi" w:eastAsiaTheme="minorHAnsi" w:hAnsiTheme="minorHAnsi" w:cstheme="minorBidi"/>
          <w:sz w:val="24"/>
          <w:szCs w:val="24"/>
        </w:rPr>
        <w:t>rs or older.</w:t>
      </w:r>
      <w:r w:rsidR="00875CEB" w:rsidRPr="00572553">
        <w:rPr>
          <w:rFonts w:asciiTheme="minorHAnsi" w:eastAsiaTheme="minorHAnsi" w:hAnsiTheme="minorHAnsi" w:cstheme="minorBidi"/>
          <w:sz w:val="24"/>
          <w:szCs w:val="24"/>
        </w:rPr>
        <w:t xml:space="preserve"> </w:t>
      </w:r>
    </w:p>
    <w:p w14:paraId="60B8C258" w14:textId="24BE7CA6" w:rsidR="00267BB7" w:rsidRPr="00267BB7" w:rsidRDefault="00267BB7" w:rsidP="00995DED">
      <w:pPr>
        <w:autoSpaceDN/>
        <w:spacing w:line="240" w:lineRule="auto"/>
        <w:textAlignment w:val="auto"/>
        <w:rPr>
          <w:rFonts w:asciiTheme="minorHAnsi" w:eastAsiaTheme="minorHAnsi" w:hAnsiTheme="minorHAnsi" w:cstheme="minorBidi"/>
          <w:color w:val="FF0000"/>
          <w:sz w:val="24"/>
          <w:szCs w:val="24"/>
        </w:rPr>
      </w:pPr>
      <w:r w:rsidRPr="00267BB7">
        <w:rPr>
          <w:rFonts w:cs="Calibri"/>
          <w:color w:val="222222"/>
          <w:sz w:val="24"/>
          <w:szCs w:val="24"/>
          <w:shd w:val="clear" w:color="auto" w:fill="FFFFFF"/>
        </w:rPr>
        <w:t>b) A Club may only play or select as replacements players who are RFU registered or Club registered in compliance with the RFU, GRFU and SRFU regulations that apply to the league in which the Club is playing during the current season.</w:t>
      </w:r>
    </w:p>
    <w:p w14:paraId="3613BDCE" w14:textId="4D8FFA5B" w:rsidR="00647086" w:rsidRPr="00572553" w:rsidRDefault="00267BB7" w:rsidP="00995DED">
      <w:pPr>
        <w:autoSpaceDN/>
        <w:spacing w:line="240" w:lineRule="auto"/>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c</w:t>
      </w:r>
      <w:r w:rsidR="00647086" w:rsidRPr="00572553">
        <w:rPr>
          <w:rFonts w:asciiTheme="minorHAnsi" w:eastAsiaTheme="minorHAnsi" w:hAnsiTheme="minorHAnsi" w:cstheme="minorBidi"/>
          <w:sz w:val="24"/>
          <w:szCs w:val="24"/>
        </w:rPr>
        <w:t>) Having represented a Club in either the Cup, Vase or Bowl Competition, a player may not represent another Club in any Competition.</w:t>
      </w:r>
      <w:r w:rsidR="00875CEB" w:rsidRPr="00572553">
        <w:rPr>
          <w:rFonts w:asciiTheme="minorHAnsi" w:eastAsiaTheme="minorHAnsi" w:hAnsiTheme="minorHAnsi" w:cstheme="minorBidi"/>
          <w:sz w:val="24"/>
          <w:szCs w:val="24"/>
        </w:rPr>
        <w:t xml:space="preserve"> </w:t>
      </w:r>
    </w:p>
    <w:p w14:paraId="775F788C" w14:textId="1BD34836" w:rsidR="00F967C3" w:rsidRDefault="00267BB7" w:rsidP="00112DA1">
      <w:pPr>
        <w:autoSpaceDN/>
        <w:spacing w:line="240" w:lineRule="auto"/>
        <w:textAlignment w:val="auto"/>
        <w:rPr>
          <w:rFonts w:asciiTheme="minorHAnsi" w:eastAsiaTheme="minorHAnsi" w:hAnsiTheme="minorHAnsi" w:cstheme="minorBidi"/>
          <w:sz w:val="24"/>
          <w:szCs w:val="24"/>
        </w:rPr>
      </w:pPr>
      <w:r>
        <w:rPr>
          <w:rFonts w:asciiTheme="minorHAnsi" w:eastAsiaTheme="minorHAnsi" w:hAnsiTheme="minorHAnsi" w:cstheme="minorBidi"/>
          <w:sz w:val="24"/>
          <w:szCs w:val="24"/>
        </w:rPr>
        <w:t>d</w:t>
      </w:r>
      <w:r w:rsidR="00647086" w:rsidRPr="00572553">
        <w:rPr>
          <w:rFonts w:asciiTheme="minorHAnsi" w:eastAsiaTheme="minorHAnsi" w:hAnsiTheme="minorHAnsi" w:cstheme="minorBidi"/>
          <w:sz w:val="24"/>
          <w:szCs w:val="24"/>
        </w:rPr>
        <w:t>) If there is any doubt as to player eligibility or if a participating Club wishes to select a player who is not qualified under the above rules, all relevant details must be referred to the Cup Committee at least fourteen days prior to the date of the match concerned.</w:t>
      </w:r>
    </w:p>
    <w:p w14:paraId="12EE3232" w14:textId="77777777" w:rsidR="006B4714" w:rsidRDefault="006B4714" w:rsidP="00647086">
      <w:pPr>
        <w:suppressAutoHyphens w:val="0"/>
        <w:autoSpaceDN/>
        <w:spacing w:line="240" w:lineRule="auto"/>
        <w:textAlignment w:val="auto"/>
        <w:rPr>
          <w:rFonts w:asciiTheme="minorHAnsi" w:eastAsiaTheme="minorHAnsi" w:hAnsiTheme="minorHAnsi" w:cstheme="minorBidi"/>
          <w:b/>
          <w:bCs/>
          <w:sz w:val="24"/>
          <w:szCs w:val="24"/>
        </w:rPr>
      </w:pPr>
    </w:p>
    <w:p w14:paraId="756BA2DC" w14:textId="20A16533" w:rsidR="006B4714" w:rsidRDefault="006B4714" w:rsidP="00C906C3">
      <w:pPr>
        <w:suppressAutoHyphens w:val="0"/>
        <w:autoSpaceDN/>
        <w:spacing w:line="240" w:lineRule="auto"/>
        <w:jc w:val="right"/>
        <w:textAlignment w:val="auto"/>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lastRenderedPageBreak/>
        <w:t>P2 of 3</w:t>
      </w:r>
    </w:p>
    <w:p w14:paraId="0260FB86" w14:textId="5708532C" w:rsidR="00647086" w:rsidRPr="00572553" w:rsidRDefault="00647086" w:rsidP="00647086">
      <w:pPr>
        <w:suppressAutoHyphens w:val="0"/>
        <w:autoSpaceDN/>
        <w:spacing w:line="240" w:lineRule="auto"/>
        <w:textAlignment w:val="auto"/>
        <w:rPr>
          <w:rFonts w:asciiTheme="minorHAnsi" w:eastAsiaTheme="minorHAnsi" w:hAnsiTheme="minorHAnsi" w:cstheme="minorBidi"/>
          <w:b/>
          <w:bCs/>
          <w:sz w:val="24"/>
          <w:szCs w:val="24"/>
        </w:rPr>
      </w:pPr>
      <w:r w:rsidRPr="00572553">
        <w:rPr>
          <w:rFonts w:asciiTheme="minorHAnsi" w:eastAsiaTheme="minorHAnsi" w:hAnsiTheme="minorHAnsi" w:cstheme="minorBidi"/>
          <w:b/>
          <w:bCs/>
          <w:sz w:val="24"/>
          <w:szCs w:val="24"/>
        </w:rPr>
        <w:t>4. COMPETITION FORMAT</w:t>
      </w:r>
    </w:p>
    <w:p w14:paraId="13F0466F" w14:textId="44870AE4" w:rsidR="00112DA1" w:rsidRPr="006B4714" w:rsidRDefault="00647086" w:rsidP="005824F4">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 xml:space="preserve">a) </w:t>
      </w:r>
      <w:r w:rsidR="005824F4" w:rsidRPr="00572553">
        <w:rPr>
          <w:rFonts w:asciiTheme="minorHAnsi" w:eastAsiaTheme="minorHAnsi" w:hAnsiTheme="minorHAnsi" w:cstheme="minorBidi"/>
          <w:sz w:val="24"/>
          <w:szCs w:val="24"/>
        </w:rPr>
        <w:t xml:space="preserve">The </w:t>
      </w:r>
      <w:r w:rsidR="0066577C" w:rsidRPr="00572553">
        <w:rPr>
          <w:rFonts w:asciiTheme="minorHAnsi" w:eastAsiaTheme="minorHAnsi" w:hAnsiTheme="minorHAnsi" w:cstheme="minorBidi"/>
          <w:sz w:val="24"/>
          <w:szCs w:val="24"/>
        </w:rPr>
        <w:t>Competitions w</w:t>
      </w:r>
      <w:r w:rsidR="00BA4DB3" w:rsidRPr="00572553">
        <w:rPr>
          <w:rFonts w:asciiTheme="minorHAnsi" w:eastAsiaTheme="minorHAnsi" w:hAnsiTheme="minorHAnsi" w:cstheme="minorBidi"/>
          <w:sz w:val="24"/>
          <w:szCs w:val="24"/>
        </w:rPr>
        <w:t xml:space="preserve">ill be played in </w:t>
      </w:r>
      <w:r w:rsidR="00BA4DB3" w:rsidRPr="00572553">
        <w:rPr>
          <w:rFonts w:asciiTheme="minorHAnsi" w:eastAsiaTheme="minorHAnsi" w:hAnsiTheme="minorHAnsi" w:cstheme="minorBidi"/>
          <w:b/>
          <w:bCs/>
          <w:sz w:val="24"/>
          <w:szCs w:val="24"/>
        </w:rPr>
        <w:t>straight knock-out</w:t>
      </w:r>
      <w:r w:rsidR="00BA4DB3" w:rsidRPr="00572553">
        <w:rPr>
          <w:rFonts w:asciiTheme="minorHAnsi" w:eastAsiaTheme="minorHAnsi" w:hAnsiTheme="minorHAnsi" w:cstheme="minorBidi"/>
          <w:sz w:val="24"/>
          <w:szCs w:val="24"/>
        </w:rPr>
        <w:t xml:space="preserve"> format with the winner of each tie progressing to the next round.</w:t>
      </w:r>
    </w:p>
    <w:p w14:paraId="18FAE677" w14:textId="27182045" w:rsidR="00647086" w:rsidRPr="00572553" w:rsidRDefault="00647086" w:rsidP="00647086">
      <w:pPr>
        <w:suppressAutoHyphens w:val="0"/>
        <w:autoSpaceDN/>
        <w:spacing w:line="240" w:lineRule="auto"/>
        <w:textAlignment w:val="auto"/>
        <w:rPr>
          <w:rFonts w:asciiTheme="minorHAnsi" w:eastAsiaTheme="minorHAnsi" w:hAnsiTheme="minorHAnsi" w:cstheme="minorBidi"/>
          <w:b/>
          <w:bCs/>
          <w:sz w:val="24"/>
          <w:szCs w:val="24"/>
        </w:rPr>
      </w:pPr>
      <w:r w:rsidRPr="00572553">
        <w:rPr>
          <w:rFonts w:asciiTheme="minorHAnsi" w:eastAsiaTheme="minorHAnsi" w:hAnsiTheme="minorHAnsi" w:cstheme="minorBidi"/>
          <w:b/>
          <w:bCs/>
          <w:sz w:val="24"/>
          <w:szCs w:val="24"/>
        </w:rPr>
        <w:t>5 MATCHES</w:t>
      </w:r>
    </w:p>
    <w:p w14:paraId="6C681E92" w14:textId="77777777" w:rsidR="00647086" w:rsidRPr="00572553" w:rsidRDefault="00647086" w:rsidP="00995DED">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a) All matches shall be played in accordance with the Laws of the Game. Players must wear own Club colours and, in the event of a clash, the 'away' team shall provide and wear distinctive jerseys.</w:t>
      </w:r>
    </w:p>
    <w:p w14:paraId="7169C1D8" w14:textId="59E1481C" w:rsidR="00647086" w:rsidRPr="00572553" w:rsidRDefault="00647086" w:rsidP="00995DED">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 xml:space="preserve">b) Referees for all matches shall be appointed by the Bristol Referees Society. Each participating Club must provide a touch judge in every round except for the Semi-Finals and Finals. The Referees Society will appoint </w:t>
      </w:r>
      <w:r w:rsidR="001F3DD2" w:rsidRPr="00572553">
        <w:rPr>
          <w:rFonts w:asciiTheme="minorHAnsi" w:eastAsiaTheme="minorHAnsi" w:hAnsiTheme="minorHAnsi" w:cstheme="minorBidi"/>
          <w:sz w:val="24"/>
          <w:szCs w:val="24"/>
        </w:rPr>
        <w:t>Assistant Referees</w:t>
      </w:r>
      <w:r w:rsidRPr="00572553">
        <w:rPr>
          <w:rFonts w:asciiTheme="minorHAnsi" w:eastAsiaTheme="minorHAnsi" w:hAnsiTheme="minorHAnsi" w:cstheme="minorBidi"/>
          <w:sz w:val="24"/>
          <w:szCs w:val="24"/>
        </w:rPr>
        <w:t xml:space="preserve"> for the Semi-Finals and Finals. The home club shall be responsible for liaising with (i) the appointed match officials as to the match arrangements (ii) the Society at the ear</w:t>
      </w:r>
      <w:r w:rsidR="00995DED" w:rsidRPr="00572553">
        <w:rPr>
          <w:rFonts w:asciiTheme="minorHAnsi" w:eastAsiaTheme="minorHAnsi" w:hAnsiTheme="minorHAnsi" w:cstheme="minorBidi"/>
          <w:sz w:val="24"/>
          <w:szCs w:val="24"/>
        </w:rPr>
        <w:t>l</w:t>
      </w:r>
      <w:r w:rsidRPr="00572553">
        <w:rPr>
          <w:rFonts w:asciiTheme="minorHAnsi" w:eastAsiaTheme="minorHAnsi" w:hAnsiTheme="minorHAnsi" w:cstheme="minorBidi"/>
          <w:sz w:val="24"/>
          <w:szCs w:val="24"/>
        </w:rPr>
        <w:t>iest opportunity in relation to any proposed change in the match arrangements and (iii) with the appointed official(s) directly to ensure that such official(s) is/are aware of rearrangements and has/have the appropriate directions to the venue of the match (or any change of venue).</w:t>
      </w:r>
    </w:p>
    <w:p w14:paraId="013E7096" w14:textId="32E54438" w:rsidR="00647086" w:rsidRPr="00572553" w:rsidRDefault="00647086" w:rsidP="00995DED">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 xml:space="preserve">c) Before the commencement of each match, each team captain must be able to provide the </w:t>
      </w:r>
      <w:r w:rsidR="000622B1" w:rsidRPr="00572553">
        <w:rPr>
          <w:rFonts w:asciiTheme="minorHAnsi" w:eastAsiaTheme="minorHAnsi" w:hAnsiTheme="minorHAnsi" w:cstheme="minorBidi"/>
          <w:sz w:val="24"/>
          <w:szCs w:val="24"/>
        </w:rPr>
        <w:t xml:space="preserve">match officials &amp; </w:t>
      </w:r>
      <w:r w:rsidRPr="00572553">
        <w:rPr>
          <w:rFonts w:asciiTheme="minorHAnsi" w:eastAsiaTheme="minorHAnsi" w:hAnsiTheme="minorHAnsi" w:cstheme="minorBidi"/>
          <w:sz w:val="24"/>
          <w:szCs w:val="24"/>
        </w:rPr>
        <w:t>opposing captain with a list of his players and replacements</w:t>
      </w:r>
      <w:r w:rsidR="00F967C3" w:rsidRPr="00572553">
        <w:rPr>
          <w:rFonts w:asciiTheme="minorHAnsi" w:eastAsiaTheme="minorHAnsi" w:hAnsiTheme="minorHAnsi" w:cstheme="minorBidi"/>
          <w:sz w:val="24"/>
          <w:szCs w:val="24"/>
        </w:rPr>
        <w:t>.</w:t>
      </w:r>
      <w:r w:rsidRPr="00572553">
        <w:rPr>
          <w:rFonts w:asciiTheme="minorHAnsi" w:eastAsiaTheme="minorHAnsi" w:hAnsiTheme="minorHAnsi" w:cstheme="minorBidi"/>
          <w:sz w:val="24"/>
          <w:szCs w:val="24"/>
        </w:rPr>
        <w:t xml:space="preserve"> </w:t>
      </w:r>
    </w:p>
    <w:p w14:paraId="5371DA5F" w14:textId="6151E392" w:rsidR="00647086" w:rsidRPr="00572553" w:rsidRDefault="00647086" w:rsidP="00995DED">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 xml:space="preserve">d) In </w:t>
      </w:r>
      <w:r w:rsidR="00BA4DB3" w:rsidRPr="00572553">
        <w:rPr>
          <w:rFonts w:asciiTheme="minorHAnsi" w:eastAsiaTheme="minorHAnsi" w:hAnsiTheme="minorHAnsi" w:cstheme="minorBidi"/>
          <w:sz w:val="24"/>
          <w:szCs w:val="24"/>
        </w:rPr>
        <w:t>all</w:t>
      </w:r>
      <w:r w:rsidRPr="00572553">
        <w:rPr>
          <w:rFonts w:asciiTheme="minorHAnsi" w:eastAsiaTheme="minorHAnsi" w:hAnsiTheme="minorHAnsi" w:cstheme="minorBidi"/>
          <w:sz w:val="24"/>
          <w:szCs w:val="24"/>
        </w:rPr>
        <w:t xml:space="preserve"> matches</w:t>
      </w:r>
      <w:r w:rsidR="000063E6" w:rsidRPr="00572553">
        <w:rPr>
          <w:rFonts w:asciiTheme="minorHAnsi" w:eastAsiaTheme="minorHAnsi" w:hAnsiTheme="minorHAnsi" w:cstheme="minorBidi"/>
          <w:sz w:val="24"/>
          <w:szCs w:val="24"/>
        </w:rPr>
        <w:t xml:space="preserve"> except the Final</w:t>
      </w:r>
      <w:r w:rsidRPr="00572553">
        <w:rPr>
          <w:rFonts w:asciiTheme="minorHAnsi" w:eastAsiaTheme="minorHAnsi" w:hAnsiTheme="minorHAnsi" w:cstheme="minorBidi"/>
          <w:sz w:val="24"/>
          <w:szCs w:val="24"/>
        </w:rPr>
        <w:t>, if the scores are level at full time, the team that has scored more tries shall go forward to the next round. If the number of tries scored are equal, the side with the more converted tries shall go through. Should this not produce a result the away team shall go through</w:t>
      </w:r>
      <w:r w:rsidR="00244837" w:rsidRPr="00572553">
        <w:rPr>
          <w:rFonts w:asciiTheme="minorHAnsi" w:eastAsiaTheme="minorHAnsi" w:hAnsiTheme="minorHAnsi" w:cstheme="minorBidi"/>
          <w:sz w:val="24"/>
          <w:szCs w:val="24"/>
        </w:rPr>
        <w:t xml:space="preserve"> to the next round</w:t>
      </w:r>
      <w:r w:rsidRPr="00572553">
        <w:rPr>
          <w:rFonts w:asciiTheme="minorHAnsi" w:eastAsiaTheme="minorHAnsi" w:hAnsiTheme="minorHAnsi" w:cstheme="minorBidi"/>
          <w:sz w:val="24"/>
          <w:szCs w:val="24"/>
        </w:rPr>
        <w:t>.</w:t>
      </w:r>
    </w:p>
    <w:p w14:paraId="5B9EB250" w14:textId="60DE74C4" w:rsidR="00183729" w:rsidRPr="00572553" w:rsidRDefault="00647086" w:rsidP="00995DED">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 xml:space="preserve">e) In the Final, if the scores are level at full time the team that has scored more tries shall be declared the winner. If the number of tries scored are equal, the side with the more converted tries shall be declared the winner. </w:t>
      </w:r>
      <w:r w:rsidR="00F105E6" w:rsidRPr="00572553">
        <w:rPr>
          <w:rFonts w:asciiTheme="minorHAnsi" w:eastAsiaTheme="minorHAnsi" w:hAnsiTheme="minorHAnsi" w:cstheme="minorBidi"/>
          <w:sz w:val="24"/>
          <w:szCs w:val="24"/>
        </w:rPr>
        <w:t xml:space="preserve">Should there still be a tie then </w:t>
      </w:r>
      <w:r w:rsidR="0012273D" w:rsidRPr="00572553">
        <w:rPr>
          <w:rFonts w:asciiTheme="minorHAnsi" w:eastAsiaTheme="minorHAnsi" w:hAnsiTheme="minorHAnsi" w:cstheme="minorBidi"/>
          <w:sz w:val="24"/>
          <w:szCs w:val="24"/>
        </w:rPr>
        <w:t>a Golden Score period will be played. Af</w:t>
      </w:r>
      <w:r w:rsidR="00F105E6" w:rsidRPr="00572553">
        <w:rPr>
          <w:rFonts w:asciiTheme="minorHAnsi" w:eastAsiaTheme="minorHAnsi" w:hAnsiTheme="minorHAnsi" w:cstheme="minorBidi"/>
          <w:sz w:val="24"/>
          <w:szCs w:val="24"/>
        </w:rPr>
        <w:t>ter a break of 5 minutes</w:t>
      </w:r>
      <w:r w:rsidR="0012273D" w:rsidRPr="00572553">
        <w:rPr>
          <w:rFonts w:asciiTheme="minorHAnsi" w:eastAsiaTheme="minorHAnsi" w:hAnsiTheme="minorHAnsi" w:cstheme="minorBidi"/>
          <w:sz w:val="24"/>
          <w:szCs w:val="24"/>
        </w:rPr>
        <w:t xml:space="preserve"> between regular time &amp; extra time</w:t>
      </w:r>
      <w:r w:rsidR="00F105E6" w:rsidRPr="00572553">
        <w:rPr>
          <w:rFonts w:asciiTheme="minorHAnsi" w:eastAsiaTheme="minorHAnsi" w:hAnsiTheme="minorHAnsi" w:cstheme="minorBidi"/>
          <w:sz w:val="24"/>
          <w:szCs w:val="24"/>
        </w:rPr>
        <w:t xml:space="preserve"> </w:t>
      </w:r>
      <w:r w:rsidR="00F86FFF" w:rsidRPr="00572553">
        <w:rPr>
          <w:rFonts w:asciiTheme="minorHAnsi" w:eastAsiaTheme="minorHAnsi" w:hAnsiTheme="minorHAnsi" w:cstheme="minorBidi"/>
          <w:sz w:val="24"/>
          <w:szCs w:val="24"/>
        </w:rPr>
        <w:t>teams</w:t>
      </w:r>
      <w:r w:rsidR="0012273D" w:rsidRPr="00572553">
        <w:rPr>
          <w:rFonts w:asciiTheme="minorHAnsi" w:eastAsiaTheme="minorHAnsi" w:hAnsiTheme="minorHAnsi" w:cstheme="minorBidi"/>
          <w:sz w:val="24"/>
          <w:szCs w:val="24"/>
        </w:rPr>
        <w:t xml:space="preserve"> will change ends </w:t>
      </w:r>
      <w:r w:rsidR="0012273D" w:rsidRPr="006B4714">
        <w:rPr>
          <w:rFonts w:asciiTheme="minorHAnsi" w:eastAsiaTheme="minorHAnsi" w:hAnsiTheme="minorHAnsi" w:cstheme="minorBidi"/>
          <w:sz w:val="24"/>
          <w:szCs w:val="24"/>
        </w:rPr>
        <w:t xml:space="preserve">&amp; </w:t>
      </w:r>
      <w:r w:rsidR="00F105E6" w:rsidRPr="006B4714">
        <w:rPr>
          <w:rFonts w:asciiTheme="minorHAnsi" w:eastAsiaTheme="minorHAnsi" w:hAnsiTheme="minorHAnsi" w:cstheme="minorBidi"/>
          <w:sz w:val="24"/>
          <w:szCs w:val="24"/>
        </w:rPr>
        <w:t xml:space="preserve">there will be </w:t>
      </w:r>
      <w:r w:rsidR="00F86FFF" w:rsidRPr="006B4714">
        <w:rPr>
          <w:rFonts w:asciiTheme="minorHAnsi" w:eastAsiaTheme="minorHAnsi" w:hAnsiTheme="minorHAnsi" w:cstheme="minorBidi"/>
          <w:sz w:val="24"/>
          <w:szCs w:val="24"/>
        </w:rPr>
        <w:t xml:space="preserve">a maximum of </w:t>
      </w:r>
      <w:r w:rsidR="00F105E6" w:rsidRPr="006B4714">
        <w:rPr>
          <w:rFonts w:asciiTheme="minorHAnsi" w:eastAsiaTheme="minorHAnsi" w:hAnsiTheme="minorHAnsi" w:cstheme="minorBidi"/>
          <w:sz w:val="24"/>
          <w:szCs w:val="24"/>
        </w:rPr>
        <w:t xml:space="preserve">10 minutes each way </w:t>
      </w:r>
      <w:r w:rsidR="00F86FFF" w:rsidRPr="006B4714">
        <w:rPr>
          <w:rFonts w:asciiTheme="minorHAnsi" w:eastAsiaTheme="minorHAnsi" w:hAnsiTheme="minorHAnsi" w:cstheme="minorBidi"/>
          <w:sz w:val="24"/>
          <w:szCs w:val="24"/>
        </w:rPr>
        <w:t xml:space="preserve">(+ any injury time) </w:t>
      </w:r>
      <w:r w:rsidR="00F105E6" w:rsidRPr="00572553">
        <w:rPr>
          <w:rFonts w:asciiTheme="minorHAnsi" w:eastAsiaTheme="minorHAnsi" w:hAnsiTheme="minorHAnsi" w:cstheme="minorBidi"/>
          <w:sz w:val="24"/>
          <w:szCs w:val="24"/>
        </w:rPr>
        <w:t xml:space="preserve">played </w:t>
      </w:r>
      <w:r w:rsidR="0012273D" w:rsidRPr="00572553">
        <w:rPr>
          <w:rFonts w:asciiTheme="minorHAnsi" w:eastAsiaTheme="minorHAnsi" w:hAnsiTheme="minorHAnsi" w:cstheme="minorBidi"/>
          <w:sz w:val="24"/>
          <w:szCs w:val="24"/>
        </w:rPr>
        <w:t xml:space="preserve">with, if necessary, a break of 1 minute between halves. The </w:t>
      </w:r>
      <w:r w:rsidR="0012273D" w:rsidRPr="00572553">
        <w:rPr>
          <w:rFonts w:asciiTheme="minorHAnsi" w:eastAsiaTheme="minorHAnsi" w:hAnsiTheme="minorHAnsi" w:cstheme="minorBidi"/>
          <w:b/>
          <w:bCs/>
          <w:sz w:val="24"/>
          <w:szCs w:val="24"/>
        </w:rPr>
        <w:t>first</w:t>
      </w:r>
      <w:r w:rsidR="0012273D" w:rsidRPr="00572553">
        <w:rPr>
          <w:rFonts w:asciiTheme="minorHAnsi" w:eastAsiaTheme="minorHAnsi" w:hAnsiTheme="minorHAnsi" w:cstheme="minorBidi"/>
          <w:sz w:val="24"/>
          <w:szCs w:val="24"/>
        </w:rPr>
        <w:t xml:space="preserve"> team to score </w:t>
      </w:r>
      <w:r w:rsidR="0012273D" w:rsidRPr="00572553">
        <w:rPr>
          <w:rFonts w:asciiTheme="minorHAnsi" w:eastAsiaTheme="minorHAnsi" w:hAnsiTheme="minorHAnsi" w:cstheme="minorBidi"/>
          <w:b/>
          <w:bCs/>
          <w:sz w:val="24"/>
          <w:szCs w:val="24"/>
        </w:rPr>
        <w:t xml:space="preserve">any </w:t>
      </w:r>
      <w:r w:rsidR="0012273D" w:rsidRPr="00572553">
        <w:rPr>
          <w:rFonts w:asciiTheme="minorHAnsi" w:eastAsiaTheme="minorHAnsi" w:hAnsiTheme="minorHAnsi" w:cstheme="minorBidi"/>
          <w:sz w:val="24"/>
          <w:szCs w:val="24"/>
        </w:rPr>
        <w:t>points during extra time shall be declared the winner.</w:t>
      </w:r>
    </w:p>
    <w:p w14:paraId="6D0E443D" w14:textId="66A33F0D" w:rsidR="00DF7434" w:rsidRDefault="00D06606" w:rsidP="00995DED">
      <w:pPr>
        <w:autoSpaceDN/>
        <w:spacing w:line="240" w:lineRule="auto"/>
        <w:textAlignment w:val="auto"/>
        <w:rPr>
          <w:rFonts w:asciiTheme="minorHAnsi" w:eastAsiaTheme="minorHAnsi" w:hAnsiTheme="minorHAnsi" w:cstheme="minorBidi"/>
          <w:sz w:val="24"/>
          <w:szCs w:val="24"/>
        </w:rPr>
      </w:pPr>
      <w:r w:rsidRPr="006B4714">
        <w:rPr>
          <w:rFonts w:asciiTheme="minorHAnsi" w:eastAsiaTheme="minorHAnsi" w:hAnsiTheme="minorHAnsi" w:cstheme="minorBidi"/>
          <w:sz w:val="24"/>
          <w:szCs w:val="24"/>
        </w:rPr>
        <w:t xml:space="preserve">f) </w:t>
      </w:r>
      <w:r w:rsidR="00F01FC7" w:rsidRPr="006B4714">
        <w:rPr>
          <w:rFonts w:asciiTheme="minorHAnsi" w:eastAsiaTheme="minorHAnsi" w:hAnsiTheme="minorHAnsi" w:cstheme="minorBidi"/>
          <w:sz w:val="24"/>
          <w:szCs w:val="24"/>
        </w:rPr>
        <w:t>I</w:t>
      </w:r>
      <w:r w:rsidR="00BB6B79" w:rsidRPr="006B4714">
        <w:rPr>
          <w:rFonts w:asciiTheme="minorHAnsi" w:eastAsiaTheme="minorHAnsi" w:hAnsiTheme="minorHAnsi" w:cstheme="minorBidi"/>
          <w:sz w:val="24"/>
          <w:szCs w:val="24"/>
        </w:rPr>
        <w:t xml:space="preserve">f scores are </w:t>
      </w:r>
      <w:r w:rsidR="00112DA1" w:rsidRPr="006B4714">
        <w:rPr>
          <w:rFonts w:asciiTheme="minorHAnsi" w:eastAsiaTheme="minorHAnsi" w:hAnsiTheme="minorHAnsi" w:cstheme="minorBidi"/>
          <w:sz w:val="24"/>
          <w:szCs w:val="24"/>
        </w:rPr>
        <w:t>still level at the end of the extra time period</w:t>
      </w:r>
      <w:r w:rsidR="00BB6B79" w:rsidRPr="006B4714">
        <w:rPr>
          <w:rFonts w:asciiTheme="minorHAnsi" w:eastAsiaTheme="minorHAnsi" w:hAnsiTheme="minorHAnsi" w:cstheme="minorBidi"/>
          <w:sz w:val="24"/>
          <w:szCs w:val="24"/>
        </w:rPr>
        <w:t xml:space="preserve"> th</w:t>
      </w:r>
      <w:r w:rsidR="00F86FFF" w:rsidRPr="006B4714">
        <w:rPr>
          <w:rFonts w:asciiTheme="minorHAnsi" w:eastAsiaTheme="minorHAnsi" w:hAnsiTheme="minorHAnsi" w:cstheme="minorBidi"/>
          <w:sz w:val="24"/>
          <w:szCs w:val="24"/>
        </w:rPr>
        <w:t xml:space="preserve">e title will be awarded to the first team who scored points during the entire game. </w:t>
      </w:r>
      <w:r w:rsidR="00BB6B79" w:rsidRPr="006B4714">
        <w:rPr>
          <w:rFonts w:asciiTheme="minorHAnsi" w:eastAsiaTheme="minorHAnsi" w:hAnsiTheme="minorHAnsi" w:cstheme="minorBidi"/>
          <w:sz w:val="24"/>
          <w:szCs w:val="24"/>
        </w:rPr>
        <w:t>If this does not</w:t>
      </w:r>
      <w:r w:rsidR="00F01FC7" w:rsidRPr="006B4714">
        <w:rPr>
          <w:rFonts w:asciiTheme="minorHAnsi" w:eastAsiaTheme="minorHAnsi" w:hAnsiTheme="minorHAnsi" w:cstheme="minorBidi"/>
          <w:sz w:val="24"/>
          <w:szCs w:val="24"/>
        </w:rPr>
        <w:t xml:space="preserve"> </w:t>
      </w:r>
      <w:r w:rsidR="00BB6B79" w:rsidRPr="006B4714">
        <w:rPr>
          <w:rFonts w:asciiTheme="minorHAnsi" w:eastAsiaTheme="minorHAnsi" w:hAnsiTheme="minorHAnsi" w:cstheme="minorBidi"/>
          <w:sz w:val="24"/>
          <w:szCs w:val="24"/>
        </w:rPr>
        <w:t>produce a winner or the score is</w:t>
      </w:r>
      <w:r w:rsidR="00F86FFF" w:rsidRPr="006B4714">
        <w:rPr>
          <w:rFonts w:asciiTheme="minorHAnsi" w:eastAsiaTheme="minorHAnsi" w:hAnsiTheme="minorHAnsi" w:cstheme="minorBidi"/>
          <w:sz w:val="24"/>
          <w:szCs w:val="24"/>
        </w:rPr>
        <w:t xml:space="preserve"> </w:t>
      </w:r>
      <w:r w:rsidR="00BB6B79" w:rsidRPr="006B4714">
        <w:rPr>
          <w:rFonts w:asciiTheme="minorHAnsi" w:eastAsiaTheme="minorHAnsi" w:hAnsiTheme="minorHAnsi" w:cstheme="minorBidi"/>
          <w:sz w:val="24"/>
          <w:szCs w:val="24"/>
        </w:rPr>
        <w:t>0-0 the title will be shared.</w:t>
      </w:r>
    </w:p>
    <w:p w14:paraId="7DB85945" w14:textId="5E04FC0E" w:rsidR="00F752DB" w:rsidRPr="00DF7434" w:rsidRDefault="00D06606" w:rsidP="00DF7434">
      <w:pPr>
        <w:suppressAutoHyphens w:val="0"/>
        <w:autoSpaceDN/>
        <w:spacing w:line="240" w:lineRule="auto"/>
        <w:textAlignment w:val="auto"/>
        <w:rPr>
          <w:rFonts w:asciiTheme="minorHAnsi" w:eastAsiaTheme="minorHAnsi" w:hAnsiTheme="minorHAnsi" w:cstheme="minorBidi"/>
          <w:b/>
          <w:bCs/>
          <w:sz w:val="24"/>
          <w:szCs w:val="24"/>
        </w:rPr>
      </w:pPr>
      <w:r w:rsidRPr="00572553">
        <w:rPr>
          <w:rFonts w:asciiTheme="minorHAnsi" w:eastAsiaTheme="minorHAnsi" w:hAnsiTheme="minorHAnsi" w:cstheme="minorBidi"/>
          <w:sz w:val="24"/>
          <w:szCs w:val="24"/>
        </w:rPr>
        <w:t>g</w:t>
      </w:r>
      <w:r w:rsidR="00F752DB" w:rsidRPr="00572553">
        <w:rPr>
          <w:rFonts w:asciiTheme="minorHAnsi" w:eastAsiaTheme="minorHAnsi" w:hAnsiTheme="minorHAnsi" w:cstheme="minorBidi"/>
          <w:sz w:val="24"/>
          <w:szCs w:val="24"/>
        </w:rPr>
        <w:t>) Where possible</w:t>
      </w:r>
      <w:r w:rsidR="001661EF">
        <w:rPr>
          <w:rFonts w:asciiTheme="minorHAnsi" w:eastAsiaTheme="minorHAnsi" w:hAnsiTheme="minorHAnsi" w:cstheme="minorBidi"/>
          <w:sz w:val="24"/>
          <w:szCs w:val="24"/>
        </w:rPr>
        <w:t>,</w:t>
      </w:r>
      <w:r w:rsidR="00F752DB" w:rsidRPr="00572553">
        <w:rPr>
          <w:rFonts w:asciiTheme="minorHAnsi" w:eastAsiaTheme="minorHAnsi" w:hAnsiTheme="minorHAnsi" w:cstheme="minorBidi"/>
          <w:sz w:val="24"/>
          <w:szCs w:val="24"/>
        </w:rPr>
        <w:t xml:space="preserve"> a video of the match should be made</w:t>
      </w:r>
      <w:r w:rsidR="00572B5F" w:rsidRPr="00572553">
        <w:rPr>
          <w:rFonts w:asciiTheme="minorHAnsi" w:eastAsiaTheme="minorHAnsi" w:hAnsiTheme="minorHAnsi" w:cstheme="minorBidi"/>
          <w:sz w:val="24"/>
          <w:szCs w:val="24"/>
        </w:rPr>
        <w:t xml:space="preserve"> &amp; be available </w:t>
      </w:r>
      <w:r w:rsidR="00F752DB" w:rsidRPr="00572553">
        <w:rPr>
          <w:rFonts w:asciiTheme="minorHAnsi" w:eastAsiaTheme="minorHAnsi" w:hAnsiTheme="minorHAnsi" w:cstheme="minorBidi"/>
          <w:sz w:val="24"/>
          <w:szCs w:val="24"/>
        </w:rPr>
        <w:t>in case of disciplinary</w:t>
      </w:r>
      <w:r w:rsidR="00DF7434">
        <w:rPr>
          <w:rFonts w:asciiTheme="minorHAnsi" w:eastAsiaTheme="minorHAnsi" w:hAnsiTheme="minorHAnsi" w:cstheme="minorBidi"/>
          <w:sz w:val="24"/>
          <w:szCs w:val="24"/>
        </w:rPr>
        <w:t xml:space="preserve"> </w:t>
      </w:r>
      <w:r w:rsidR="00F752DB" w:rsidRPr="00572553">
        <w:rPr>
          <w:rFonts w:asciiTheme="minorHAnsi" w:eastAsiaTheme="minorHAnsi" w:hAnsiTheme="minorHAnsi" w:cstheme="minorBidi"/>
          <w:sz w:val="24"/>
          <w:szCs w:val="24"/>
        </w:rPr>
        <w:t xml:space="preserve">issues </w:t>
      </w:r>
      <w:r w:rsidR="00323967" w:rsidRPr="00572553">
        <w:rPr>
          <w:rFonts w:asciiTheme="minorHAnsi" w:eastAsiaTheme="minorHAnsi" w:hAnsiTheme="minorHAnsi" w:cstheme="minorBidi"/>
          <w:sz w:val="24"/>
          <w:szCs w:val="24"/>
        </w:rPr>
        <w:t>which may</w:t>
      </w:r>
      <w:r w:rsidR="00F752DB" w:rsidRPr="00572553">
        <w:rPr>
          <w:rFonts w:asciiTheme="minorHAnsi" w:eastAsiaTheme="minorHAnsi" w:hAnsiTheme="minorHAnsi" w:cstheme="minorBidi"/>
          <w:sz w:val="24"/>
          <w:szCs w:val="24"/>
        </w:rPr>
        <w:t xml:space="preserve"> arise.</w:t>
      </w:r>
    </w:p>
    <w:p w14:paraId="31F01D4E" w14:textId="2D1D7457" w:rsidR="00647086" w:rsidRDefault="00D06606" w:rsidP="00995DED">
      <w:pPr>
        <w:autoSpaceDN/>
        <w:spacing w:line="240" w:lineRule="auto"/>
        <w:textAlignment w:val="auto"/>
        <w:rPr>
          <w:rFonts w:asciiTheme="minorHAnsi" w:eastAsiaTheme="minorHAnsi" w:hAnsiTheme="minorHAnsi" w:cstheme="minorBidi"/>
          <w:b/>
          <w:bCs/>
          <w:sz w:val="24"/>
          <w:szCs w:val="24"/>
        </w:rPr>
      </w:pPr>
      <w:r w:rsidRPr="00572553">
        <w:rPr>
          <w:rFonts w:asciiTheme="minorHAnsi" w:eastAsiaTheme="minorHAnsi" w:hAnsiTheme="minorHAnsi" w:cstheme="minorBidi"/>
          <w:sz w:val="24"/>
          <w:szCs w:val="24"/>
        </w:rPr>
        <w:t>h</w:t>
      </w:r>
      <w:r w:rsidR="00647086" w:rsidRPr="00572553">
        <w:rPr>
          <w:rFonts w:asciiTheme="minorHAnsi" w:eastAsiaTheme="minorHAnsi" w:hAnsiTheme="minorHAnsi" w:cstheme="minorBidi"/>
          <w:sz w:val="24"/>
          <w:szCs w:val="24"/>
        </w:rPr>
        <w:t xml:space="preserve">) Within 2 hours of the completion of a Competition match, </w:t>
      </w:r>
      <w:r w:rsidR="00647086" w:rsidRPr="00572553">
        <w:rPr>
          <w:rFonts w:asciiTheme="minorHAnsi" w:eastAsiaTheme="minorHAnsi" w:hAnsiTheme="minorHAnsi" w:cstheme="minorBidi"/>
          <w:b/>
          <w:bCs/>
          <w:sz w:val="24"/>
          <w:szCs w:val="24"/>
        </w:rPr>
        <w:t>BOTH</w:t>
      </w:r>
      <w:r w:rsidR="00647086" w:rsidRPr="00572553">
        <w:rPr>
          <w:rFonts w:asciiTheme="minorHAnsi" w:eastAsiaTheme="minorHAnsi" w:hAnsiTheme="minorHAnsi" w:cstheme="minorBidi"/>
          <w:sz w:val="24"/>
          <w:szCs w:val="24"/>
        </w:rPr>
        <w:t xml:space="preserve"> Clubs must text the result</w:t>
      </w:r>
      <w:r w:rsidR="000063E6" w:rsidRPr="00572553">
        <w:rPr>
          <w:rFonts w:asciiTheme="minorHAnsi" w:eastAsiaTheme="minorHAnsi" w:hAnsiTheme="minorHAnsi" w:cstheme="minorBidi"/>
          <w:sz w:val="24"/>
          <w:szCs w:val="24"/>
        </w:rPr>
        <w:t xml:space="preserve"> to</w:t>
      </w:r>
      <w:r w:rsidR="00647086" w:rsidRPr="00572553">
        <w:rPr>
          <w:rFonts w:asciiTheme="minorHAnsi" w:eastAsiaTheme="minorHAnsi" w:hAnsiTheme="minorHAnsi" w:cstheme="minorBidi"/>
          <w:sz w:val="24"/>
          <w:szCs w:val="24"/>
        </w:rPr>
        <w:t xml:space="preserve">: </w:t>
      </w:r>
      <w:r w:rsidR="00A4387F" w:rsidRPr="00572553">
        <w:rPr>
          <w:rFonts w:asciiTheme="minorHAnsi" w:eastAsiaTheme="minorHAnsi" w:hAnsiTheme="minorHAnsi" w:cstheme="minorBidi"/>
          <w:b/>
          <w:bCs/>
          <w:sz w:val="24"/>
          <w:szCs w:val="24"/>
        </w:rPr>
        <w:t>Craig Britton 07825</w:t>
      </w:r>
      <w:r w:rsidR="001661EF">
        <w:rPr>
          <w:rFonts w:asciiTheme="minorHAnsi" w:eastAsiaTheme="minorHAnsi" w:hAnsiTheme="minorHAnsi" w:cstheme="minorBidi"/>
          <w:b/>
          <w:bCs/>
          <w:sz w:val="24"/>
          <w:szCs w:val="24"/>
        </w:rPr>
        <w:t xml:space="preserve"> </w:t>
      </w:r>
      <w:r w:rsidR="00A4387F" w:rsidRPr="00572553">
        <w:rPr>
          <w:rFonts w:asciiTheme="minorHAnsi" w:eastAsiaTheme="minorHAnsi" w:hAnsiTheme="minorHAnsi" w:cstheme="minorBidi"/>
          <w:b/>
          <w:bCs/>
          <w:sz w:val="24"/>
          <w:szCs w:val="24"/>
        </w:rPr>
        <w:t>411</w:t>
      </w:r>
      <w:r w:rsidR="001661EF">
        <w:rPr>
          <w:rFonts w:asciiTheme="minorHAnsi" w:eastAsiaTheme="minorHAnsi" w:hAnsiTheme="minorHAnsi" w:cstheme="minorBidi"/>
          <w:b/>
          <w:bCs/>
          <w:sz w:val="24"/>
          <w:szCs w:val="24"/>
        </w:rPr>
        <w:t xml:space="preserve"> </w:t>
      </w:r>
      <w:r w:rsidR="00A4387F" w:rsidRPr="00572553">
        <w:rPr>
          <w:rFonts w:asciiTheme="minorHAnsi" w:eastAsiaTheme="minorHAnsi" w:hAnsiTheme="minorHAnsi" w:cstheme="minorBidi"/>
          <w:b/>
          <w:bCs/>
          <w:sz w:val="24"/>
          <w:szCs w:val="24"/>
        </w:rPr>
        <w:t>441</w:t>
      </w:r>
    </w:p>
    <w:p w14:paraId="40B03F82" w14:textId="057EA17C" w:rsidR="00DF7434" w:rsidRPr="00572553" w:rsidRDefault="00DF7434" w:rsidP="00DF7434">
      <w:pPr>
        <w:autoSpaceDN/>
        <w:spacing w:line="240" w:lineRule="auto"/>
        <w:jc w:val="right"/>
        <w:textAlignment w:val="auto"/>
        <w:rPr>
          <w:rFonts w:asciiTheme="minorHAnsi" w:eastAsiaTheme="minorHAnsi" w:hAnsiTheme="minorHAnsi" w:cstheme="minorBidi"/>
          <w:color w:val="FF0000"/>
          <w:sz w:val="24"/>
          <w:szCs w:val="24"/>
        </w:rPr>
      </w:pPr>
      <w:r>
        <w:rPr>
          <w:rFonts w:asciiTheme="minorHAnsi" w:eastAsiaTheme="minorHAnsi" w:hAnsiTheme="minorHAnsi" w:cstheme="minorBidi"/>
          <w:b/>
          <w:bCs/>
          <w:sz w:val="24"/>
          <w:szCs w:val="24"/>
        </w:rPr>
        <w:lastRenderedPageBreak/>
        <w:t>P3 of 3</w:t>
      </w:r>
    </w:p>
    <w:p w14:paraId="0B02BAB4" w14:textId="2FF8284D" w:rsidR="00572553" w:rsidRPr="006B4714" w:rsidRDefault="001661EF" w:rsidP="006B4714">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I</w:t>
      </w:r>
      <w:r w:rsidR="00647086" w:rsidRPr="00572553">
        <w:rPr>
          <w:rFonts w:asciiTheme="minorHAnsi" w:eastAsiaTheme="minorHAnsi" w:hAnsiTheme="minorHAnsi" w:cstheme="minorBidi"/>
          <w:sz w:val="24"/>
          <w:szCs w:val="24"/>
        </w:rPr>
        <w:t>) All protests, and grounds thereof, must b</w:t>
      </w:r>
      <w:r w:rsidR="00D06606" w:rsidRPr="00572553">
        <w:rPr>
          <w:rFonts w:asciiTheme="minorHAnsi" w:eastAsiaTheme="minorHAnsi" w:hAnsiTheme="minorHAnsi" w:cstheme="minorBidi"/>
          <w:sz w:val="24"/>
          <w:szCs w:val="24"/>
        </w:rPr>
        <w:t>e emailed to</w:t>
      </w:r>
      <w:r w:rsidR="00647086" w:rsidRPr="00572553">
        <w:rPr>
          <w:rFonts w:asciiTheme="minorHAnsi" w:eastAsiaTheme="minorHAnsi" w:hAnsiTheme="minorHAnsi" w:cstheme="minorBidi"/>
          <w:sz w:val="24"/>
          <w:szCs w:val="24"/>
        </w:rPr>
        <w:t xml:space="preserve"> the Cup Committee </w:t>
      </w:r>
      <w:r w:rsidR="0012273D" w:rsidRPr="00572553">
        <w:rPr>
          <w:rFonts w:asciiTheme="minorHAnsi" w:eastAsiaTheme="minorHAnsi" w:hAnsiTheme="minorHAnsi" w:cstheme="minorBidi"/>
          <w:sz w:val="24"/>
          <w:szCs w:val="24"/>
        </w:rPr>
        <w:t xml:space="preserve">Hon Sec </w:t>
      </w:r>
      <w:r w:rsidR="00647086" w:rsidRPr="00572553">
        <w:rPr>
          <w:rFonts w:asciiTheme="minorHAnsi" w:eastAsiaTheme="minorHAnsi" w:hAnsiTheme="minorHAnsi" w:cstheme="minorBidi"/>
          <w:sz w:val="24"/>
          <w:szCs w:val="24"/>
        </w:rPr>
        <w:t>within 48 hours of a match being played</w:t>
      </w:r>
      <w:r w:rsidR="00D06606" w:rsidRPr="00572553">
        <w:rPr>
          <w:rFonts w:asciiTheme="minorHAnsi" w:eastAsiaTheme="minorHAnsi" w:hAnsiTheme="minorHAnsi" w:cstheme="minorBidi"/>
          <w:sz w:val="24"/>
          <w:szCs w:val="24"/>
        </w:rPr>
        <w:t xml:space="preserve"> with text or phone call advis</w:t>
      </w:r>
      <w:r w:rsidR="00497DCC" w:rsidRPr="00572553">
        <w:rPr>
          <w:rFonts w:asciiTheme="minorHAnsi" w:eastAsiaTheme="minorHAnsi" w:hAnsiTheme="minorHAnsi" w:cstheme="minorBidi"/>
          <w:sz w:val="24"/>
          <w:szCs w:val="24"/>
        </w:rPr>
        <w:t>ing of the above within 12hrs of the issue being identi</w:t>
      </w:r>
      <w:r w:rsidR="00F86FFF" w:rsidRPr="00572553">
        <w:rPr>
          <w:rFonts w:asciiTheme="minorHAnsi" w:eastAsiaTheme="minorHAnsi" w:hAnsiTheme="minorHAnsi" w:cstheme="minorBidi"/>
          <w:sz w:val="24"/>
          <w:szCs w:val="24"/>
        </w:rPr>
        <w:t>fied.</w:t>
      </w:r>
    </w:p>
    <w:p w14:paraId="358635BA" w14:textId="09DB716C" w:rsidR="00647086" w:rsidRPr="00572553" w:rsidRDefault="00647086" w:rsidP="00647086">
      <w:pPr>
        <w:suppressAutoHyphens w:val="0"/>
        <w:autoSpaceDN/>
        <w:spacing w:line="240" w:lineRule="auto"/>
        <w:textAlignment w:val="auto"/>
        <w:rPr>
          <w:rFonts w:asciiTheme="minorHAnsi" w:eastAsiaTheme="minorHAnsi" w:hAnsiTheme="minorHAnsi" w:cstheme="minorBidi"/>
          <w:b/>
          <w:bCs/>
          <w:sz w:val="24"/>
          <w:szCs w:val="24"/>
        </w:rPr>
      </w:pPr>
      <w:r w:rsidRPr="00572553">
        <w:rPr>
          <w:rFonts w:asciiTheme="minorHAnsi" w:eastAsiaTheme="minorHAnsi" w:hAnsiTheme="minorHAnsi" w:cstheme="minorBidi"/>
          <w:b/>
          <w:bCs/>
          <w:sz w:val="24"/>
          <w:szCs w:val="24"/>
        </w:rPr>
        <w:t>6. MATCH SQUADS</w:t>
      </w:r>
    </w:p>
    <w:p w14:paraId="78C7F71C" w14:textId="4C8247E0" w:rsidR="00647086" w:rsidRPr="00572553" w:rsidRDefault="00647086" w:rsidP="00995DED">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a) In all Competition matches, other than the Final, the match squad shall comprise 18 players. In the Final, the match squad shall comprise</w:t>
      </w:r>
      <w:r w:rsidR="003D6DFF" w:rsidRPr="00572553">
        <w:rPr>
          <w:rFonts w:asciiTheme="minorHAnsi" w:eastAsiaTheme="minorHAnsi" w:hAnsiTheme="minorHAnsi" w:cstheme="minorBidi"/>
          <w:sz w:val="24"/>
          <w:szCs w:val="24"/>
        </w:rPr>
        <w:t xml:space="preserve"> a maximum</w:t>
      </w:r>
      <w:r w:rsidRPr="00572553">
        <w:rPr>
          <w:rFonts w:asciiTheme="minorHAnsi" w:eastAsiaTheme="minorHAnsi" w:hAnsiTheme="minorHAnsi" w:cstheme="minorBidi"/>
          <w:sz w:val="24"/>
          <w:szCs w:val="24"/>
        </w:rPr>
        <w:t xml:space="preserve"> 22 players.</w:t>
      </w:r>
    </w:p>
    <w:p w14:paraId="2A5FE582" w14:textId="2264E7DD" w:rsidR="00647086" w:rsidRPr="00572553" w:rsidRDefault="00647086" w:rsidP="00995DED">
      <w:pPr>
        <w:autoSpaceDN/>
        <w:spacing w:line="259"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 xml:space="preserve">b) Replacement requirements shall be as per </w:t>
      </w:r>
      <w:r w:rsidRPr="00572553">
        <w:rPr>
          <w:rFonts w:asciiTheme="minorHAnsi" w:eastAsiaTheme="minorHAnsi" w:hAnsiTheme="minorHAnsi" w:cstheme="minorBidi"/>
          <w:i/>
          <w:iCs/>
          <w:sz w:val="24"/>
          <w:szCs w:val="24"/>
        </w:rPr>
        <w:t>World Rugby, Law 3</w:t>
      </w:r>
      <w:r w:rsidRPr="00572553">
        <w:rPr>
          <w:rFonts w:asciiTheme="minorHAnsi" w:eastAsiaTheme="minorHAnsi" w:hAnsiTheme="minorHAnsi" w:cstheme="minorBidi"/>
          <w:sz w:val="24"/>
          <w:szCs w:val="24"/>
        </w:rPr>
        <w:t xml:space="preserve"> (see summary table below).</w:t>
      </w:r>
    </w:p>
    <w:tbl>
      <w:tblPr>
        <w:tblStyle w:val="TableGrid"/>
        <w:tblW w:w="0" w:type="auto"/>
        <w:tblInd w:w="704" w:type="dxa"/>
        <w:tblLook w:val="04A0" w:firstRow="1" w:lastRow="0" w:firstColumn="1" w:lastColumn="0" w:noHBand="0" w:noVBand="1"/>
      </w:tblPr>
      <w:tblGrid>
        <w:gridCol w:w="2504"/>
        <w:gridCol w:w="2504"/>
        <w:gridCol w:w="2505"/>
      </w:tblGrid>
      <w:tr w:rsidR="00647086" w:rsidRPr="00572553" w14:paraId="7BC704BB" w14:textId="77777777" w:rsidTr="007108DB">
        <w:tc>
          <w:tcPr>
            <w:tcW w:w="2504" w:type="dxa"/>
          </w:tcPr>
          <w:p w14:paraId="3BF47B47" w14:textId="77777777" w:rsidR="00647086" w:rsidRPr="00DF7434" w:rsidRDefault="00647086" w:rsidP="00647086">
            <w:pPr>
              <w:suppressAutoHyphens w:val="0"/>
              <w:autoSpaceDN/>
              <w:spacing w:after="0" w:line="240" w:lineRule="auto"/>
              <w:jc w:val="center"/>
              <w:textAlignment w:val="auto"/>
            </w:pPr>
            <w:r w:rsidRPr="00DF7434">
              <w:t>Squad size</w:t>
            </w:r>
          </w:p>
        </w:tc>
        <w:tc>
          <w:tcPr>
            <w:tcW w:w="2504" w:type="dxa"/>
          </w:tcPr>
          <w:p w14:paraId="2D2A1E79" w14:textId="77777777" w:rsidR="00647086" w:rsidRPr="00DF7434" w:rsidRDefault="00647086" w:rsidP="00647086">
            <w:pPr>
              <w:suppressAutoHyphens w:val="0"/>
              <w:autoSpaceDN/>
              <w:spacing w:after="0" w:line="240" w:lineRule="auto"/>
              <w:jc w:val="center"/>
              <w:textAlignment w:val="auto"/>
            </w:pPr>
            <w:r w:rsidRPr="00DF7434">
              <w:t>Minimum number of front row players in the squad</w:t>
            </w:r>
          </w:p>
        </w:tc>
        <w:tc>
          <w:tcPr>
            <w:tcW w:w="2505" w:type="dxa"/>
          </w:tcPr>
          <w:p w14:paraId="43DFCCF7" w14:textId="77777777" w:rsidR="00647086" w:rsidRPr="00DF7434" w:rsidRDefault="00647086" w:rsidP="00647086">
            <w:pPr>
              <w:suppressAutoHyphens w:val="0"/>
              <w:autoSpaceDN/>
              <w:spacing w:after="0" w:line="240" w:lineRule="auto"/>
              <w:jc w:val="center"/>
              <w:textAlignment w:val="auto"/>
            </w:pPr>
            <w:r w:rsidRPr="00DF7434">
              <w:t>Must be able to replace at the first time of asking</w:t>
            </w:r>
          </w:p>
        </w:tc>
      </w:tr>
      <w:tr w:rsidR="00F105E6" w:rsidRPr="006B4714" w14:paraId="43AC4925" w14:textId="77777777" w:rsidTr="007108DB">
        <w:tc>
          <w:tcPr>
            <w:tcW w:w="2504" w:type="dxa"/>
          </w:tcPr>
          <w:p w14:paraId="6DE57A6E" w14:textId="2D8182A9" w:rsidR="00647086" w:rsidRPr="00DF7434" w:rsidRDefault="00647086" w:rsidP="00647086">
            <w:pPr>
              <w:suppressAutoHyphens w:val="0"/>
              <w:autoSpaceDN/>
              <w:spacing w:after="0" w:line="240" w:lineRule="auto"/>
              <w:jc w:val="center"/>
              <w:textAlignment w:val="auto"/>
            </w:pPr>
            <w:r w:rsidRPr="00DF7434">
              <w:t>18</w:t>
            </w:r>
          </w:p>
        </w:tc>
        <w:tc>
          <w:tcPr>
            <w:tcW w:w="2504" w:type="dxa"/>
          </w:tcPr>
          <w:p w14:paraId="1796B5E4" w14:textId="77777777" w:rsidR="00647086" w:rsidRPr="00DF7434" w:rsidRDefault="00647086" w:rsidP="00647086">
            <w:pPr>
              <w:suppressAutoHyphens w:val="0"/>
              <w:autoSpaceDN/>
              <w:spacing w:after="0" w:line="240" w:lineRule="auto"/>
              <w:jc w:val="center"/>
              <w:textAlignment w:val="auto"/>
            </w:pPr>
            <w:r w:rsidRPr="00DF7434">
              <w:t>4</w:t>
            </w:r>
          </w:p>
        </w:tc>
        <w:tc>
          <w:tcPr>
            <w:tcW w:w="2505" w:type="dxa"/>
          </w:tcPr>
          <w:p w14:paraId="0BCC9CE9" w14:textId="77777777" w:rsidR="00647086" w:rsidRPr="00DF7434" w:rsidRDefault="00647086" w:rsidP="00647086">
            <w:pPr>
              <w:suppressAutoHyphens w:val="0"/>
              <w:autoSpaceDN/>
              <w:spacing w:after="0" w:line="240" w:lineRule="auto"/>
              <w:jc w:val="center"/>
              <w:textAlignment w:val="auto"/>
            </w:pPr>
            <w:r w:rsidRPr="00DF7434">
              <w:t>Either a prop or a hooker</w:t>
            </w:r>
          </w:p>
        </w:tc>
      </w:tr>
      <w:tr w:rsidR="00647086" w:rsidRPr="006B4714" w14:paraId="2B9FB5EB" w14:textId="77777777" w:rsidTr="00F967C3">
        <w:trPr>
          <w:trHeight w:val="255"/>
        </w:trPr>
        <w:tc>
          <w:tcPr>
            <w:tcW w:w="2504" w:type="dxa"/>
          </w:tcPr>
          <w:p w14:paraId="1D2ED1CB" w14:textId="2B4C298A" w:rsidR="00647086" w:rsidRPr="00DF7434" w:rsidRDefault="00647086" w:rsidP="00647086">
            <w:pPr>
              <w:suppressAutoHyphens w:val="0"/>
              <w:autoSpaceDN/>
              <w:spacing w:after="0" w:line="240" w:lineRule="auto"/>
              <w:jc w:val="center"/>
              <w:textAlignment w:val="auto"/>
            </w:pPr>
            <w:r w:rsidRPr="00DF7434">
              <w:t>22</w:t>
            </w:r>
          </w:p>
        </w:tc>
        <w:tc>
          <w:tcPr>
            <w:tcW w:w="2504" w:type="dxa"/>
          </w:tcPr>
          <w:p w14:paraId="28331D28" w14:textId="09C3303F" w:rsidR="00647086" w:rsidRPr="00DF7434" w:rsidRDefault="00647086" w:rsidP="00647086">
            <w:pPr>
              <w:suppressAutoHyphens w:val="0"/>
              <w:autoSpaceDN/>
              <w:spacing w:after="0" w:line="240" w:lineRule="auto"/>
              <w:jc w:val="center"/>
              <w:textAlignment w:val="auto"/>
            </w:pPr>
            <w:r w:rsidRPr="00DF7434">
              <w:t>5</w:t>
            </w:r>
            <w:r w:rsidR="003D6DFF" w:rsidRPr="00DF7434">
              <w:t xml:space="preserve"> </w:t>
            </w:r>
          </w:p>
        </w:tc>
        <w:tc>
          <w:tcPr>
            <w:tcW w:w="2505" w:type="dxa"/>
          </w:tcPr>
          <w:p w14:paraId="4BF25B27" w14:textId="201E8A53" w:rsidR="00647086" w:rsidRPr="00DF7434" w:rsidRDefault="00647086" w:rsidP="00647086">
            <w:pPr>
              <w:suppressAutoHyphens w:val="0"/>
              <w:autoSpaceDN/>
              <w:spacing w:after="0" w:line="240" w:lineRule="auto"/>
              <w:jc w:val="center"/>
              <w:textAlignment w:val="auto"/>
            </w:pPr>
            <w:r w:rsidRPr="00DF7434">
              <w:t xml:space="preserve">Both </w:t>
            </w:r>
            <w:r w:rsidR="003D6DFF" w:rsidRPr="00DF7434">
              <w:t>a</w:t>
            </w:r>
            <w:r w:rsidRPr="00DF7434">
              <w:t xml:space="preserve"> prop and a hooker</w:t>
            </w:r>
          </w:p>
        </w:tc>
      </w:tr>
    </w:tbl>
    <w:p w14:paraId="673AEB85" w14:textId="77777777" w:rsidR="00353888" w:rsidRPr="006B4714" w:rsidRDefault="00353888" w:rsidP="00647086">
      <w:pPr>
        <w:suppressAutoHyphens w:val="0"/>
        <w:autoSpaceDN/>
        <w:spacing w:line="259" w:lineRule="auto"/>
        <w:textAlignment w:val="auto"/>
        <w:rPr>
          <w:rFonts w:asciiTheme="minorHAnsi" w:eastAsiaTheme="minorHAnsi" w:hAnsiTheme="minorHAnsi" w:cstheme="minorBidi"/>
          <w:sz w:val="20"/>
          <w:szCs w:val="20"/>
        </w:rPr>
      </w:pPr>
    </w:p>
    <w:p w14:paraId="1C35E998" w14:textId="26549A80" w:rsidR="00E5742B" w:rsidRPr="00572553" w:rsidRDefault="00647086" w:rsidP="00DC2867">
      <w:pPr>
        <w:autoSpaceDN/>
        <w:spacing w:line="259"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c) In all matches</w:t>
      </w:r>
      <w:r w:rsidR="00F86FFF" w:rsidRPr="00572553">
        <w:rPr>
          <w:rFonts w:asciiTheme="minorHAnsi" w:eastAsiaTheme="minorHAnsi" w:hAnsiTheme="minorHAnsi" w:cstheme="minorBidi"/>
          <w:sz w:val="24"/>
          <w:szCs w:val="24"/>
        </w:rPr>
        <w:t xml:space="preserve"> </w:t>
      </w:r>
      <w:r w:rsidR="00E5742B" w:rsidRPr="00572553">
        <w:rPr>
          <w:rFonts w:asciiTheme="minorHAnsi" w:eastAsiaTheme="minorHAnsi" w:hAnsiTheme="minorHAnsi" w:cstheme="minorBidi"/>
          <w:sz w:val="24"/>
          <w:szCs w:val="24"/>
        </w:rPr>
        <w:t>the permitted number of interchanges will be as set out at the beginning of each season by the RFU</w:t>
      </w:r>
      <w:r w:rsidR="00022677" w:rsidRPr="00572553">
        <w:rPr>
          <w:rFonts w:asciiTheme="minorHAnsi" w:eastAsiaTheme="minorHAnsi" w:hAnsiTheme="minorHAnsi" w:cstheme="minorBidi"/>
          <w:sz w:val="24"/>
          <w:szCs w:val="24"/>
        </w:rPr>
        <w:t>/SWRugby</w:t>
      </w:r>
      <w:r w:rsidR="00A24525" w:rsidRPr="00572553">
        <w:rPr>
          <w:rFonts w:asciiTheme="minorHAnsi" w:eastAsiaTheme="minorHAnsi" w:hAnsiTheme="minorHAnsi" w:cstheme="minorBidi"/>
          <w:sz w:val="24"/>
          <w:szCs w:val="24"/>
        </w:rPr>
        <w:t xml:space="preserve"> (www.swrugby.co.uk</w:t>
      </w:r>
      <w:r w:rsidR="0077306B" w:rsidRPr="00572553">
        <w:rPr>
          <w:rFonts w:asciiTheme="minorHAnsi" w:eastAsiaTheme="minorHAnsi" w:hAnsiTheme="minorHAnsi" w:cstheme="minorBidi"/>
          <w:sz w:val="24"/>
          <w:szCs w:val="24"/>
        </w:rPr>
        <w:t>&gt;Regulations&gt;Rolling Subs</w:t>
      </w:r>
      <w:r w:rsidR="00A24525" w:rsidRPr="00572553">
        <w:rPr>
          <w:rFonts w:asciiTheme="minorHAnsi" w:eastAsiaTheme="minorHAnsi" w:hAnsiTheme="minorHAnsi" w:cstheme="minorBidi"/>
          <w:sz w:val="24"/>
          <w:szCs w:val="24"/>
        </w:rPr>
        <w:t>)</w:t>
      </w:r>
      <w:r w:rsidR="00E5742B" w:rsidRPr="00572553">
        <w:rPr>
          <w:rFonts w:asciiTheme="minorHAnsi" w:eastAsiaTheme="minorHAnsi" w:hAnsiTheme="minorHAnsi" w:cstheme="minorBidi"/>
          <w:sz w:val="24"/>
          <w:szCs w:val="24"/>
        </w:rPr>
        <w:t>.</w:t>
      </w:r>
      <w:r w:rsidR="00022677" w:rsidRPr="00572553">
        <w:rPr>
          <w:rFonts w:asciiTheme="minorHAnsi" w:eastAsiaTheme="minorHAnsi" w:hAnsiTheme="minorHAnsi" w:cstheme="minorBidi"/>
          <w:sz w:val="24"/>
          <w:szCs w:val="24"/>
        </w:rPr>
        <w:t xml:space="preserve"> </w:t>
      </w:r>
    </w:p>
    <w:p w14:paraId="3579F697" w14:textId="151225CB" w:rsidR="00647086" w:rsidRPr="00572553" w:rsidRDefault="000063E6" w:rsidP="00647086">
      <w:pPr>
        <w:suppressAutoHyphens w:val="0"/>
        <w:autoSpaceDN/>
        <w:spacing w:line="240" w:lineRule="auto"/>
        <w:textAlignment w:val="auto"/>
        <w:rPr>
          <w:rFonts w:asciiTheme="minorHAnsi" w:eastAsiaTheme="minorHAnsi" w:hAnsiTheme="minorHAnsi" w:cstheme="minorBidi"/>
          <w:b/>
          <w:bCs/>
          <w:sz w:val="24"/>
          <w:szCs w:val="24"/>
        </w:rPr>
      </w:pPr>
      <w:r w:rsidRPr="00572553">
        <w:rPr>
          <w:rFonts w:asciiTheme="minorHAnsi" w:eastAsiaTheme="minorHAnsi" w:hAnsiTheme="minorHAnsi" w:cstheme="minorBidi"/>
          <w:b/>
          <w:bCs/>
          <w:sz w:val="24"/>
          <w:szCs w:val="24"/>
        </w:rPr>
        <w:t>7</w:t>
      </w:r>
      <w:r w:rsidR="00647086" w:rsidRPr="00572553">
        <w:rPr>
          <w:rFonts w:asciiTheme="minorHAnsi" w:eastAsiaTheme="minorHAnsi" w:hAnsiTheme="minorHAnsi" w:cstheme="minorBidi"/>
          <w:b/>
          <w:bCs/>
          <w:sz w:val="24"/>
          <w:szCs w:val="24"/>
        </w:rPr>
        <w:t>. GENERAL</w:t>
      </w:r>
    </w:p>
    <w:p w14:paraId="22F5CB22" w14:textId="1084599D" w:rsidR="00647086" w:rsidRPr="00572553" w:rsidRDefault="00647086" w:rsidP="00A57D4C">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a) Trophies will be awarded to the winners of the Cup, Vase &amp; Bowl Competitions. The trophies remain the property of the Combination and must be returned to the Cup Committee on request. The insertion of inscriptions on all trophies is the responsibility of the Combination.</w:t>
      </w:r>
    </w:p>
    <w:p w14:paraId="4A7EADBE" w14:textId="406EA89D" w:rsidR="00647086" w:rsidRPr="00572553" w:rsidRDefault="00647086" w:rsidP="00A57D4C">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b) Any surplus funds accrued at the end of the Competitions shall be passed to the Combination.</w:t>
      </w:r>
    </w:p>
    <w:p w14:paraId="78DC3C6B" w14:textId="679427CC" w:rsidR="00647086" w:rsidRPr="00572553" w:rsidRDefault="00647086" w:rsidP="00A57D4C">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c) Any notices required under these rules must be in writing and addressed to the Cup Committee</w:t>
      </w:r>
      <w:r w:rsidR="00A4387F" w:rsidRPr="00572553">
        <w:rPr>
          <w:rFonts w:asciiTheme="minorHAnsi" w:eastAsiaTheme="minorHAnsi" w:hAnsiTheme="minorHAnsi" w:cstheme="minorBidi"/>
          <w:sz w:val="24"/>
          <w:szCs w:val="24"/>
        </w:rPr>
        <w:t xml:space="preserve"> Hon Sec Ian Reed </w:t>
      </w:r>
      <w:r w:rsidR="004F27FE" w:rsidRPr="00572553">
        <w:rPr>
          <w:rFonts w:asciiTheme="minorHAnsi" w:eastAsiaTheme="minorHAnsi" w:hAnsiTheme="minorHAnsi" w:cstheme="minorBidi"/>
          <w:b/>
          <w:bCs/>
          <w:sz w:val="24"/>
          <w:szCs w:val="24"/>
        </w:rPr>
        <w:t>cupsec@bristolrugbycombination.co.uk</w:t>
      </w:r>
    </w:p>
    <w:p w14:paraId="3406D261" w14:textId="7C788319" w:rsidR="00647086" w:rsidRPr="00572553" w:rsidRDefault="00647086" w:rsidP="00A57D4C">
      <w:pPr>
        <w:autoSpaceDN/>
        <w:spacing w:line="240" w:lineRule="auto"/>
        <w:textAlignment w:val="auto"/>
        <w:rPr>
          <w:rFonts w:asciiTheme="minorHAnsi" w:eastAsiaTheme="minorHAnsi" w:hAnsiTheme="minorHAnsi" w:cstheme="minorBidi"/>
          <w:sz w:val="24"/>
          <w:szCs w:val="24"/>
        </w:rPr>
      </w:pPr>
      <w:r w:rsidRPr="00572553">
        <w:rPr>
          <w:rFonts w:asciiTheme="minorHAnsi" w:eastAsiaTheme="minorHAnsi" w:hAnsiTheme="minorHAnsi" w:cstheme="minorBidi"/>
          <w:sz w:val="24"/>
          <w:szCs w:val="24"/>
        </w:rPr>
        <w:t>d) The interpretation of these rules will lie solely with the Bristol &amp; District Rugby Football Combination Cup Committee and its decision will be final.</w:t>
      </w:r>
    </w:p>
    <w:p w14:paraId="1E5B2EC3" w14:textId="5CAF0256" w:rsidR="002B25D6" w:rsidRPr="00572553" w:rsidRDefault="00647086" w:rsidP="00A57D4C">
      <w:pPr>
        <w:autoSpaceDN/>
        <w:spacing w:line="240" w:lineRule="auto"/>
        <w:textAlignment w:val="auto"/>
        <w:rPr>
          <w:sz w:val="24"/>
          <w:szCs w:val="24"/>
        </w:rPr>
      </w:pPr>
      <w:r w:rsidRPr="00572553">
        <w:rPr>
          <w:rFonts w:asciiTheme="minorHAnsi" w:eastAsiaTheme="minorHAnsi" w:hAnsiTheme="minorHAnsi" w:cstheme="minorBidi"/>
          <w:sz w:val="24"/>
          <w:szCs w:val="24"/>
        </w:rPr>
        <w:t>e) These Rules &amp; Regulations are to be used from 1</w:t>
      </w:r>
      <w:r w:rsidRPr="00572553">
        <w:rPr>
          <w:rFonts w:asciiTheme="minorHAnsi" w:eastAsiaTheme="minorHAnsi" w:hAnsiTheme="minorHAnsi" w:cstheme="minorBidi"/>
          <w:sz w:val="24"/>
          <w:szCs w:val="24"/>
          <w:vertAlign w:val="superscript"/>
        </w:rPr>
        <w:t>st</w:t>
      </w:r>
      <w:r w:rsidRPr="00572553">
        <w:rPr>
          <w:rFonts w:asciiTheme="minorHAnsi" w:eastAsiaTheme="minorHAnsi" w:hAnsiTheme="minorHAnsi" w:cstheme="minorBidi"/>
          <w:sz w:val="24"/>
          <w:szCs w:val="24"/>
        </w:rPr>
        <w:t xml:space="preserve"> </w:t>
      </w:r>
      <w:r w:rsidR="00A4387F" w:rsidRPr="00572553">
        <w:rPr>
          <w:rFonts w:asciiTheme="minorHAnsi" w:eastAsiaTheme="minorHAnsi" w:hAnsiTheme="minorHAnsi" w:cstheme="minorBidi"/>
          <w:sz w:val="24"/>
          <w:szCs w:val="24"/>
        </w:rPr>
        <w:t>September</w:t>
      </w:r>
      <w:r w:rsidR="00047226" w:rsidRPr="00572553">
        <w:rPr>
          <w:rFonts w:asciiTheme="minorHAnsi" w:eastAsiaTheme="minorHAnsi" w:hAnsiTheme="minorHAnsi" w:cstheme="minorBidi"/>
          <w:sz w:val="24"/>
          <w:szCs w:val="24"/>
        </w:rPr>
        <w:t xml:space="preserve"> 202</w:t>
      </w:r>
      <w:r w:rsidR="00BB6B79" w:rsidRPr="00572553">
        <w:rPr>
          <w:rFonts w:asciiTheme="minorHAnsi" w:eastAsiaTheme="minorHAnsi" w:hAnsiTheme="minorHAnsi" w:cstheme="minorBidi"/>
          <w:sz w:val="24"/>
          <w:szCs w:val="24"/>
        </w:rPr>
        <w:t>5</w:t>
      </w:r>
      <w:r w:rsidRPr="00572553">
        <w:rPr>
          <w:rFonts w:asciiTheme="minorHAnsi" w:eastAsiaTheme="minorHAnsi" w:hAnsiTheme="minorHAnsi" w:cstheme="minorBidi"/>
          <w:sz w:val="24"/>
          <w:szCs w:val="24"/>
        </w:rPr>
        <w:t xml:space="preserve"> and until further notice.</w:t>
      </w:r>
    </w:p>
    <w:p w14:paraId="2B3F0B38" w14:textId="2C9E3431" w:rsidR="002B25D6" w:rsidRPr="00572553" w:rsidRDefault="002B25D6" w:rsidP="00F50AFE">
      <w:pPr>
        <w:rPr>
          <w:sz w:val="24"/>
          <w:szCs w:val="24"/>
        </w:rPr>
      </w:pPr>
    </w:p>
    <w:sectPr w:rsidR="002B25D6" w:rsidRPr="00572553" w:rsidSect="002B25D6">
      <w:headerReference w:type="default" r:id="rId7"/>
      <w:footerReference w:type="default" r:id="rId8"/>
      <w:headerReference w:type="first" r:id="rId9"/>
      <w:footerReference w:type="first" r:id="rId10"/>
      <w:pgSz w:w="11906" w:h="16838"/>
      <w:pgMar w:top="1440" w:right="1440" w:bottom="1440" w:left="1440" w:header="567"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8E45C" w14:textId="77777777" w:rsidR="00553215" w:rsidRDefault="00553215">
      <w:pPr>
        <w:spacing w:after="0" w:line="240" w:lineRule="auto"/>
      </w:pPr>
      <w:r>
        <w:separator/>
      </w:r>
    </w:p>
  </w:endnote>
  <w:endnote w:type="continuationSeparator" w:id="0">
    <w:p w14:paraId="59A8DF16" w14:textId="77777777" w:rsidR="00553215" w:rsidRDefault="00553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27B52" w14:textId="27CC6D2A" w:rsidR="002B25D6" w:rsidRPr="00562F33" w:rsidRDefault="00562F33" w:rsidP="002B25D6">
    <w:pPr>
      <w:pStyle w:val="Footer"/>
      <w:rPr>
        <w:sz w:val="18"/>
        <w:szCs w:val="18"/>
      </w:rPr>
    </w:pPr>
    <w:r>
      <w:tab/>
    </w:r>
    <w:r w:rsidR="00003FF0">
      <w:rPr>
        <w:sz w:val="18"/>
        <w:szCs w:val="18"/>
      </w:rPr>
      <w:t xml:space="preserve">Ian Reed (Hon </w:t>
    </w:r>
    <w:r w:rsidR="00B53E99">
      <w:rPr>
        <w:sz w:val="18"/>
        <w:szCs w:val="18"/>
      </w:rPr>
      <w:t xml:space="preserve">Cup </w:t>
    </w:r>
    <w:r w:rsidR="00003FF0">
      <w:rPr>
        <w:sz w:val="18"/>
        <w:szCs w:val="18"/>
      </w:rPr>
      <w:t>Sec)</w:t>
    </w:r>
  </w:p>
  <w:p w14:paraId="18E1DAA6" w14:textId="74DE729C" w:rsidR="002B25D6" w:rsidRPr="00003FF0" w:rsidRDefault="00B53E99" w:rsidP="002B25D6">
    <w:pPr>
      <w:pStyle w:val="Footer"/>
      <w:jc w:val="center"/>
      <w:rPr>
        <w:sz w:val="20"/>
        <w:szCs w:val="20"/>
      </w:rPr>
    </w:pPr>
    <w:r>
      <w:rPr>
        <w:sz w:val="20"/>
        <w:szCs w:val="20"/>
      </w:rPr>
      <w:t>cupsec@bristolrugbycombination.co.uk</w:t>
    </w:r>
  </w:p>
  <w:p w14:paraId="2B8DCE79" w14:textId="54881B52" w:rsidR="002B25D6" w:rsidRPr="00562F33" w:rsidRDefault="002B25D6" w:rsidP="002B25D6">
    <w:pPr>
      <w:pStyle w:val="Footer"/>
      <w:jc w:val="center"/>
      <w:rPr>
        <w:sz w:val="18"/>
        <w:szCs w:val="18"/>
      </w:rPr>
    </w:pPr>
    <w:r w:rsidRPr="00562F33">
      <w:rPr>
        <w:sz w:val="18"/>
        <w:szCs w:val="18"/>
      </w:rPr>
      <w:t>07</w:t>
    </w:r>
    <w:r w:rsidR="00003FF0">
      <w:rPr>
        <w:sz w:val="18"/>
        <w:szCs w:val="18"/>
      </w:rPr>
      <w:t>311 283085</w:t>
    </w:r>
  </w:p>
  <w:p w14:paraId="62986F6B" w14:textId="7A36CC53" w:rsidR="00562F33" w:rsidRPr="00562F33" w:rsidRDefault="00562F33" w:rsidP="0016709C">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4FA3" w14:textId="585F9A01" w:rsidR="0016709C" w:rsidRPr="00562F33" w:rsidRDefault="002B25D6" w:rsidP="0016709C">
    <w:pPr>
      <w:pStyle w:val="Footer"/>
      <w:rPr>
        <w:sz w:val="18"/>
        <w:szCs w:val="18"/>
      </w:rPr>
    </w:pPr>
    <w:r>
      <w:rPr>
        <w:sz w:val="18"/>
        <w:szCs w:val="18"/>
      </w:rPr>
      <w:tab/>
    </w:r>
    <w:r w:rsidR="00003FF0">
      <w:rPr>
        <w:sz w:val="18"/>
        <w:szCs w:val="18"/>
      </w:rPr>
      <w:t>Ian Reed</w:t>
    </w:r>
    <w:r w:rsidR="0016709C" w:rsidRPr="00562F33">
      <w:rPr>
        <w:sz w:val="18"/>
        <w:szCs w:val="18"/>
      </w:rPr>
      <w:t xml:space="preserve"> (</w:t>
    </w:r>
    <w:r w:rsidR="00003FF0">
      <w:rPr>
        <w:sz w:val="18"/>
        <w:szCs w:val="18"/>
      </w:rPr>
      <w:t xml:space="preserve">Hon </w:t>
    </w:r>
    <w:r w:rsidR="00B53E99">
      <w:rPr>
        <w:sz w:val="18"/>
        <w:szCs w:val="18"/>
      </w:rPr>
      <w:t xml:space="preserve">Cup </w:t>
    </w:r>
    <w:r w:rsidR="00003FF0">
      <w:rPr>
        <w:sz w:val="18"/>
        <w:szCs w:val="18"/>
      </w:rPr>
      <w:t>Sec</w:t>
    </w:r>
    <w:r w:rsidR="0016709C" w:rsidRPr="00562F33">
      <w:rPr>
        <w:sz w:val="18"/>
        <w:szCs w:val="18"/>
      </w:rPr>
      <w:t>)</w:t>
    </w:r>
  </w:p>
  <w:p w14:paraId="579701D8" w14:textId="73202AC7" w:rsidR="0016709C" w:rsidRPr="00003FF0" w:rsidRDefault="00B53E99" w:rsidP="0016709C">
    <w:pPr>
      <w:pStyle w:val="Footer"/>
      <w:jc w:val="center"/>
      <w:rPr>
        <w:sz w:val="20"/>
        <w:szCs w:val="20"/>
      </w:rPr>
    </w:pPr>
    <w:r>
      <w:rPr>
        <w:sz w:val="20"/>
        <w:szCs w:val="20"/>
      </w:rPr>
      <w:t>cupsec@bristolrugbycombination.co.uk</w:t>
    </w:r>
  </w:p>
  <w:p w14:paraId="572EAF4F" w14:textId="067400CF" w:rsidR="0016709C" w:rsidRPr="00562F33" w:rsidRDefault="0016709C" w:rsidP="0016709C">
    <w:pPr>
      <w:pStyle w:val="Footer"/>
      <w:jc w:val="center"/>
      <w:rPr>
        <w:sz w:val="18"/>
        <w:szCs w:val="18"/>
      </w:rPr>
    </w:pPr>
    <w:r w:rsidRPr="00562F33">
      <w:rPr>
        <w:sz w:val="18"/>
        <w:szCs w:val="18"/>
      </w:rPr>
      <w:t>07</w:t>
    </w:r>
    <w:r w:rsidR="00B314E8">
      <w:rPr>
        <w:sz w:val="18"/>
        <w:szCs w:val="18"/>
      </w:rPr>
      <w:t>311 283085</w:t>
    </w:r>
  </w:p>
  <w:p w14:paraId="6B48EB31" w14:textId="77777777" w:rsidR="0016709C" w:rsidRDefault="00167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18406" w14:textId="77777777" w:rsidR="00553215" w:rsidRDefault="00553215">
      <w:pPr>
        <w:spacing w:after="0" w:line="240" w:lineRule="auto"/>
      </w:pPr>
      <w:r>
        <w:rPr>
          <w:color w:val="000000"/>
        </w:rPr>
        <w:separator/>
      </w:r>
    </w:p>
  </w:footnote>
  <w:footnote w:type="continuationSeparator" w:id="0">
    <w:p w14:paraId="39838AA4" w14:textId="77777777" w:rsidR="00553215" w:rsidRDefault="00553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5137A" w14:textId="77777777" w:rsidR="00572553" w:rsidRPr="0016709C" w:rsidRDefault="00572553" w:rsidP="00572553">
    <w:pPr>
      <w:tabs>
        <w:tab w:val="center" w:pos="4513"/>
        <w:tab w:val="right" w:pos="9026"/>
      </w:tabs>
      <w:spacing w:after="0" w:line="240" w:lineRule="auto"/>
      <w:jc w:val="center"/>
      <w:rPr>
        <w:noProof/>
      </w:rPr>
    </w:pPr>
    <w:r w:rsidRPr="0016709C">
      <w:rPr>
        <w:rFonts w:ascii="Trebuchet MS" w:hAnsi="Trebuchet MS"/>
        <w:noProof/>
        <w:color w:val="000080"/>
        <w:lang w:eastAsia="en-GB"/>
      </w:rPr>
      <w:drawing>
        <wp:inline distT="0" distB="0" distL="0" distR="0" wp14:anchorId="52A1856F" wp14:editId="1988CF57">
          <wp:extent cx="425450" cy="349250"/>
          <wp:effectExtent l="0" t="0" r="0" b="0"/>
          <wp:docPr id="760656460" name="Picture 760656460" descr="Bristol C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stol City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349250"/>
                  </a:xfrm>
                  <a:prstGeom prst="rect">
                    <a:avLst/>
                  </a:prstGeom>
                  <a:noFill/>
                  <a:ln>
                    <a:noFill/>
                  </a:ln>
                </pic:spPr>
              </pic:pic>
            </a:graphicData>
          </a:graphic>
        </wp:inline>
      </w:drawing>
    </w:r>
    <w:r w:rsidRPr="0016709C">
      <w:rPr>
        <w:rFonts w:ascii="Calibri Light" w:hAnsi="Calibri Light" w:cs="Calibri Light"/>
        <w:b/>
        <w:bCs/>
        <w:noProof/>
        <w:sz w:val="24"/>
        <w:szCs w:val="24"/>
        <w:lang w:eastAsia="en-GB"/>
      </w:rPr>
      <w:t>BRISTOL &amp; DISTRICT RUGBY FOOTBALL COMBINATION</w:t>
    </w:r>
    <w:r w:rsidRPr="0016709C">
      <w:rPr>
        <w:rFonts w:ascii="Trebuchet MS" w:hAnsi="Trebuchet MS"/>
        <w:noProof/>
        <w:color w:val="000080"/>
        <w:lang w:eastAsia="en-GB"/>
      </w:rPr>
      <w:drawing>
        <wp:inline distT="0" distB="0" distL="0" distR="0" wp14:anchorId="3086F22E" wp14:editId="4405A3AE">
          <wp:extent cx="425450" cy="349250"/>
          <wp:effectExtent l="0" t="0" r="0" b="0"/>
          <wp:docPr id="1637212553" name="Picture 1637212553" descr="Bristol C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stol City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349250"/>
                  </a:xfrm>
                  <a:prstGeom prst="rect">
                    <a:avLst/>
                  </a:prstGeom>
                  <a:noFill/>
                  <a:ln>
                    <a:noFill/>
                  </a:ln>
                </pic:spPr>
              </pic:pic>
            </a:graphicData>
          </a:graphic>
        </wp:inline>
      </w:drawing>
    </w:r>
  </w:p>
  <w:p w14:paraId="6118FC92" w14:textId="77777777" w:rsidR="00572553" w:rsidRDefault="00572553" w:rsidP="00572553">
    <w:pPr>
      <w:pStyle w:val="Header"/>
      <w:jc w:val="center"/>
    </w:pPr>
  </w:p>
  <w:p w14:paraId="169E514C" w14:textId="77777777" w:rsidR="00572553" w:rsidRDefault="00572553" w:rsidP="00572553">
    <w:pPr>
      <w:pStyle w:val="Header"/>
      <w:jc w:val="center"/>
    </w:pPr>
    <w:r w:rsidRPr="0016709C">
      <w:rPr>
        <w:noProof/>
      </w:rPr>
      <w:drawing>
        <wp:inline distT="0" distB="0" distL="0" distR="0" wp14:anchorId="2765234D" wp14:editId="6E0819AF">
          <wp:extent cx="1600200" cy="819150"/>
          <wp:effectExtent l="0" t="0" r="0" b="0"/>
          <wp:docPr id="217155846" name="Picture 21715584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p w14:paraId="7609096A" w14:textId="77777777" w:rsidR="00F86FFF" w:rsidRDefault="00F86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FD21" w14:textId="1515F5EF" w:rsidR="0016709C" w:rsidRPr="0016709C" w:rsidRDefault="0016709C" w:rsidP="0016709C">
    <w:pPr>
      <w:tabs>
        <w:tab w:val="center" w:pos="4513"/>
        <w:tab w:val="right" w:pos="9026"/>
      </w:tabs>
      <w:spacing w:after="0" w:line="240" w:lineRule="auto"/>
      <w:jc w:val="center"/>
      <w:rPr>
        <w:noProof/>
      </w:rPr>
    </w:pPr>
    <w:bookmarkStart w:id="0" w:name="_Hlk205475071"/>
    <w:r w:rsidRPr="0016709C">
      <w:rPr>
        <w:rFonts w:ascii="Trebuchet MS" w:hAnsi="Trebuchet MS"/>
        <w:noProof/>
        <w:color w:val="000080"/>
        <w:lang w:eastAsia="en-GB"/>
      </w:rPr>
      <w:drawing>
        <wp:inline distT="0" distB="0" distL="0" distR="0" wp14:anchorId="61DB424C" wp14:editId="284C6045">
          <wp:extent cx="425450" cy="349250"/>
          <wp:effectExtent l="0" t="0" r="0" b="0"/>
          <wp:docPr id="7" name="Picture 7" descr="Bristol C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stol City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349250"/>
                  </a:xfrm>
                  <a:prstGeom prst="rect">
                    <a:avLst/>
                  </a:prstGeom>
                  <a:noFill/>
                  <a:ln>
                    <a:noFill/>
                  </a:ln>
                </pic:spPr>
              </pic:pic>
            </a:graphicData>
          </a:graphic>
        </wp:inline>
      </w:drawing>
    </w:r>
    <w:r w:rsidRPr="0016709C">
      <w:rPr>
        <w:rFonts w:ascii="Calibri Light" w:hAnsi="Calibri Light" w:cs="Calibri Light"/>
        <w:b/>
        <w:bCs/>
        <w:noProof/>
        <w:sz w:val="24"/>
        <w:szCs w:val="24"/>
        <w:lang w:eastAsia="en-GB"/>
      </w:rPr>
      <w:t>BRISTOL &amp; DISTRICT RUGBY FOOTBALL COMBINATION</w:t>
    </w:r>
    <w:r w:rsidRPr="0016709C">
      <w:rPr>
        <w:rFonts w:ascii="Trebuchet MS" w:hAnsi="Trebuchet MS"/>
        <w:noProof/>
        <w:color w:val="000080"/>
        <w:lang w:eastAsia="en-GB"/>
      </w:rPr>
      <w:drawing>
        <wp:inline distT="0" distB="0" distL="0" distR="0" wp14:anchorId="338B508D" wp14:editId="74C9A785">
          <wp:extent cx="425450" cy="349250"/>
          <wp:effectExtent l="0" t="0" r="0" b="0"/>
          <wp:docPr id="8" name="Picture 8" descr="Bristol C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stol City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349250"/>
                  </a:xfrm>
                  <a:prstGeom prst="rect">
                    <a:avLst/>
                  </a:prstGeom>
                  <a:noFill/>
                  <a:ln>
                    <a:noFill/>
                  </a:ln>
                </pic:spPr>
              </pic:pic>
            </a:graphicData>
          </a:graphic>
        </wp:inline>
      </w:drawing>
    </w:r>
  </w:p>
  <w:p w14:paraId="6F0B3D06" w14:textId="77777777" w:rsidR="0016709C" w:rsidRDefault="0016709C" w:rsidP="0016709C">
    <w:pPr>
      <w:pStyle w:val="Header"/>
      <w:jc w:val="center"/>
    </w:pPr>
  </w:p>
  <w:p w14:paraId="36F69744" w14:textId="1163F908" w:rsidR="0016709C" w:rsidRDefault="0016709C" w:rsidP="0016709C">
    <w:pPr>
      <w:pStyle w:val="Header"/>
      <w:jc w:val="center"/>
    </w:pPr>
    <w:r w:rsidRPr="0016709C">
      <w:rPr>
        <w:noProof/>
      </w:rPr>
      <w:drawing>
        <wp:inline distT="0" distB="0" distL="0" distR="0" wp14:anchorId="2873473F" wp14:editId="1AF14526">
          <wp:extent cx="1600200" cy="819150"/>
          <wp:effectExtent l="0" t="0" r="0" b="0"/>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bookmarkEnd w:id="0"/>
  <w:p w14:paraId="4355626D" w14:textId="77777777" w:rsidR="0016709C" w:rsidRDefault="0016709C" w:rsidP="0016709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2C"/>
    <w:rsid w:val="00000E83"/>
    <w:rsid w:val="00003FF0"/>
    <w:rsid w:val="000063E6"/>
    <w:rsid w:val="000154C5"/>
    <w:rsid w:val="00022677"/>
    <w:rsid w:val="00024348"/>
    <w:rsid w:val="00041AAF"/>
    <w:rsid w:val="00047226"/>
    <w:rsid w:val="000563BD"/>
    <w:rsid w:val="000622B1"/>
    <w:rsid w:val="000741DD"/>
    <w:rsid w:val="000874FC"/>
    <w:rsid w:val="00093182"/>
    <w:rsid w:val="000978D5"/>
    <w:rsid w:val="000B6296"/>
    <w:rsid w:val="000D16D0"/>
    <w:rsid w:val="000E3D4A"/>
    <w:rsid w:val="000F6A40"/>
    <w:rsid w:val="0010120F"/>
    <w:rsid w:val="00112DA1"/>
    <w:rsid w:val="0012273D"/>
    <w:rsid w:val="00141FCE"/>
    <w:rsid w:val="001661EF"/>
    <w:rsid w:val="0016709C"/>
    <w:rsid w:val="00173215"/>
    <w:rsid w:val="001805E4"/>
    <w:rsid w:val="00183729"/>
    <w:rsid w:val="00185A3C"/>
    <w:rsid w:val="001C2B94"/>
    <w:rsid w:val="001F3DD2"/>
    <w:rsid w:val="00216375"/>
    <w:rsid w:val="00244837"/>
    <w:rsid w:val="0025606A"/>
    <w:rsid w:val="0026028F"/>
    <w:rsid w:val="0026612C"/>
    <w:rsid w:val="00267BB7"/>
    <w:rsid w:val="0028433D"/>
    <w:rsid w:val="002B0F4D"/>
    <w:rsid w:val="002B25D6"/>
    <w:rsid w:val="00315626"/>
    <w:rsid w:val="00323967"/>
    <w:rsid w:val="00325D00"/>
    <w:rsid w:val="0034319C"/>
    <w:rsid w:val="00353888"/>
    <w:rsid w:val="00373CEB"/>
    <w:rsid w:val="003C6C61"/>
    <w:rsid w:val="003D6DFF"/>
    <w:rsid w:val="003E7DAF"/>
    <w:rsid w:val="003F755C"/>
    <w:rsid w:val="00422D2A"/>
    <w:rsid w:val="00442772"/>
    <w:rsid w:val="00445053"/>
    <w:rsid w:val="00484DCE"/>
    <w:rsid w:val="00486723"/>
    <w:rsid w:val="00497DCC"/>
    <w:rsid w:val="004A0E65"/>
    <w:rsid w:val="004D0219"/>
    <w:rsid w:val="004E6F64"/>
    <w:rsid w:val="004F27FE"/>
    <w:rsid w:val="004F72EF"/>
    <w:rsid w:val="00524DCC"/>
    <w:rsid w:val="005301FE"/>
    <w:rsid w:val="00535E10"/>
    <w:rsid w:val="00545959"/>
    <w:rsid w:val="00553215"/>
    <w:rsid w:val="00561B31"/>
    <w:rsid w:val="00562F33"/>
    <w:rsid w:val="00572553"/>
    <w:rsid w:val="00572B5F"/>
    <w:rsid w:val="00574ADA"/>
    <w:rsid w:val="005813EE"/>
    <w:rsid w:val="005824F4"/>
    <w:rsid w:val="005A1D58"/>
    <w:rsid w:val="005A6BDA"/>
    <w:rsid w:val="005B1744"/>
    <w:rsid w:val="005C0BDB"/>
    <w:rsid w:val="005C1BCE"/>
    <w:rsid w:val="00647086"/>
    <w:rsid w:val="00661D4E"/>
    <w:rsid w:val="0066577C"/>
    <w:rsid w:val="006759B8"/>
    <w:rsid w:val="00681037"/>
    <w:rsid w:val="0069314D"/>
    <w:rsid w:val="006B4714"/>
    <w:rsid w:val="006C1135"/>
    <w:rsid w:val="006C63E6"/>
    <w:rsid w:val="006C6947"/>
    <w:rsid w:val="006D1268"/>
    <w:rsid w:val="006E3070"/>
    <w:rsid w:val="006F0A60"/>
    <w:rsid w:val="006F5666"/>
    <w:rsid w:val="00705792"/>
    <w:rsid w:val="00745706"/>
    <w:rsid w:val="00765D4D"/>
    <w:rsid w:val="0077306B"/>
    <w:rsid w:val="007848A3"/>
    <w:rsid w:val="007A2969"/>
    <w:rsid w:val="007A48C5"/>
    <w:rsid w:val="007B4221"/>
    <w:rsid w:val="007D0B72"/>
    <w:rsid w:val="007D1739"/>
    <w:rsid w:val="007D23C1"/>
    <w:rsid w:val="007E363B"/>
    <w:rsid w:val="007E6217"/>
    <w:rsid w:val="00845707"/>
    <w:rsid w:val="008503C1"/>
    <w:rsid w:val="00855B07"/>
    <w:rsid w:val="00875CEB"/>
    <w:rsid w:val="00893734"/>
    <w:rsid w:val="008956A4"/>
    <w:rsid w:val="00915392"/>
    <w:rsid w:val="00936886"/>
    <w:rsid w:val="00957198"/>
    <w:rsid w:val="00995DED"/>
    <w:rsid w:val="009A5014"/>
    <w:rsid w:val="009D3F51"/>
    <w:rsid w:val="00A24525"/>
    <w:rsid w:val="00A412B4"/>
    <w:rsid w:val="00A4387F"/>
    <w:rsid w:val="00A467DC"/>
    <w:rsid w:val="00A57B11"/>
    <w:rsid w:val="00A57D4C"/>
    <w:rsid w:val="00AB33BB"/>
    <w:rsid w:val="00B21923"/>
    <w:rsid w:val="00B314E8"/>
    <w:rsid w:val="00B52637"/>
    <w:rsid w:val="00B53E99"/>
    <w:rsid w:val="00B660DE"/>
    <w:rsid w:val="00B81523"/>
    <w:rsid w:val="00B87EAB"/>
    <w:rsid w:val="00BA4DB3"/>
    <w:rsid w:val="00BB6B79"/>
    <w:rsid w:val="00BE1A9B"/>
    <w:rsid w:val="00C01039"/>
    <w:rsid w:val="00C12A8C"/>
    <w:rsid w:val="00C80308"/>
    <w:rsid w:val="00C82F81"/>
    <w:rsid w:val="00C86C48"/>
    <w:rsid w:val="00C906C3"/>
    <w:rsid w:val="00C91E39"/>
    <w:rsid w:val="00CA3EC6"/>
    <w:rsid w:val="00CA5542"/>
    <w:rsid w:val="00CB2F2A"/>
    <w:rsid w:val="00CD1B40"/>
    <w:rsid w:val="00D06606"/>
    <w:rsid w:val="00D212B8"/>
    <w:rsid w:val="00D52A3B"/>
    <w:rsid w:val="00D63DBD"/>
    <w:rsid w:val="00DC2867"/>
    <w:rsid w:val="00DE5119"/>
    <w:rsid w:val="00DF7434"/>
    <w:rsid w:val="00E36220"/>
    <w:rsid w:val="00E5742B"/>
    <w:rsid w:val="00E70C28"/>
    <w:rsid w:val="00E7350E"/>
    <w:rsid w:val="00E76874"/>
    <w:rsid w:val="00E8135B"/>
    <w:rsid w:val="00EC008F"/>
    <w:rsid w:val="00EC0DD5"/>
    <w:rsid w:val="00ED4471"/>
    <w:rsid w:val="00F01FC7"/>
    <w:rsid w:val="00F05AAE"/>
    <w:rsid w:val="00F105E6"/>
    <w:rsid w:val="00F50AFE"/>
    <w:rsid w:val="00F52346"/>
    <w:rsid w:val="00F67D1F"/>
    <w:rsid w:val="00F752DB"/>
    <w:rsid w:val="00F80128"/>
    <w:rsid w:val="00F80697"/>
    <w:rsid w:val="00F86FFF"/>
    <w:rsid w:val="00F967C3"/>
    <w:rsid w:val="00FB1B5E"/>
    <w:rsid w:val="00FD532C"/>
    <w:rsid w:val="00FF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B436"/>
  <w15:docId w15:val="{4E411F09-309D-4142-A71E-77A60B49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54"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uiPriority w:val="99"/>
    <w:rsid w:val="00957198"/>
    <w:rPr>
      <w:rFonts w:cs="Times New Roman"/>
      <w:color w:val="0000FF"/>
      <w:u w:val="single"/>
    </w:rPr>
  </w:style>
  <w:style w:type="paragraph" w:styleId="NormalWeb">
    <w:name w:val="Normal (Web)"/>
    <w:basedOn w:val="Normal"/>
    <w:uiPriority w:val="99"/>
    <w:rsid w:val="00957198"/>
    <w:pPr>
      <w:suppressAutoHyphens w:val="0"/>
      <w:autoSpaceDN/>
      <w:spacing w:after="324" w:line="240" w:lineRule="auto"/>
      <w:textAlignment w:val="auto"/>
    </w:pPr>
    <w:rPr>
      <w:rFonts w:ascii="Times New Roman" w:eastAsia="Times New Roman" w:hAnsi="Times New Roman"/>
      <w:sz w:val="24"/>
      <w:szCs w:val="24"/>
      <w:lang w:val="en-US"/>
    </w:rPr>
  </w:style>
  <w:style w:type="paragraph" w:customStyle="1" w:styleId="Default">
    <w:name w:val="Default"/>
    <w:rsid w:val="00957198"/>
    <w:pPr>
      <w:autoSpaceDE w:val="0"/>
      <w:autoSpaceDN w:val="0"/>
      <w:adjustRightInd w:val="0"/>
    </w:pPr>
    <w:rPr>
      <w:rFonts w:eastAsia="Times New Roman" w:cs="Calibri"/>
      <w:color w:val="000000"/>
      <w:sz w:val="24"/>
      <w:szCs w:val="24"/>
    </w:rPr>
  </w:style>
  <w:style w:type="character" w:styleId="UnresolvedMention">
    <w:name w:val="Unresolved Mention"/>
    <w:uiPriority w:val="99"/>
    <w:semiHidden/>
    <w:unhideWhenUsed/>
    <w:rsid w:val="00562F33"/>
    <w:rPr>
      <w:color w:val="605E5C"/>
      <w:shd w:val="clear" w:color="auto" w:fill="E1DFDD"/>
    </w:rPr>
  </w:style>
  <w:style w:type="table" w:styleId="TableGrid">
    <w:name w:val="Table Grid"/>
    <w:basedOn w:val="TableNormal"/>
    <w:uiPriority w:val="39"/>
    <w:rsid w:val="006470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54130">
      <w:bodyDiv w:val="1"/>
      <w:marLeft w:val="0"/>
      <w:marRight w:val="0"/>
      <w:marTop w:val="0"/>
      <w:marBottom w:val="0"/>
      <w:divBdr>
        <w:top w:val="none" w:sz="0" w:space="0" w:color="auto"/>
        <w:left w:val="none" w:sz="0" w:space="0" w:color="auto"/>
        <w:bottom w:val="none" w:sz="0" w:space="0" w:color="auto"/>
        <w:right w:val="none" w:sz="0" w:space="0" w:color="auto"/>
      </w:divBdr>
    </w:div>
    <w:div w:id="1245140873">
      <w:bodyDiv w:val="1"/>
      <w:marLeft w:val="0"/>
      <w:marRight w:val="0"/>
      <w:marTop w:val="0"/>
      <w:marBottom w:val="0"/>
      <w:divBdr>
        <w:top w:val="none" w:sz="0" w:space="0" w:color="auto"/>
        <w:left w:val="none" w:sz="0" w:space="0" w:color="auto"/>
        <w:bottom w:val="none" w:sz="0" w:space="0" w:color="auto"/>
        <w:right w:val="none" w:sz="0" w:space="0" w:color="auto"/>
      </w:divBdr>
      <w:divsChild>
        <w:div w:id="692414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FC76-3EAC-4FF7-AB2E-D029F336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Links>
    <vt:vector size="6" baseType="variant">
      <vt:variant>
        <vt:i4>1376292</vt:i4>
      </vt:variant>
      <vt:variant>
        <vt:i4>0</vt:i4>
      </vt:variant>
      <vt:variant>
        <vt:i4>0</vt:i4>
      </vt:variant>
      <vt:variant>
        <vt:i4>5</vt:i4>
      </vt:variant>
      <vt:variant>
        <vt:lpwstr>mailto:nigel@educonnectsouth.com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John Harding</cp:lastModifiedBy>
  <cp:revision>2</cp:revision>
  <dcterms:created xsi:type="dcterms:W3CDTF">2025-09-06T09:32:00Z</dcterms:created>
  <dcterms:modified xsi:type="dcterms:W3CDTF">2025-09-06T09:32:00Z</dcterms:modified>
</cp:coreProperties>
</file>