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5622" w14:textId="77777777" w:rsidR="004750A7" w:rsidRPr="00196B86" w:rsidRDefault="004750A7" w:rsidP="00375061">
      <w:pPr>
        <w:rPr>
          <w:lang w:val="en-GB"/>
        </w:rPr>
      </w:pPr>
    </w:p>
    <w:p w14:paraId="061757C2" w14:textId="77777777" w:rsidR="00BB7B28" w:rsidRPr="003B504C" w:rsidRDefault="00817F4D" w:rsidP="00BB7B28">
      <w:pPr>
        <w:pStyle w:val="3Policytitle"/>
        <w:jc w:val="center"/>
        <w:rPr>
          <w:color w:val="2E74B5"/>
        </w:rPr>
      </w:pPr>
      <w:r>
        <w:rPr>
          <w:color w:val="2E74B5"/>
        </w:rPr>
        <w:t xml:space="preserve">Recruitment and Selection </w:t>
      </w:r>
      <w:r w:rsidR="00BB7B28">
        <w:rPr>
          <w:color w:val="2E74B5"/>
        </w:rPr>
        <w:t>P</w:t>
      </w:r>
      <w:r w:rsidR="00BB7B28" w:rsidRPr="003B504C">
        <w:rPr>
          <w:color w:val="2E74B5"/>
        </w:rPr>
        <w:t>olicy</w:t>
      </w:r>
    </w:p>
    <w:p w14:paraId="488E5543" w14:textId="77777777" w:rsidR="00BB7B28" w:rsidRPr="003B504C" w:rsidRDefault="00BB7B28" w:rsidP="00BB7B28">
      <w:pPr>
        <w:pStyle w:val="3Policytitle"/>
        <w:jc w:val="center"/>
        <w:rPr>
          <w:color w:val="2E74B5"/>
        </w:rPr>
      </w:pPr>
    </w:p>
    <w:p w14:paraId="1769D67D" w14:textId="77777777" w:rsidR="00BB7B28" w:rsidRPr="00590375" w:rsidRDefault="00BB7B28" w:rsidP="00BB7B28">
      <w:pPr>
        <w:jc w:val="center"/>
        <w:rPr>
          <w:color w:val="002060"/>
          <w:sz w:val="72"/>
        </w:rPr>
      </w:pPr>
      <w:r w:rsidRPr="00590375">
        <w:rPr>
          <w:color w:val="002060"/>
          <w:sz w:val="72"/>
        </w:rPr>
        <w:t>Atypical Education</w:t>
      </w:r>
    </w:p>
    <w:p w14:paraId="52564982" w14:textId="77777777" w:rsidR="00BB7B28" w:rsidRPr="003B504C" w:rsidRDefault="00BB7B28" w:rsidP="00BB7B28">
      <w:pPr>
        <w:pStyle w:val="3Policytitle"/>
        <w:jc w:val="both"/>
        <w:rPr>
          <w:color w:val="2E74B5"/>
        </w:rPr>
      </w:pPr>
    </w:p>
    <w:p w14:paraId="534EE0BC" w14:textId="77777777" w:rsidR="00BB7B28" w:rsidRPr="00B253E5" w:rsidRDefault="00BB7B28" w:rsidP="00BB7B28">
      <w:pPr>
        <w:pStyle w:val="1bodycopy10pt"/>
        <w:jc w:val="both"/>
      </w:pPr>
    </w:p>
    <w:p w14:paraId="14106457" w14:textId="77777777" w:rsidR="00BB7B28" w:rsidRPr="00B253E5" w:rsidRDefault="00BB7B28" w:rsidP="00BB7B28">
      <w:pPr>
        <w:pStyle w:val="1bodycopy10pt"/>
        <w:jc w:val="both"/>
        <w:rPr>
          <w:noProof/>
          <w:color w:val="00CF80"/>
          <w:szCs w:val="20"/>
        </w:rPr>
      </w:pPr>
      <w:r>
        <w:rPr>
          <w:noProof/>
        </w:rPr>
        <w:pict w14:anchorId="089577B3">
          <v:shape id="Picture 1" o:spid="_x0000_s2053" type="#_x0000_t75" style="position:absolute;left:0;text-align:left;margin-left:137.4pt;margin-top:4.55pt;width:228.75pt;height:93.65pt;z-index:-1;visibility:visible" wrapcoords="-71 0 -71 21427 21600 21427 21600 0 -71 0">
            <v:imagedata r:id="rId8" o:title=""/>
            <w10:wrap type="tight"/>
          </v:shape>
        </w:pict>
      </w:r>
    </w:p>
    <w:p w14:paraId="53E6217D" w14:textId="77777777" w:rsidR="00BB7B28" w:rsidRPr="00B253E5" w:rsidRDefault="00BB7B28" w:rsidP="00BB7B28">
      <w:pPr>
        <w:pStyle w:val="1bodycopy10pt"/>
        <w:jc w:val="both"/>
        <w:rPr>
          <w:noProof/>
        </w:rPr>
      </w:pPr>
    </w:p>
    <w:p w14:paraId="3E9FA7FB" w14:textId="77777777" w:rsidR="00BB7B28" w:rsidRPr="00B253E5" w:rsidRDefault="00BB7B28" w:rsidP="00BB7B28">
      <w:pPr>
        <w:pStyle w:val="1bodycopy10pt"/>
        <w:jc w:val="both"/>
        <w:rPr>
          <w:noProof/>
        </w:rPr>
      </w:pPr>
    </w:p>
    <w:p w14:paraId="0DFC0D6C" w14:textId="77777777" w:rsidR="00BB7B28" w:rsidRPr="00B253E5" w:rsidRDefault="00BB7B28" w:rsidP="00BB7B28">
      <w:pPr>
        <w:pStyle w:val="1bodycopy10pt"/>
        <w:jc w:val="both"/>
      </w:pPr>
    </w:p>
    <w:p w14:paraId="199B956B" w14:textId="77777777" w:rsidR="00BB7B28" w:rsidRPr="00B253E5" w:rsidRDefault="00BB7B28" w:rsidP="00BB7B28">
      <w:pPr>
        <w:pStyle w:val="1bodycopy10pt"/>
        <w:jc w:val="both"/>
      </w:pPr>
    </w:p>
    <w:p w14:paraId="00BFF1A8" w14:textId="77777777" w:rsidR="00BB7B28" w:rsidRPr="00B253E5" w:rsidRDefault="00BB7B28" w:rsidP="00BB7B28">
      <w:pPr>
        <w:pStyle w:val="1bodycopy10pt"/>
        <w:jc w:val="both"/>
      </w:pPr>
    </w:p>
    <w:p w14:paraId="5EA66DF4" w14:textId="77777777" w:rsidR="00BB7B28" w:rsidRPr="00B253E5" w:rsidRDefault="00BB7B28" w:rsidP="00BB7B28">
      <w:pPr>
        <w:pStyle w:val="1bodycopy10pt"/>
        <w:jc w:val="both"/>
      </w:pPr>
    </w:p>
    <w:p w14:paraId="31D52520" w14:textId="77777777" w:rsidR="00BB7B28" w:rsidRPr="00B253E5" w:rsidRDefault="00BB7B28" w:rsidP="00BB7B28">
      <w:pPr>
        <w:pStyle w:val="1bodycopy10pt"/>
        <w:jc w:val="both"/>
      </w:pPr>
    </w:p>
    <w:p w14:paraId="58FE08C0" w14:textId="77777777" w:rsidR="00BB7B28" w:rsidRPr="00B253E5" w:rsidRDefault="00BB7B28" w:rsidP="00BB7B28">
      <w:pPr>
        <w:pStyle w:val="1bodycopy10pt"/>
        <w:jc w:val="both"/>
      </w:pPr>
    </w:p>
    <w:p w14:paraId="24A29C92" w14:textId="77777777" w:rsidR="00BB7B28" w:rsidRPr="00B253E5" w:rsidRDefault="00BB7B28" w:rsidP="00BB7B28">
      <w:pPr>
        <w:pStyle w:val="1bodycopy10pt"/>
        <w:jc w:val="both"/>
      </w:pPr>
    </w:p>
    <w:p w14:paraId="0D5D5952" w14:textId="77777777" w:rsidR="00BB7B28" w:rsidRPr="00B253E5" w:rsidRDefault="00BB7B28" w:rsidP="00BB7B28">
      <w:pPr>
        <w:pStyle w:val="1bodycopy10pt"/>
        <w:jc w:val="both"/>
      </w:pPr>
    </w:p>
    <w:p w14:paraId="51384ED1" w14:textId="77777777" w:rsidR="00BB7B28" w:rsidRPr="00B253E5" w:rsidRDefault="00BB7B28" w:rsidP="00BB7B28">
      <w:pPr>
        <w:pStyle w:val="1bodycopy10pt"/>
        <w:jc w:val="both"/>
      </w:pPr>
    </w:p>
    <w:p w14:paraId="78349252" w14:textId="77777777" w:rsidR="00BB7B28" w:rsidRPr="00B253E5" w:rsidRDefault="00BB7B28" w:rsidP="00BB7B28">
      <w:pPr>
        <w:pStyle w:val="1bodycopy10pt"/>
        <w:jc w:val="both"/>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BB7B28" w:rsidRPr="00DA50A5" w14:paraId="05087228" w14:textId="77777777" w:rsidTr="00843CA7">
        <w:tc>
          <w:tcPr>
            <w:tcW w:w="2586" w:type="dxa"/>
            <w:tcBorders>
              <w:top w:val="nil"/>
              <w:bottom w:val="single" w:sz="18" w:space="0" w:color="FFFFFF"/>
            </w:tcBorders>
            <w:shd w:val="clear" w:color="auto" w:fill="BDD6EE"/>
          </w:tcPr>
          <w:p w14:paraId="13DE514C" w14:textId="77777777" w:rsidR="00BB7B28" w:rsidRPr="0062626B" w:rsidRDefault="00BB7B28" w:rsidP="00843CA7">
            <w:pPr>
              <w:pStyle w:val="1bodycopy10pt"/>
              <w:jc w:val="both"/>
              <w:rPr>
                <w:b/>
              </w:rPr>
            </w:pPr>
            <w:r w:rsidRPr="0062626B">
              <w:rPr>
                <w:b/>
              </w:rPr>
              <w:t>Approved by:</w:t>
            </w:r>
          </w:p>
        </w:tc>
        <w:tc>
          <w:tcPr>
            <w:tcW w:w="3268" w:type="dxa"/>
            <w:tcBorders>
              <w:top w:val="nil"/>
              <w:bottom w:val="single" w:sz="18" w:space="0" w:color="FFFFFF"/>
            </w:tcBorders>
            <w:shd w:val="clear" w:color="auto" w:fill="BDD6EE"/>
          </w:tcPr>
          <w:p w14:paraId="52E18DAD" w14:textId="77777777" w:rsidR="00BB7B28" w:rsidRPr="0062626B" w:rsidRDefault="00BB7B28" w:rsidP="00843CA7">
            <w:pPr>
              <w:pStyle w:val="1bodycopy11pt"/>
              <w:jc w:val="both"/>
              <w:rPr>
                <w:highlight w:val="yellow"/>
              </w:rPr>
            </w:pPr>
            <w:r w:rsidRPr="00B85F75">
              <w:t>Emma Oxnam</w:t>
            </w:r>
          </w:p>
        </w:tc>
        <w:tc>
          <w:tcPr>
            <w:tcW w:w="3866" w:type="dxa"/>
            <w:tcBorders>
              <w:top w:val="nil"/>
              <w:bottom w:val="single" w:sz="18" w:space="0" w:color="FFFFFF"/>
            </w:tcBorders>
            <w:shd w:val="clear" w:color="auto" w:fill="BDD6EE"/>
          </w:tcPr>
          <w:p w14:paraId="3205011D" w14:textId="77777777" w:rsidR="00BB7B28" w:rsidRPr="00DA50A5" w:rsidRDefault="00BB7B28" w:rsidP="00843CA7">
            <w:pPr>
              <w:pStyle w:val="1bodycopy11pt"/>
              <w:jc w:val="both"/>
            </w:pPr>
            <w:r w:rsidRPr="00DA50A5">
              <w:rPr>
                <w:b/>
              </w:rPr>
              <w:t>Date:</w:t>
            </w:r>
            <w:r w:rsidRPr="00DA50A5">
              <w:t xml:space="preserve"> </w:t>
            </w:r>
            <w:r>
              <w:t>1</w:t>
            </w:r>
            <w:r w:rsidRPr="00B85F75">
              <w:rPr>
                <w:vertAlign w:val="superscript"/>
              </w:rPr>
              <w:t>st</w:t>
            </w:r>
            <w:r>
              <w:t xml:space="preserve"> September 2022</w:t>
            </w:r>
          </w:p>
        </w:tc>
      </w:tr>
      <w:tr w:rsidR="00BB7B28" w:rsidRPr="0062626B" w14:paraId="4538D965" w14:textId="77777777" w:rsidTr="00843CA7">
        <w:tc>
          <w:tcPr>
            <w:tcW w:w="2586" w:type="dxa"/>
            <w:tcBorders>
              <w:top w:val="single" w:sz="18" w:space="0" w:color="FFFFFF"/>
              <w:bottom w:val="single" w:sz="18" w:space="0" w:color="FFFFFF"/>
            </w:tcBorders>
            <w:shd w:val="clear" w:color="auto" w:fill="BDD6EE"/>
          </w:tcPr>
          <w:p w14:paraId="301019FC" w14:textId="77777777" w:rsidR="00BB7B28" w:rsidRPr="0062626B" w:rsidRDefault="00BB7B28" w:rsidP="00843CA7">
            <w:pPr>
              <w:pStyle w:val="1bodycopy10pt"/>
              <w:jc w:val="both"/>
              <w:rPr>
                <w:b/>
              </w:rPr>
            </w:pPr>
            <w:r w:rsidRPr="0062626B">
              <w:rPr>
                <w:b/>
              </w:rPr>
              <w:t>Last reviewed on:</w:t>
            </w:r>
          </w:p>
        </w:tc>
        <w:tc>
          <w:tcPr>
            <w:tcW w:w="7134" w:type="dxa"/>
            <w:gridSpan w:val="2"/>
            <w:tcBorders>
              <w:top w:val="single" w:sz="18" w:space="0" w:color="FFFFFF"/>
              <w:bottom w:val="single" w:sz="18" w:space="0" w:color="FFFFFF"/>
            </w:tcBorders>
            <w:shd w:val="clear" w:color="auto" w:fill="BDD6EE"/>
          </w:tcPr>
          <w:p w14:paraId="74C1ADE3" w14:textId="594BBAD0" w:rsidR="00BB7B28" w:rsidRPr="0062626B" w:rsidRDefault="007E1065" w:rsidP="007E1065">
            <w:pPr>
              <w:pStyle w:val="1bodycopy11pt"/>
              <w:jc w:val="both"/>
              <w:rPr>
                <w:highlight w:val="yellow"/>
              </w:rPr>
            </w:pPr>
            <w:r>
              <w:t>1</w:t>
            </w:r>
            <w:r w:rsidR="00910E19" w:rsidRPr="00910E19">
              <w:rPr>
                <w:vertAlign w:val="superscript"/>
              </w:rPr>
              <w:t>st</w:t>
            </w:r>
            <w:r w:rsidR="00910E19">
              <w:t xml:space="preserve"> </w:t>
            </w:r>
            <w:r>
              <w:t>September 202</w:t>
            </w:r>
            <w:r w:rsidR="00885178">
              <w:t>6</w:t>
            </w:r>
          </w:p>
        </w:tc>
      </w:tr>
      <w:tr w:rsidR="00BB7B28" w:rsidRPr="0062626B" w14:paraId="75F72029" w14:textId="77777777" w:rsidTr="00843CA7">
        <w:tc>
          <w:tcPr>
            <w:tcW w:w="2586" w:type="dxa"/>
            <w:tcBorders>
              <w:top w:val="single" w:sz="18" w:space="0" w:color="FFFFFF"/>
              <w:bottom w:val="nil"/>
            </w:tcBorders>
            <w:shd w:val="clear" w:color="auto" w:fill="BDD6EE"/>
          </w:tcPr>
          <w:p w14:paraId="30F8E251" w14:textId="77777777" w:rsidR="00BB7B28" w:rsidRPr="0062626B" w:rsidRDefault="001851DC" w:rsidP="00843CA7">
            <w:pPr>
              <w:pStyle w:val="1bodycopy10pt"/>
              <w:jc w:val="both"/>
              <w:rPr>
                <w:b/>
              </w:rPr>
            </w:pPr>
            <w:r>
              <w:rPr>
                <w:b/>
              </w:rPr>
              <w:t>The following</w:t>
            </w:r>
            <w:r w:rsidR="00BB7B28" w:rsidRPr="0062626B">
              <w:rPr>
                <w:b/>
              </w:rPr>
              <w:t xml:space="preserve"> review </w:t>
            </w:r>
            <w:r>
              <w:rPr>
                <w:b/>
              </w:rPr>
              <w:t xml:space="preserve">is </w:t>
            </w:r>
            <w:r w:rsidR="00BB7B28" w:rsidRPr="0062626B">
              <w:rPr>
                <w:b/>
              </w:rPr>
              <w:t>due by:</w:t>
            </w:r>
          </w:p>
        </w:tc>
        <w:tc>
          <w:tcPr>
            <w:tcW w:w="7134" w:type="dxa"/>
            <w:gridSpan w:val="2"/>
            <w:tcBorders>
              <w:top w:val="single" w:sz="18" w:space="0" w:color="FFFFFF"/>
              <w:bottom w:val="nil"/>
            </w:tcBorders>
            <w:shd w:val="clear" w:color="auto" w:fill="BDD6EE"/>
          </w:tcPr>
          <w:p w14:paraId="570F031C" w14:textId="4F73A702" w:rsidR="00BB7B28" w:rsidRPr="0062626B" w:rsidRDefault="007E1065" w:rsidP="00843CA7">
            <w:pPr>
              <w:pStyle w:val="1bodycopy11pt"/>
              <w:jc w:val="both"/>
              <w:rPr>
                <w:highlight w:val="yellow"/>
              </w:rPr>
            </w:pPr>
            <w:r>
              <w:t>1</w:t>
            </w:r>
            <w:r w:rsidR="00910E19" w:rsidRPr="00910E19">
              <w:rPr>
                <w:vertAlign w:val="superscript"/>
              </w:rPr>
              <w:t>st</w:t>
            </w:r>
            <w:r w:rsidR="00910E19">
              <w:t xml:space="preserve"> </w:t>
            </w:r>
            <w:r>
              <w:t>September 202</w:t>
            </w:r>
            <w:r w:rsidR="00885178">
              <w:t>7</w:t>
            </w:r>
          </w:p>
        </w:tc>
      </w:tr>
    </w:tbl>
    <w:p w14:paraId="2499C0AE" w14:textId="77777777" w:rsidR="00BB7B28" w:rsidRPr="00B253E5" w:rsidRDefault="00BB7B28" w:rsidP="00BB7B28">
      <w:pPr>
        <w:pStyle w:val="1bodycopy10pt"/>
        <w:jc w:val="both"/>
      </w:pPr>
    </w:p>
    <w:p w14:paraId="39818963" w14:textId="77777777" w:rsidR="00BB7B28" w:rsidRDefault="00BB7B28" w:rsidP="00BB7B28">
      <w:pPr>
        <w:jc w:val="both"/>
      </w:pPr>
    </w:p>
    <w:p w14:paraId="39805AF4" w14:textId="77777777" w:rsidR="00BB7B28" w:rsidRDefault="00BB7B28" w:rsidP="00BB7B28">
      <w:pPr>
        <w:pStyle w:val="1bodycopy10pt"/>
      </w:pPr>
    </w:p>
    <w:p w14:paraId="0C2E2121" w14:textId="77777777" w:rsidR="00F66660" w:rsidRPr="00196B86" w:rsidRDefault="00F66660" w:rsidP="00F66660">
      <w:pPr>
        <w:pStyle w:val="1bodycopy10pt"/>
        <w:rPr>
          <w:lang w:val="en-GB"/>
        </w:rPr>
      </w:pPr>
    </w:p>
    <w:p w14:paraId="60B9A456" w14:textId="77777777" w:rsidR="00F66660" w:rsidRPr="00196B86" w:rsidRDefault="00F66660" w:rsidP="00F66660">
      <w:pPr>
        <w:pStyle w:val="1bodycopy10pt"/>
        <w:rPr>
          <w:noProof/>
          <w:color w:val="00CF80"/>
          <w:szCs w:val="20"/>
          <w:lang w:val="en-GB"/>
        </w:rPr>
      </w:pPr>
    </w:p>
    <w:p w14:paraId="4CE25DAB" w14:textId="77777777" w:rsidR="00F66660" w:rsidRPr="00196B86" w:rsidRDefault="00F66660" w:rsidP="00F66660">
      <w:pPr>
        <w:pStyle w:val="1bodycopy10pt"/>
        <w:rPr>
          <w:noProof/>
          <w:lang w:val="en-GB"/>
        </w:rPr>
      </w:pPr>
    </w:p>
    <w:p w14:paraId="23304E93" w14:textId="77777777" w:rsidR="004A3CAC" w:rsidRPr="00196B86" w:rsidRDefault="004A3CAC" w:rsidP="004A3CAC">
      <w:pPr>
        <w:pStyle w:val="TOCHeading"/>
        <w:spacing w:before="0" w:after="120"/>
        <w:rPr>
          <w:rFonts w:ascii="Arial" w:hAnsi="Arial" w:cs="Arial"/>
          <w:b/>
          <w:sz w:val="28"/>
          <w:szCs w:val="28"/>
          <w:lang w:val="en-GB"/>
        </w:rPr>
      </w:pPr>
      <w:r w:rsidRPr="00196B86">
        <w:rPr>
          <w:rFonts w:ascii="Arial" w:hAnsi="Arial" w:cs="Arial"/>
          <w:b/>
          <w:sz w:val="28"/>
          <w:szCs w:val="28"/>
          <w:lang w:val="en-GB"/>
        </w:rPr>
        <w:t>Contents</w:t>
      </w:r>
    </w:p>
    <w:p w14:paraId="7C2D107E" w14:textId="6BFEF0B2" w:rsidR="008D54FB" w:rsidRDefault="004A3CAC">
      <w:pPr>
        <w:pStyle w:val="TOC1"/>
        <w:rPr>
          <w:rFonts w:ascii="Aptos" w:eastAsia="Times New Roman" w:hAnsi="Aptos"/>
          <w:noProof/>
          <w:kern w:val="2"/>
          <w:sz w:val="24"/>
          <w:lang w:val="en-GB" w:eastAsia="en-GB"/>
        </w:rPr>
      </w:pPr>
      <w:r w:rsidRPr="00196B86">
        <w:rPr>
          <w:rFonts w:cs="Arial"/>
          <w:bCs/>
          <w:noProof/>
          <w:szCs w:val="20"/>
          <w:lang w:val="en-GB"/>
        </w:rPr>
        <w:fldChar w:fldCharType="begin"/>
      </w:r>
      <w:r w:rsidRPr="00196B86">
        <w:rPr>
          <w:rFonts w:cs="Arial"/>
          <w:bCs/>
          <w:noProof/>
          <w:szCs w:val="20"/>
          <w:lang w:val="en-GB"/>
        </w:rPr>
        <w:instrText xml:space="preserve"> TOC \o "1-3" \h \z \u </w:instrText>
      </w:r>
      <w:r w:rsidRPr="00196B86">
        <w:rPr>
          <w:rFonts w:cs="Arial"/>
          <w:bCs/>
          <w:noProof/>
          <w:szCs w:val="20"/>
          <w:lang w:val="en-GB"/>
        </w:rPr>
        <w:fldChar w:fldCharType="separate"/>
      </w:r>
      <w:hyperlink w:anchor="_Toc238211578" w:history="1">
        <w:r w:rsidR="008D54FB" w:rsidRPr="00536665">
          <w:rPr>
            <w:rStyle w:val="Hyperlink"/>
            <w:noProof/>
          </w:rPr>
          <w:t>1. Aims</w:t>
        </w:r>
        <w:r w:rsidR="008D54FB">
          <w:rPr>
            <w:noProof/>
            <w:webHidden/>
          </w:rPr>
          <w:tab/>
        </w:r>
        <w:r w:rsidR="008D54FB">
          <w:rPr>
            <w:noProof/>
            <w:webHidden/>
          </w:rPr>
          <w:fldChar w:fldCharType="begin"/>
        </w:r>
        <w:r w:rsidR="008D54FB">
          <w:rPr>
            <w:noProof/>
            <w:webHidden/>
          </w:rPr>
          <w:instrText xml:space="preserve"> PAGEREF _Toc238211578 \h </w:instrText>
        </w:r>
        <w:r w:rsidR="008D54FB">
          <w:rPr>
            <w:noProof/>
            <w:webHidden/>
          </w:rPr>
        </w:r>
        <w:r w:rsidR="008D54FB">
          <w:rPr>
            <w:noProof/>
            <w:webHidden/>
          </w:rPr>
          <w:fldChar w:fldCharType="separate"/>
        </w:r>
        <w:r w:rsidR="008D54FB">
          <w:rPr>
            <w:noProof/>
            <w:webHidden/>
          </w:rPr>
          <w:t>2</w:t>
        </w:r>
        <w:r w:rsidR="008D54FB">
          <w:rPr>
            <w:noProof/>
            <w:webHidden/>
          </w:rPr>
          <w:fldChar w:fldCharType="end"/>
        </w:r>
      </w:hyperlink>
    </w:p>
    <w:p w14:paraId="67DE9F9E" w14:textId="3C187A42" w:rsidR="008D54FB" w:rsidRDefault="008D54FB">
      <w:pPr>
        <w:pStyle w:val="TOC1"/>
        <w:rPr>
          <w:rFonts w:ascii="Aptos" w:eastAsia="Times New Roman" w:hAnsi="Aptos"/>
          <w:noProof/>
          <w:kern w:val="2"/>
          <w:sz w:val="24"/>
          <w:lang w:val="en-GB" w:eastAsia="en-GB"/>
        </w:rPr>
      </w:pPr>
      <w:hyperlink w:anchor="_Toc238211579" w:history="1">
        <w:r w:rsidRPr="00536665">
          <w:rPr>
            <w:rStyle w:val="Hyperlink"/>
            <w:noProof/>
          </w:rPr>
          <w:t>2. Legislation and statutory guidance</w:t>
        </w:r>
        <w:r>
          <w:rPr>
            <w:noProof/>
            <w:webHidden/>
          </w:rPr>
          <w:tab/>
        </w:r>
        <w:r>
          <w:rPr>
            <w:noProof/>
            <w:webHidden/>
          </w:rPr>
          <w:fldChar w:fldCharType="begin"/>
        </w:r>
        <w:r>
          <w:rPr>
            <w:noProof/>
            <w:webHidden/>
          </w:rPr>
          <w:instrText xml:space="preserve"> PAGEREF _Toc238211579 \h </w:instrText>
        </w:r>
        <w:r>
          <w:rPr>
            <w:noProof/>
            <w:webHidden/>
          </w:rPr>
        </w:r>
        <w:r>
          <w:rPr>
            <w:noProof/>
            <w:webHidden/>
          </w:rPr>
          <w:fldChar w:fldCharType="separate"/>
        </w:r>
        <w:r>
          <w:rPr>
            <w:noProof/>
            <w:webHidden/>
          </w:rPr>
          <w:t>3</w:t>
        </w:r>
        <w:r>
          <w:rPr>
            <w:noProof/>
            <w:webHidden/>
          </w:rPr>
          <w:fldChar w:fldCharType="end"/>
        </w:r>
      </w:hyperlink>
    </w:p>
    <w:p w14:paraId="629E5553" w14:textId="765A0D19" w:rsidR="008D54FB" w:rsidRDefault="008D54FB">
      <w:pPr>
        <w:pStyle w:val="TOC1"/>
        <w:rPr>
          <w:rFonts w:ascii="Aptos" w:eastAsia="Times New Roman" w:hAnsi="Aptos"/>
          <w:noProof/>
          <w:kern w:val="2"/>
          <w:sz w:val="24"/>
          <w:lang w:val="en-GB" w:eastAsia="en-GB"/>
        </w:rPr>
      </w:pPr>
      <w:hyperlink w:anchor="_Toc238211580" w:history="1">
        <w:r w:rsidRPr="00536665">
          <w:rPr>
            <w:rStyle w:val="Hyperlink"/>
            <w:noProof/>
          </w:rPr>
          <w:t>3. Recruitment and selection process</w:t>
        </w:r>
        <w:r>
          <w:rPr>
            <w:noProof/>
            <w:webHidden/>
          </w:rPr>
          <w:tab/>
        </w:r>
        <w:r>
          <w:rPr>
            <w:noProof/>
            <w:webHidden/>
          </w:rPr>
          <w:fldChar w:fldCharType="begin"/>
        </w:r>
        <w:r>
          <w:rPr>
            <w:noProof/>
            <w:webHidden/>
          </w:rPr>
          <w:instrText xml:space="preserve"> PAGEREF _Toc238211580 \h </w:instrText>
        </w:r>
        <w:r>
          <w:rPr>
            <w:noProof/>
            <w:webHidden/>
          </w:rPr>
        </w:r>
        <w:r>
          <w:rPr>
            <w:noProof/>
            <w:webHidden/>
          </w:rPr>
          <w:fldChar w:fldCharType="separate"/>
        </w:r>
        <w:r>
          <w:rPr>
            <w:noProof/>
            <w:webHidden/>
          </w:rPr>
          <w:t>3</w:t>
        </w:r>
        <w:r>
          <w:rPr>
            <w:noProof/>
            <w:webHidden/>
          </w:rPr>
          <w:fldChar w:fldCharType="end"/>
        </w:r>
      </w:hyperlink>
    </w:p>
    <w:p w14:paraId="6F3C44B0" w14:textId="3A23E6D5" w:rsidR="008D54FB" w:rsidRDefault="008D54FB">
      <w:pPr>
        <w:pStyle w:val="TOC3"/>
        <w:rPr>
          <w:rFonts w:ascii="Aptos" w:eastAsia="Times New Roman" w:hAnsi="Aptos"/>
          <w:noProof/>
          <w:kern w:val="2"/>
          <w:sz w:val="24"/>
          <w:lang w:val="en-GB" w:eastAsia="en-GB"/>
        </w:rPr>
      </w:pPr>
      <w:hyperlink w:anchor="_Toc238211581" w:history="1">
        <w:r w:rsidRPr="00536665">
          <w:rPr>
            <w:rStyle w:val="Hyperlink"/>
            <w:noProof/>
          </w:rPr>
          <w:t>3.1 Advertising</w:t>
        </w:r>
        <w:r>
          <w:rPr>
            <w:noProof/>
            <w:webHidden/>
          </w:rPr>
          <w:tab/>
        </w:r>
        <w:r>
          <w:rPr>
            <w:noProof/>
            <w:webHidden/>
          </w:rPr>
          <w:fldChar w:fldCharType="begin"/>
        </w:r>
        <w:r>
          <w:rPr>
            <w:noProof/>
            <w:webHidden/>
          </w:rPr>
          <w:instrText xml:space="preserve"> PAGEREF _Toc238211581 \h </w:instrText>
        </w:r>
        <w:r>
          <w:rPr>
            <w:noProof/>
            <w:webHidden/>
          </w:rPr>
        </w:r>
        <w:r>
          <w:rPr>
            <w:noProof/>
            <w:webHidden/>
          </w:rPr>
          <w:fldChar w:fldCharType="separate"/>
        </w:r>
        <w:r>
          <w:rPr>
            <w:noProof/>
            <w:webHidden/>
          </w:rPr>
          <w:t>3</w:t>
        </w:r>
        <w:r>
          <w:rPr>
            <w:noProof/>
            <w:webHidden/>
          </w:rPr>
          <w:fldChar w:fldCharType="end"/>
        </w:r>
      </w:hyperlink>
    </w:p>
    <w:p w14:paraId="76241795" w14:textId="6FFA0082" w:rsidR="008D54FB" w:rsidRDefault="008D54FB">
      <w:pPr>
        <w:pStyle w:val="TOC3"/>
        <w:rPr>
          <w:rFonts w:ascii="Aptos" w:eastAsia="Times New Roman" w:hAnsi="Aptos"/>
          <w:noProof/>
          <w:kern w:val="2"/>
          <w:sz w:val="24"/>
          <w:lang w:val="en-GB" w:eastAsia="en-GB"/>
        </w:rPr>
      </w:pPr>
      <w:hyperlink w:anchor="_Toc238211582" w:history="1">
        <w:r w:rsidRPr="00536665">
          <w:rPr>
            <w:rStyle w:val="Hyperlink"/>
            <w:noProof/>
            <w:lang w:val="en-GB"/>
          </w:rPr>
          <w:t>3.2 Application Forms</w:t>
        </w:r>
        <w:r>
          <w:rPr>
            <w:noProof/>
            <w:webHidden/>
          </w:rPr>
          <w:tab/>
        </w:r>
        <w:r>
          <w:rPr>
            <w:noProof/>
            <w:webHidden/>
          </w:rPr>
          <w:fldChar w:fldCharType="begin"/>
        </w:r>
        <w:r>
          <w:rPr>
            <w:noProof/>
            <w:webHidden/>
          </w:rPr>
          <w:instrText xml:space="preserve"> PAGEREF _Toc238211582 \h </w:instrText>
        </w:r>
        <w:r>
          <w:rPr>
            <w:noProof/>
            <w:webHidden/>
          </w:rPr>
        </w:r>
        <w:r>
          <w:rPr>
            <w:noProof/>
            <w:webHidden/>
          </w:rPr>
          <w:fldChar w:fldCharType="separate"/>
        </w:r>
        <w:r>
          <w:rPr>
            <w:noProof/>
            <w:webHidden/>
          </w:rPr>
          <w:t>3</w:t>
        </w:r>
        <w:r>
          <w:rPr>
            <w:noProof/>
            <w:webHidden/>
          </w:rPr>
          <w:fldChar w:fldCharType="end"/>
        </w:r>
      </w:hyperlink>
    </w:p>
    <w:p w14:paraId="61A9B4E0" w14:textId="40BA0E6D" w:rsidR="008D54FB" w:rsidRDefault="008D54FB">
      <w:pPr>
        <w:pStyle w:val="TOC3"/>
        <w:rPr>
          <w:rFonts w:ascii="Aptos" w:eastAsia="Times New Roman" w:hAnsi="Aptos"/>
          <w:noProof/>
          <w:kern w:val="2"/>
          <w:sz w:val="24"/>
          <w:lang w:val="en-GB" w:eastAsia="en-GB"/>
        </w:rPr>
      </w:pPr>
      <w:hyperlink w:anchor="_Toc238211583" w:history="1">
        <w:r w:rsidRPr="00536665">
          <w:rPr>
            <w:rStyle w:val="Hyperlink"/>
            <w:noProof/>
            <w:lang w:val="en-GB" w:eastAsia="en-GB"/>
          </w:rPr>
          <w:t>3.3 Pre</w:t>
        </w:r>
        <w:r w:rsidRPr="00536665">
          <w:rPr>
            <w:rStyle w:val="Hyperlink"/>
            <w:noProof/>
            <w:lang w:val="en-GB" w:eastAsia="en-GB"/>
          </w:rPr>
          <w:noBreakHyphen/>
          <w:t>appointment checks</w:t>
        </w:r>
        <w:r>
          <w:rPr>
            <w:noProof/>
            <w:webHidden/>
          </w:rPr>
          <w:tab/>
        </w:r>
        <w:r>
          <w:rPr>
            <w:noProof/>
            <w:webHidden/>
          </w:rPr>
          <w:fldChar w:fldCharType="begin"/>
        </w:r>
        <w:r>
          <w:rPr>
            <w:noProof/>
            <w:webHidden/>
          </w:rPr>
          <w:instrText xml:space="preserve"> PAGEREF _Toc238211583 \h </w:instrText>
        </w:r>
        <w:r>
          <w:rPr>
            <w:noProof/>
            <w:webHidden/>
          </w:rPr>
        </w:r>
        <w:r>
          <w:rPr>
            <w:noProof/>
            <w:webHidden/>
          </w:rPr>
          <w:fldChar w:fldCharType="separate"/>
        </w:r>
        <w:r>
          <w:rPr>
            <w:noProof/>
            <w:webHidden/>
          </w:rPr>
          <w:t>3</w:t>
        </w:r>
        <w:r>
          <w:rPr>
            <w:noProof/>
            <w:webHidden/>
          </w:rPr>
          <w:fldChar w:fldCharType="end"/>
        </w:r>
      </w:hyperlink>
    </w:p>
    <w:p w14:paraId="468CD80E" w14:textId="72A77057" w:rsidR="008D54FB" w:rsidRDefault="008D54FB">
      <w:pPr>
        <w:pStyle w:val="TOC3"/>
        <w:rPr>
          <w:rFonts w:ascii="Aptos" w:eastAsia="Times New Roman" w:hAnsi="Aptos"/>
          <w:noProof/>
          <w:kern w:val="2"/>
          <w:sz w:val="24"/>
          <w:lang w:val="en-GB" w:eastAsia="en-GB"/>
        </w:rPr>
      </w:pPr>
      <w:hyperlink w:anchor="_Toc238211584" w:history="1">
        <w:r w:rsidRPr="00536665">
          <w:rPr>
            <w:rStyle w:val="Hyperlink"/>
            <w:noProof/>
            <w:lang w:val="en-GB"/>
          </w:rPr>
          <w:t>3.4 Shortlisting</w:t>
        </w:r>
        <w:r>
          <w:rPr>
            <w:noProof/>
            <w:webHidden/>
          </w:rPr>
          <w:tab/>
        </w:r>
        <w:r>
          <w:rPr>
            <w:noProof/>
            <w:webHidden/>
          </w:rPr>
          <w:fldChar w:fldCharType="begin"/>
        </w:r>
        <w:r>
          <w:rPr>
            <w:noProof/>
            <w:webHidden/>
          </w:rPr>
          <w:instrText xml:space="preserve"> PAGEREF _Toc238211584 \h </w:instrText>
        </w:r>
        <w:r>
          <w:rPr>
            <w:noProof/>
            <w:webHidden/>
          </w:rPr>
        </w:r>
        <w:r>
          <w:rPr>
            <w:noProof/>
            <w:webHidden/>
          </w:rPr>
          <w:fldChar w:fldCharType="separate"/>
        </w:r>
        <w:r>
          <w:rPr>
            <w:noProof/>
            <w:webHidden/>
          </w:rPr>
          <w:t>4</w:t>
        </w:r>
        <w:r>
          <w:rPr>
            <w:noProof/>
            <w:webHidden/>
          </w:rPr>
          <w:fldChar w:fldCharType="end"/>
        </w:r>
      </w:hyperlink>
    </w:p>
    <w:p w14:paraId="24497365" w14:textId="7BE14EC1" w:rsidR="008D54FB" w:rsidRDefault="008D54FB">
      <w:pPr>
        <w:pStyle w:val="TOC3"/>
        <w:rPr>
          <w:rFonts w:ascii="Aptos" w:eastAsia="Times New Roman" w:hAnsi="Aptos"/>
          <w:noProof/>
          <w:kern w:val="2"/>
          <w:sz w:val="24"/>
          <w:lang w:val="en-GB" w:eastAsia="en-GB"/>
        </w:rPr>
      </w:pPr>
      <w:hyperlink w:anchor="_Toc238211585" w:history="1">
        <w:r w:rsidRPr="00536665">
          <w:rPr>
            <w:rStyle w:val="Hyperlink"/>
            <w:noProof/>
            <w:lang w:val="en-GB"/>
          </w:rPr>
          <w:t>3.5 Seeking references and checking employment history</w:t>
        </w:r>
        <w:r>
          <w:rPr>
            <w:noProof/>
            <w:webHidden/>
          </w:rPr>
          <w:tab/>
        </w:r>
        <w:r>
          <w:rPr>
            <w:noProof/>
            <w:webHidden/>
          </w:rPr>
          <w:fldChar w:fldCharType="begin"/>
        </w:r>
        <w:r>
          <w:rPr>
            <w:noProof/>
            <w:webHidden/>
          </w:rPr>
          <w:instrText xml:space="preserve"> PAGEREF _Toc238211585 \h </w:instrText>
        </w:r>
        <w:r>
          <w:rPr>
            <w:noProof/>
            <w:webHidden/>
          </w:rPr>
        </w:r>
        <w:r>
          <w:rPr>
            <w:noProof/>
            <w:webHidden/>
          </w:rPr>
          <w:fldChar w:fldCharType="separate"/>
        </w:r>
        <w:r>
          <w:rPr>
            <w:noProof/>
            <w:webHidden/>
          </w:rPr>
          <w:t>4</w:t>
        </w:r>
        <w:r>
          <w:rPr>
            <w:noProof/>
            <w:webHidden/>
          </w:rPr>
          <w:fldChar w:fldCharType="end"/>
        </w:r>
      </w:hyperlink>
    </w:p>
    <w:p w14:paraId="30DCA928" w14:textId="25EE605D" w:rsidR="008D54FB" w:rsidRDefault="008D54FB">
      <w:pPr>
        <w:pStyle w:val="TOC3"/>
        <w:rPr>
          <w:rFonts w:ascii="Aptos" w:eastAsia="Times New Roman" w:hAnsi="Aptos"/>
          <w:noProof/>
          <w:kern w:val="2"/>
          <w:sz w:val="24"/>
          <w:lang w:val="en-GB" w:eastAsia="en-GB"/>
        </w:rPr>
      </w:pPr>
      <w:hyperlink w:anchor="_Toc238211586" w:history="1">
        <w:r w:rsidRPr="00536665">
          <w:rPr>
            <w:rStyle w:val="Hyperlink"/>
            <w:noProof/>
            <w:lang w:val="en-GB"/>
          </w:rPr>
          <w:t>3.6 AI</w:t>
        </w:r>
        <w:r w:rsidRPr="00536665">
          <w:rPr>
            <w:rStyle w:val="Hyperlink"/>
            <w:noProof/>
            <w:lang w:val="en-GB"/>
          </w:rPr>
          <w:noBreakHyphen/>
          <w:t>related risks in recruitment (new for 2026)</w:t>
        </w:r>
        <w:r>
          <w:rPr>
            <w:noProof/>
            <w:webHidden/>
          </w:rPr>
          <w:tab/>
        </w:r>
        <w:r>
          <w:rPr>
            <w:noProof/>
            <w:webHidden/>
          </w:rPr>
          <w:fldChar w:fldCharType="begin"/>
        </w:r>
        <w:r>
          <w:rPr>
            <w:noProof/>
            <w:webHidden/>
          </w:rPr>
          <w:instrText xml:space="preserve"> PAGEREF _Toc238211586 \h </w:instrText>
        </w:r>
        <w:r>
          <w:rPr>
            <w:noProof/>
            <w:webHidden/>
          </w:rPr>
        </w:r>
        <w:r>
          <w:rPr>
            <w:noProof/>
            <w:webHidden/>
          </w:rPr>
          <w:fldChar w:fldCharType="separate"/>
        </w:r>
        <w:r>
          <w:rPr>
            <w:noProof/>
            <w:webHidden/>
          </w:rPr>
          <w:t>4</w:t>
        </w:r>
        <w:r>
          <w:rPr>
            <w:noProof/>
            <w:webHidden/>
          </w:rPr>
          <w:fldChar w:fldCharType="end"/>
        </w:r>
      </w:hyperlink>
    </w:p>
    <w:p w14:paraId="1C52379A" w14:textId="4923BF9E" w:rsidR="008D54FB" w:rsidRDefault="008D54FB">
      <w:pPr>
        <w:pStyle w:val="TOC3"/>
        <w:rPr>
          <w:rFonts w:ascii="Aptos" w:eastAsia="Times New Roman" w:hAnsi="Aptos"/>
          <w:noProof/>
          <w:kern w:val="2"/>
          <w:sz w:val="24"/>
          <w:lang w:val="en-GB" w:eastAsia="en-GB"/>
        </w:rPr>
      </w:pPr>
      <w:hyperlink w:anchor="_Toc238211587" w:history="1">
        <w:r w:rsidRPr="00536665">
          <w:rPr>
            <w:rStyle w:val="Hyperlink"/>
            <w:noProof/>
            <w:lang w:val="en-GB"/>
          </w:rPr>
          <w:t>3.7 Interview and Selection</w:t>
        </w:r>
        <w:r>
          <w:rPr>
            <w:noProof/>
            <w:webHidden/>
          </w:rPr>
          <w:tab/>
        </w:r>
        <w:r>
          <w:rPr>
            <w:noProof/>
            <w:webHidden/>
          </w:rPr>
          <w:fldChar w:fldCharType="begin"/>
        </w:r>
        <w:r>
          <w:rPr>
            <w:noProof/>
            <w:webHidden/>
          </w:rPr>
          <w:instrText xml:space="preserve"> PAGEREF _Toc238211587 \h </w:instrText>
        </w:r>
        <w:r>
          <w:rPr>
            <w:noProof/>
            <w:webHidden/>
          </w:rPr>
        </w:r>
        <w:r>
          <w:rPr>
            <w:noProof/>
            <w:webHidden/>
          </w:rPr>
          <w:fldChar w:fldCharType="separate"/>
        </w:r>
        <w:r>
          <w:rPr>
            <w:noProof/>
            <w:webHidden/>
          </w:rPr>
          <w:t>5</w:t>
        </w:r>
        <w:r>
          <w:rPr>
            <w:noProof/>
            <w:webHidden/>
          </w:rPr>
          <w:fldChar w:fldCharType="end"/>
        </w:r>
      </w:hyperlink>
    </w:p>
    <w:p w14:paraId="192BE125" w14:textId="04C1676C" w:rsidR="008D54FB" w:rsidRDefault="008D54FB">
      <w:pPr>
        <w:pStyle w:val="TOC3"/>
        <w:rPr>
          <w:rFonts w:ascii="Aptos" w:eastAsia="Times New Roman" w:hAnsi="Aptos"/>
          <w:noProof/>
          <w:kern w:val="2"/>
          <w:sz w:val="24"/>
          <w:lang w:val="en-GB" w:eastAsia="en-GB"/>
        </w:rPr>
      </w:pPr>
      <w:hyperlink w:anchor="_Toc238211588" w:history="1">
        <w:r w:rsidRPr="00536665">
          <w:rPr>
            <w:rStyle w:val="Hyperlink"/>
            <w:noProof/>
            <w:lang w:val="en-GB"/>
          </w:rPr>
          <w:t>3.8 Pre-appointment Vetting Checks</w:t>
        </w:r>
        <w:r>
          <w:rPr>
            <w:noProof/>
            <w:webHidden/>
          </w:rPr>
          <w:tab/>
        </w:r>
        <w:r>
          <w:rPr>
            <w:noProof/>
            <w:webHidden/>
          </w:rPr>
          <w:fldChar w:fldCharType="begin"/>
        </w:r>
        <w:r>
          <w:rPr>
            <w:noProof/>
            <w:webHidden/>
          </w:rPr>
          <w:instrText xml:space="preserve"> PAGEREF _Toc238211588 \h </w:instrText>
        </w:r>
        <w:r>
          <w:rPr>
            <w:noProof/>
            <w:webHidden/>
          </w:rPr>
        </w:r>
        <w:r>
          <w:rPr>
            <w:noProof/>
            <w:webHidden/>
          </w:rPr>
          <w:fldChar w:fldCharType="separate"/>
        </w:r>
        <w:r>
          <w:rPr>
            <w:noProof/>
            <w:webHidden/>
          </w:rPr>
          <w:t>5</w:t>
        </w:r>
        <w:r>
          <w:rPr>
            <w:noProof/>
            <w:webHidden/>
          </w:rPr>
          <w:fldChar w:fldCharType="end"/>
        </w:r>
      </w:hyperlink>
    </w:p>
    <w:p w14:paraId="436905E2" w14:textId="3B8E9774" w:rsidR="008D54FB" w:rsidRDefault="008D54FB">
      <w:pPr>
        <w:pStyle w:val="TOC3"/>
        <w:rPr>
          <w:rFonts w:ascii="Aptos" w:eastAsia="Times New Roman" w:hAnsi="Aptos"/>
          <w:noProof/>
          <w:kern w:val="2"/>
          <w:sz w:val="24"/>
          <w:lang w:val="en-GB" w:eastAsia="en-GB"/>
        </w:rPr>
      </w:pPr>
      <w:hyperlink w:anchor="_Toc238211589" w:history="1">
        <w:r w:rsidRPr="00536665">
          <w:rPr>
            <w:rStyle w:val="Hyperlink"/>
            <w:rFonts w:ascii="Helvetica" w:hAnsi="Helvetica"/>
            <w:noProof/>
            <w:lang w:val="en-GB"/>
          </w:rPr>
          <w:t>3.81 New Staff</w:t>
        </w:r>
        <w:r>
          <w:rPr>
            <w:noProof/>
            <w:webHidden/>
          </w:rPr>
          <w:tab/>
        </w:r>
        <w:r>
          <w:rPr>
            <w:noProof/>
            <w:webHidden/>
          </w:rPr>
          <w:fldChar w:fldCharType="begin"/>
        </w:r>
        <w:r>
          <w:rPr>
            <w:noProof/>
            <w:webHidden/>
          </w:rPr>
          <w:instrText xml:space="preserve"> PAGEREF _Toc238211589 \h </w:instrText>
        </w:r>
        <w:r>
          <w:rPr>
            <w:noProof/>
            <w:webHidden/>
          </w:rPr>
        </w:r>
        <w:r>
          <w:rPr>
            <w:noProof/>
            <w:webHidden/>
          </w:rPr>
          <w:fldChar w:fldCharType="separate"/>
        </w:r>
        <w:r>
          <w:rPr>
            <w:noProof/>
            <w:webHidden/>
          </w:rPr>
          <w:t>5</w:t>
        </w:r>
        <w:r>
          <w:rPr>
            <w:noProof/>
            <w:webHidden/>
          </w:rPr>
          <w:fldChar w:fldCharType="end"/>
        </w:r>
      </w:hyperlink>
    </w:p>
    <w:p w14:paraId="2F1386D8" w14:textId="3EC38541" w:rsidR="008D54FB" w:rsidRDefault="008D54FB">
      <w:pPr>
        <w:pStyle w:val="TOC3"/>
        <w:rPr>
          <w:rFonts w:ascii="Aptos" w:eastAsia="Times New Roman" w:hAnsi="Aptos"/>
          <w:noProof/>
          <w:kern w:val="2"/>
          <w:sz w:val="24"/>
          <w:lang w:val="en-GB" w:eastAsia="en-GB"/>
        </w:rPr>
      </w:pPr>
      <w:hyperlink w:anchor="_Toc238211590" w:history="1">
        <w:r w:rsidRPr="00536665">
          <w:rPr>
            <w:rStyle w:val="Hyperlink"/>
            <w:rFonts w:ascii="Helvetica" w:hAnsi="Helvetica"/>
            <w:noProof/>
            <w:lang w:val="en-GB"/>
          </w:rPr>
          <w:t>3.82 Existing Staff</w:t>
        </w:r>
        <w:r>
          <w:rPr>
            <w:noProof/>
            <w:webHidden/>
          </w:rPr>
          <w:tab/>
        </w:r>
        <w:r>
          <w:rPr>
            <w:noProof/>
            <w:webHidden/>
          </w:rPr>
          <w:fldChar w:fldCharType="begin"/>
        </w:r>
        <w:r>
          <w:rPr>
            <w:noProof/>
            <w:webHidden/>
          </w:rPr>
          <w:instrText xml:space="preserve"> PAGEREF _Toc238211590 \h </w:instrText>
        </w:r>
        <w:r>
          <w:rPr>
            <w:noProof/>
            <w:webHidden/>
          </w:rPr>
        </w:r>
        <w:r>
          <w:rPr>
            <w:noProof/>
            <w:webHidden/>
          </w:rPr>
          <w:fldChar w:fldCharType="separate"/>
        </w:r>
        <w:r>
          <w:rPr>
            <w:noProof/>
            <w:webHidden/>
          </w:rPr>
          <w:t>6</w:t>
        </w:r>
        <w:r>
          <w:rPr>
            <w:noProof/>
            <w:webHidden/>
          </w:rPr>
          <w:fldChar w:fldCharType="end"/>
        </w:r>
      </w:hyperlink>
    </w:p>
    <w:p w14:paraId="1B28DAD9" w14:textId="191F3E8A" w:rsidR="008D54FB" w:rsidRDefault="008D54FB">
      <w:pPr>
        <w:pStyle w:val="TOC3"/>
        <w:rPr>
          <w:rFonts w:ascii="Aptos" w:eastAsia="Times New Roman" w:hAnsi="Aptos"/>
          <w:noProof/>
          <w:kern w:val="2"/>
          <w:sz w:val="24"/>
          <w:lang w:val="en-GB" w:eastAsia="en-GB"/>
        </w:rPr>
      </w:pPr>
      <w:hyperlink w:anchor="_Toc238211591" w:history="1">
        <w:r w:rsidRPr="00536665">
          <w:rPr>
            <w:rStyle w:val="Hyperlink"/>
            <w:rFonts w:ascii="Helvetica" w:hAnsi="Helvetica"/>
            <w:noProof/>
            <w:lang w:val="en-GB"/>
          </w:rPr>
          <w:t>3.83 Agency and third-party staff</w:t>
        </w:r>
        <w:r>
          <w:rPr>
            <w:noProof/>
            <w:webHidden/>
          </w:rPr>
          <w:tab/>
        </w:r>
        <w:r>
          <w:rPr>
            <w:noProof/>
            <w:webHidden/>
          </w:rPr>
          <w:fldChar w:fldCharType="begin"/>
        </w:r>
        <w:r>
          <w:rPr>
            <w:noProof/>
            <w:webHidden/>
          </w:rPr>
          <w:instrText xml:space="preserve"> PAGEREF _Toc238211591 \h </w:instrText>
        </w:r>
        <w:r>
          <w:rPr>
            <w:noProof/>
            <w:webHidden/>
          </w:rPr>
        </w:r>
        <w:r>
          <w:rPr>
            <w:noProof/>
            <w:webHidden/>
          </w:rPr>
          <w:fldChar w:fldCharType="separate"/>
        </w:r>
        <w:r>
          <w:rPr>
            <w:noProof/>
            <w:webHidden/>
          </w:rPr>
          <w:t>6</w:t>
        </w:r>
        <w:r>
          <w:rPr>
            <w:noProof/>
            <w:webHidden/>
          </w:rPr>
          <w:fldChar w:fldCharType="end"/>
        </w:r>
      </w:hyperlink>
    </w:p>
    <w:p w14:paraId="09606A29" w14:textId="527A31BA" w:rsidR="008D54FB" w:rsidRDefault="008D54FB">
      <w:pPr>
        <w:pStyle w:val="TOC3"/>
        <w:rPr>
          <w:rFonts w:ascii="Aptos" w:eastAsia="Times New Roman" w:hAnsi="Aptos"/>
          <w:noProof/>
          <w:kern w:val="2"/>
          <w:sz w:val="24"/>
          <w:lang w:val="en-GB" w:eastAsia="en-GB"/>
        </w:rPr>
      </w:pPr>
      <w:hyperlink w:anchor="_Toc238211592" w:history="1">
        <w:r w:rsidRPr="00536665">
          <w:rPr>
            <w:rStyle w:val="Hyperlink"/>
            <w:rFonts w:ascii="Helvetica" w:hAnsi="Helvetica"/>
            <w:noProof/>
            <w:lang w:val="en-GB"/>
          </w:rPr>
          <w:t>3.84 Contractors</w:t>
        </w:r>
        <w:r>
          <w:rPr>
            <w:noProof/>
            <w:webHidden/>
          </w:rPr>
          <w:tab/>
        </w:r>
        <w:r>
          <w:rPr>
            <w:noProof/>
            <w:webHidden/>
          </w:rPr>
          <w:fldChar w:fldCharType="begin"/>
        </w:r>
        <w:r>
          <w:rPr>
            <w:noProof/>
            <w:webHidden/>
          </w:rPr>
          <w:instrText xml:space="preserve"> PAGEREF _Toc238211592 \h </w:instrText>
        </w:r>
        <w:r>
          <w:rPr>
            <w:noProof/>
            <w:webHidden/>
          </w:rPr>
        </w:r>
        <w:r>
          <w:rPr>
            <w:noProof/>
            <w:webHidden/>
          </w:rPr>
          <w:fldChar w:fldCharType="separate"/>
        </w:r>
        <w:r>
          <w:rPr>
            <w:noProof/>
            <w:webHidden/>
          </w:rPr>
          <w:t>6</w:t>
        </w:r>
        <w:r>
          <w:rPr>
            <w:noProof/>
            <w:webHidden/>
          </w:rPr>
          <w:fldChar w:fldCharType="end"/>
        </w:r>
      </w:hyperlink>
    </w:p>
    <w:p w14:paraId="52D56AA1" w14:textId="0A170A10" w:rsidR="008D54FB" w:rsidRDefault="008D54FB">
      <w:pPr>
        <w:pStyle w:val="TOC3"/>
        <w:rPr>
          <w:rFonts w:ascii="Aptos" w:eastAsia="Times New Roman" w:hAnsi="Aptos"/>
          <w:noProof/>
          <w:kern w:val="2"/>
          <w:sz w:val="24"/>
          <w:lang w:val="en-GB" w:eastAsia="en-GB"/>
        </w:rPr>
      </w:pPr>
      <w:hyperlink w:anchor="_Toc238211593" w:history="1">
        <w:r w:rsidRPr="00536665">
          <w:rPr>
            <w:rStyle w:val="Hyperlink"/>
            <w:rFonts w:ascii="Helvetica" w:hAnsi="Helvetica"/>
            <w:noProof/>
            <w:lang w:val="en-GB"/>
          </w:rPr>
          <w:t>3.85 Trainee/student teachers</w:t>
        </w:r>
        <w:r>
          <w:rPr>
            <w:noProof/>
            <w:webHidden/>
          </w:rPr>
          <w:tab/>
        </w:r>
        <w:r>
          <w:rPr>
            <w:noProof/>
            <w:webHidden/>
          </w:rPr>
          <w:fldChar w:fldCharType="begin"/>
        </w:r>
        <w:r>
          <w:rPr>
            <w:noProof/>
            <w:webHidden/>
          </w:rPr>
          <w:instrText xml:space="preserve"> PAGEREF _Toc238211593 \h </w:instrText>
        </w:r>
        <w:r>
          <w:rPr>
            <w:noProof/>
            <w:webHidden/>
          </w:rPr>
        </w:r>
        <w:r>
          <w:rPr>
            <w:noProof/>
            <w:webHidden/>
          </w:rPr>
          <w:fldChar w:fldCharType="separate"/>
        </w:r>
        <w:r>
          <w:rPr>
            <w:noProof/>
            <w:webHidden/>
          </w:rPr>
          <w:t>6</w:t>
        </w:r>
        <w:r>
          <w:rPr>
            <w:noProof/>
            <w:webHidden/>
          </w:rPr>
          <w:fldChar w:fldCharType="end"/>
        </w:r>
      </w:hyperlink>
    </w:p>
    <w:p w14:paraId="6068841E" w14:textId="29CFDDB0" w:rsidR="008D54FB" w:rsidRDefault="008D54FB">
      <w:pPr>
        <w:pStyle w:val="TOC3"/>
        <w:rPr>
          <w:rFonts w:ascii="Aptos" w:eastAsia="Times New Roman" w:hAnsi="Aptos"/>
          <w:noProof/>
          <w:kern w:val="2"/>
          <w:sz w:val="24"/>
          <w:lang w:val="en-GB" w:eastAsia="en-GB"/>
        </w:rPr>
      </w:pPr>
      <w:hyperlink w:anchor="_Toc238211594" w:history="1">
        <w:r w:rsidRPr="00536665">
          <w:rPr>
            <w:rStyle w:val="Hyperlink"/>
            <w:rFonts w:ascii="Helvetica" w:hAnsi="Helvetica"/>
            <w:noProof/>
            <w:lang w:val="en-GB"/>
          </w:rPr>
          <w:t>3.86 Volunteers</w:t>
        </w:r>
        <w:r>
          <w:rPr>
            <w:noProof/>
            <w:webHidden/>
          </w:rPr>
          <w:tab/>
        </w:r>
        <w:r>
          <w:rPr>
            <w:noProof/>
            <w:webHidden/>
          </w:rPr>
          <w:fldChar w:fldCharType="begin"/>
        </w:r>
        <w:r>
          <w:rPr>
            <w:noProof/>
            <w:webHidden/>
          </w:rPr>
          <w:instrText xml:space="preserve"> PAGEREF _Toc238211594 \h </w:instrText>
        </w:r>
        <w:r>
          <w:rPr>
            <w:noProof/>
            <w:webHidden/>
          </w:rPr>
        </w:r>
        <w:r>
          <w:rPr>
            <w:noProof/>
            <w:webHidden/>
          </w:rPr>
          <w:fldChar w:fldCharType="separate"/>
        </w:r>
        <w:r>
          <w:rPr>
            <w:noProof/>
            <w:webHidden/>
          </w:rPr>
          <w:t>7</w:t>
        </w:r>
        <w:r>
          <w:rPr>
            <w:noProof/>
            <w:webHidden/>
          </w:rPr>
          <w:fldChar w:fldCharType="end"/>
        </w:r>
      </w:hyperlink>
    </w:p>
    <w:p w14:paraId="24A166BD" w14:textId="0519A193" w:rsidR="008D54FB" w:rsidRDefault="008D54FB">
      <w:pPr>
        <w:pStyle w:val="TOC3"/>
        <w:rPr>
          <w:rFonts w:ascii="Aptos" w:eastAsia="Times New Roman" w:hAnsi="Aptos"/>
          <w:noProof/>
          <w:kern w:val="2"/>
          <w:sz w:val="24"/>
          <w:lang w:val="en-GB" w:eastAsia="en-GB"/>
        </w:rPr>
      </w:pPr>
      <w:hyperlink w:anchor="_Toc238211595" w:history="1">
        <w:r w:rsidRPr="00536665">
          <w:rPr>
            <w:rStyle w:val="Hyperlink"/>
            <w:rFonts w:ascii="Helvetica" w:hAnsi="Helvetica"/>
            <w:noProof/>
            <w:lang w:val="en-GB"/>
          </w:rPr>
          <w:t>3.87 Staff working in alternative provision settings</w:t>
        </w:r>
        <w:r>
          <w:rPr>
            <w:noProof/>
            <w:webHidden/>
          </w:rPr>
          <w:tab/>
        </w:r>
        <w:r>
          <w:rPr>
            <w:noProof/>
            <w:webHidden/>
          </w:rPr>
          <w:fldChar w:fldCharType="begin"/>
        </w:r>
        <w:r>
          <w:rPr>
            <w:noProof/>
            <w:webHidden/>
          </w:rPr>
          <w:instrText xml:space="preserve"> PAGEREF _Toc238211595 \h </w:instrText>
        </w:r>
        <w:r>
          <w:rPr>
            <w:noProof/>
            <w:webHidden/>
          </w:rPr>
        </w:r>
        <w:r>
          <w:rPr>
            <w:noProof/>
            <w:webHidden/>
          </w:rPr>
          <w:fldChar w:fldCharType="separate"/>
        </w:r>
        <w:r>
          <w:rPr>
            <w:noProof/>
            <w:webHidden/>
          </w:rPr>
          <w:t>7</w:t>
        </w:r>
        <w:r>
          <w:rPr>
            <w:noProof/>
            <w:webHidden/>
          </w:rPr>
          <w:fldChar w:fldCharType="end"/>
        </w:r>
      </w:hyperlink>
    </w:p>
    <w:p w14:paraId="5EEF3374" w14:textId="162227BC" w:rsidR="008D54FB" w:rsidRDefault="008D54FB">
      <w:pPr>
        <w:pStyle w:val="TOC3"/>
        <w:rPr>
          <w:rFonts w:ascii="Aptos" w:eastAsia="Times New Roman" w:hAnsi="Aptos"/>
          <w:noProof/>
          <w:kern w:val="2"/>
          <w:sz w:val="24"/>
          <w:lang w:val="en-GB" w:eastAsia="en-GB"/>
        </w:rPr>
      </w:pPr>
      <w:hyperlink w:anchor="_Toc238211596" w:history="1">
        <w:r w:rsidRPr="00536665">
          <w:rPr>
            <w:rStyle w:val="Hyperlink"/>
            <w:rFonts w:ascii="Helvetica" w:hAnsi="Helvetica"/>
            <w:noProof/>
            <w:lang w:val="en-GB"/>
          </w:rPr>
          <w:t>3.88 Adults who supervise pupils on work experience</w:t>
        </w:r>
        <w:r>
          <w:rPr>
            <w:noProof/>
            <w:webHidden/>
          </w:rPr>
          <w:tab/>
        </w:r>
        <w:r>
          <w:rPr>
            <w:noProof/>
            <w:webHidden/>
          </w:rPr>
          <w:fldChar w:fldCharType="begin"/>
        </w:r>
        <w:r>
          <w:rPr>
            <w:noProof/>
            <w:webHidden/>
          </w:rPr>
          <w:instrText xml:space="preserve"> PAGEREF _Toc238211596 \h </w:instrText>
        </w:r>
        <w:r>
          <w:rPr>
            <w:noProof/>
            <w:webHidden/>
          </w:rPr>
        </w:r>
        <w:r>
          <w:rPr>
            <w:noProof/>
            <w:webHidden/>
          </w:rPr>
          <w:fldChar w:fldCharType="separate"/>
        </w:r>
        <w:r>
          <w:rPr>
            <w:noProof/>
            <w:webHidden/>
          </w:rPr>
          <w:t>7</w:t>
        </w:r>
        <w:r>
          <w:rPr>
            <w:noProof/>
            <w:webHidden/>
          </w:rPr>
          <w:fldChar w:fldCharType="end"/>
        </w:r>
      </w:hyperlink>
    </w:p>
    <w:p w14:paraId="1995DE55" w14:textId="59449A39" w:rsidR="008D54FB" w:rsidRDefault="008D54FB">
      <w:pPr>
        <w:pStyle w:val="TOC1"/>
        <w:rPr>
          <w:rFonts w:ascii="Aptos" w:eastAsia="Times New Roman" w:hAnsi="Aptos"/>
          <w:noProof/>
          <w:kern w:val="2"/>
          <w:sz w:val="24"/>
          <w:lang w:val="en-GB" w:eastAsia="en-GB"/>
        </w:rPr>
      </w:pPr>
      <w:hyperlink w:anchor="_Toc238211597" w:history="1">
        <w:r w:rsidRPr="00536665">
          <w:rPr>
            <w:rStyle w:val="Hyperlink"/>
            <w:noProof/>
          </w:rPr>
          <w:t>4. Training</w:t>
        </w:r>
        <w:r>
          <w:rPr>
            <w:noProof/>
            <w:webHidden/>
          </w:rPr>
          <w:tab/>
        </w:r>
        <w:r>
          <w:rPr>
            <w:noProof/>
            <w:webHidden/>
          </w:rPr>
          <w:fldChar w:fldCharType="begin"/>
        </w:r>
        <w:r>
          <w:rPr>
            <w:noProof/>
            <w:webHidden/>
          </w:rPr>
          <w:instrText xml:space="preserve"> PAGEREF _Toc238211597 \h </w:instrText>
        </w:r>
        <w:r>
          <w:rPr>
            <w:noProof/>
            <w:webHidden/>
          </w:rPr>
        </w:r>
        <w:r>
          <w:rPr>
            <w:noProof/>
            <w:webHidden/>
          </w:rPr>
          <w:fldChar w:fldCharType="separate"/>
        </w:r>
        <w:r>
          <w:rPr>
            <w:noProof/>
            <w:webHidden/>
          </w:rPr>
          <w:t>7</w:t>
        </w:r>
        <w:r>
          <w:rPr>
            <w:noProof/>
            <w:webHidden/>
          </w:rPr>
          <w:fldChar w:fldCharType="end"/>
        </w:r>
      </w:hyperlink>
    </w:p>
    <w:p w14:paraId="257F19A7" w14:textId="59889937" w:rsidR="008D54FB" w:rsidRDefault="008D54FB">
      <w:pPr>
        <w:pStyle w:val="TOC1"/>
        <w:rPr>
          <w:rFonts w:ascii="Aptos" w:eastAsia="Times New Roman" w:hAnsi="Aptos"/>
          <w:noProof/>
          <w:kern w:val="2"/>
          <w:sz w:val="24"/>
          <w:lang w:val="en-GB" w:eastAsia="en-GB"/>
        </w:rPr>
      </w:pPr>
      <w:hyperlink w:anchor="_Toc238211598" w:history="1">
        <w:r w:rsidRPr="00536665">
          <w:rPr>
            <w:rStyle w:val="Hyperlink"/>
            <w:noProof/>
          </w:rPr>
          <w:t>4.1 All staff</w:t>
        </w:r>
        <w:r>
          <w:rPr>
            <w:noProof/>
            <w:webHidden/>
          </w:rPr>
          <w:tab/>
        </w:r>
        <w:r>
          <w:rPr>
            <w:noProof/>
            <w:webHidden/>
          </w:rPr>
          <w:fldChar w:fldCharType="begin"/>
        </w:r>
        <w:r>
          <w:rPr>
            <w:noProof/>
            <w:webHidden/>
          </w:rPr>
          <w:instrText xml:space="preserve"> PAGEREF _Toc238211598 \h </w:instrText>
        </w:r>
        <w:r>
          <w:rPr>
            <w:noProof/>
            <w:webHidden/>
          </w:rPr>
        </w:r>
        <w:r>
          <w:rPr>
            <w:noProof/>
            <w:webHidden/>
          </w:rPr>
          <w:fldChar w:fldCharType="separate"/>
        </w:r>
        <w:r>
          <w:rPr>
            <w:noProof/>
            <w:webHidden/>
          </w:rPr>
          <w:t>7</w:t>
        </w:r>
        <w:r>
          <w:rPr>
            <w:noProof/>
            <w:webHidden/>
          </w:rPr>
          <w:fldChar w:fldCharType="end"/>
        </w:r>
      </w:hyperlink>
    </w:p>
    <w:p w14:paraId="1807ED0B" w14:textId="609680BE" w:rsidR="008D54FB" w:rsidRDefault="008D54FB">
      <w:pPr>
        <w:pStyle w:val="TOC3"/>
        <w:rPr>
          <w:rFonts w:ascii="Aptos" w:eastAsia="Times New Roman" w:hAnsi="Aptos"/>
          <w:noProof/>
          <w:kern w:val="2"/>
          <w:sz w:val="24"/>
          <w:lang w:val="en-GB" w:eastAsia="en-GB"/>
        </w:rPr>
      </w:pPr>
      <w:hyperlink w:anchor="_Toc238211599" w:history="1">
        <w:r w:rsidRPr="00536665">
          <w:rPr>
            <w:rStyle w:val="Hyperlink"/>
            <w:noProof/>
            <w:lang w:val="en-GB"/>
          </w:rPr>
          <w:t>4.2 The DSL</w:t>
        </w:r>
        <w:r>
          <w:rPr>
            <w:noProof/>
            <w:webHidden/>
          </w:rPr>
          <w:tab/>
        </w:r>
        <w:r>
          <w:rPr>
            <w:noProof/>
            <w:webHidden/>
          </w:rPr>
          <w:fldChar w:fldCharType="begin"/>
        </w:r>
        <w:r>
          <w:rPr>
            <w:noProof/>
            <w:webHidden/>
          </w:rPr>
          <w:instrText xml:space="preserve"> PAGEREF _Toc238211599 \h </w:instrText>
        </w:r>
        <w:r>
          <w:rPr>
            <w:noProof/>
            <w:webHidden/>
          </w:rPr>
        </w:r>
        <w:r>
          <w:rPr>
            <w:noProof/>
            <w:webHidden/>
          </w:rPr>
          <w:fldChar w:fldCharType="separate"/>
        </w:r>
        <w:r>
          <w:rPr>
            <w:noProof/>
            <w:webHidden/>
          </w:rPr>
          <w:t>8</w:t>
        </w:r>
        <w:r>
          <w:rPr>
            <w:noProof/>
            <w:webHidden/>
          </w:rPr>
          <w:fldChar w:fldCharType="end"/>
        </w:r>
      </w:hyperlink>
    </w:p>
    <w:p w14:paraId="031D7C84" w14:textId="4F4D4549" w:rsidR="008D54FB" w:rsidRDefault="008D54FB">
      <w:pPr>
        <w:pStyle w:val="TOC3"/>
        <w:rPr>
          <w:rFonts w:ascii="Aptos" w:eastAsia="Times New Roman" w:hAnsi="Aptos"/>
          <w:noProof/>
          <w:kern w:val="2"/>
          <w:sz w:val="24"/>
          <w:lang w:val="en-GB" w:eastAsia="en-GB"/>
        </w:rPr>
      </w:pPr>
      <w:hyperlink w:anchor="_Toc238211600" w:history="1">
        <w:r w:rsidRPr="00536665">
          <w:rPr>
            <w:rStyle w:val="Hyperlink"/>
            <w:noProof/>
            <w:lang w:val="en-GB"/>
          </w:rPr>
          <w:t>4.3 Recruitment – interview panels</w:t>
        </w:r>
        <w:r>
          <w:rPr>
            <w:noProof/>
            <w:webHidden/>
          </w:rPr>
          <w:tab/>
        </w:r>
        <w:r>
          <w:rPr>
            <w:noProof/>
            <w:webHidden/>
          </w:rPr>
          <w:fldChar w:fldCharType="begin"/>
        </w:r>
        <w:r>
          <w:rPr>
            <w:noProof/>
            <w:webHidden/>
          </w:rPr>
          <w:instrText xml:space="preserve"> PAGEREF _Toc238211600 \h </w:instrText>
        </w:r>
        <w:r>
          <w:rPr>
            <w:noProof/>
            <w:webHidden/>
          </w:rPr>
        </w:r>
        <w:r>
          <w:rPr>
            <w:noProof/>
            <w:webHidden/>
          </w:rPr>
          <w:fldChar w:fldCharType="separate"/>
        </w:r>
        <w:r>
          <w:rPr>
            <w:noProof/>
            <w:webHidden/>
          </w:rPr>
          <w:t>8</w:t>
        </w:r>
        <w:r>
          <w:rPr>
            <w:noProof/>
            <w:webHidden/>
          </w:rPr>
          <w:fldChar w:fldCharType="end"/>
        </w:r>
      </w:hyperlink>
    </w:p>
    <w:p w14:paraId="1D3E8C4D" w14:textId="7123766F" w:rsidR="008D54FB" w:rsidRDefault="008D54FB">
      <w:pPr>
        <w:pStyle w:val="TOC3"/>
        <w:rPr>
          <w:rFonts w:ascii="Aptos" w:eastAsia="Times New Roman" w:hAnsi="Aptos"/>
          <w:noProof/>
          <w:kern w:val="2"/>
          <w:sz w:val="24"/>
          <w:lang w:val="en-GB" w:eastAsia="en-GB"/>
        </w:rPr>
      </w:pPr>
      <w:hyperlink w:anchor="_Toc238211601" w:history="1">
        <w:r w:rsidRPr="00536665">
          <w:rPr>
            <w:rStyle w:val="Hyperlink"/>
            <w:noProof/>
            <w:lang w:val="en-GB"/>
          </w:rPr>
          <w:t>4.4 Staff who have contact with pupils and families</w:t>
        </w:r>
        <w:r>
          <w:rPr>
            <w:noProof/>
            <w:webHidden/>
          </w:rPr>
          <w:tab/>
        </w:r>
        <w:r>
          <w:rPr>
            <w:noProof/>
            <w:webHidden/>
          </w:rPr>
          <w:fldChar w:fldCharType="begin"/>
        </w:r>
        <w:r>
          <w:rPr>
            <w:noProof/>
            <w:webHidden/>
          </w:rPr>
          <w:instrText xml:space="preserve"> PAGEREF _Toc238211601 \h </w:instrText>
        </w:r>
        <w:r>
          <w:rPr>
            <w:noProof/>
            <w:webHidden/>
          </w:rPr>
        </w:r>
        <w:r>
          <w:rPr>
            <w:noProof/>
            <w:webHidden/>
          </w:rPr>
          <w:fldChar w:fldCharType="separate"/>
        </w:r>
        <w:r>
          <w:rPr>
            <w:noProof/>
            <w:webHidden/>
          </w:rPr>
          <w:t>8</w:t>
        </w:r>
        <w:r>
          <w:rPr>
            <w:noProof/>
            <w:webHidden/>
          </w:rPr>
          <w:fldChar w:fldCharType="end"/>
        </w:r>
      </w:hyperlink>
    </w:p>
    <w:p w14:paraId="0399303C" w14:textId="57F1B067" w:rsidR="008D54FB" w:rsidRDefault="008D54FB">
      <w:pPr>
        <w:pStyle w:val="TOC1"/>
        <w:rPr>
          <w:rFonts w:ascii="Aptos" w:eastAsia="Times New Roman" w:hAnsi="Aptos"/>
          <w:noProof/>
          <w:kern w:val="2"/>
          <w:sz w:val="24"/>
          <w:lang w:val="en-GB" w:eastAsia="en-GB"/>
        </w:rPr>
      </w:pPr>
      <w:hyperlink w:anchor="_Toc238211602" w:history="1">
        <w:r w:rsidRPr="00536665">
          <w:rPr>
            <w:rStyle w:val="Hyperlink"/>
            <w:noProof/>
          </w:rPr>
          <w:t>5. DfE Workforce Reforms (2025–26) — Retention Focus</w:t>
        </w:r>
        <w:r>
          <w:rPr>
            <w:noProof/>
            <w:webHidden/>
          </w:rPr>
          <w:tab/>
        </w:r>
        <w:r>
          <w:rPr>
            <w:noProof/>
            <w:webHidden/>
          </w:rPr>
          <w:fldChar w:fldCharType="begin"/>
        </w:r>
        <w:r>
          <w:rPr>
            <w:noProof/>
            <w:webHidden/>
          </w:rPr>
          <w:instrText xml:space="preserve"> PAGEREF _Toc238211602 \h </w:instrText>
        </w:r>
        <w:r>
          <w:rPr>
            <w:noProof/>
            <w:webHidden/>
          </w:rPr>
        </w:r>
        <w:r>
          <w:rPr>
            <w:noProof/>
            <w:webHidden/>
          </w:rPr>
          <w:fldChar w:fldCharType="separate"/>
        </w:r>
        <w:r>
          <w:rPr>
            <w:noProof/>
            <w:webHidden/>
          </w:rPr>
          <w:t>8</w:t>
        </w:r>
        <w:r>
          <w:rPr>
            <w:noProof/>
            <w:webHidden/>
          </w:rPr>
          <w:fldChar w:fldCharType="end"/>
        </w:r>
      </w:hyperlink>
    </w:p>
    <w:p w14:paraId="26DC1224" w14:textId="1A43CF8A" w:rsidR="008D54FB" w:rsidRDefault="008D54FB">
      <w:pPr>
        <w:pStyle w:val="TOC1"/>
        <w:rPr>
          <w:rFonts w:ascii="Aptos" w:eastAsia="Times New Roman" w:hAnsi="Aptos"/>
          <w:noProof/>
          <w:kern w:val="2"/>
          <w:sz w:val="24"/>
          <w:lang w:val="en-GB" w:eastAsia="en-GB"/>
        </w:rPr>
      </w:pPr>
      <w:hyperlink w:anchor="_Toc238211603" w:history="1">
        <w:r w:rsidRPr="00536665">
          <w:rPr>
            <w:rStyle w:val="Hyperlink"/>
            <w:noProof/>
          </w:rPr>
          <w:t>6. Monitoring arrangements</w:t>
        </w:r>
        <w:r>
          <w:rPr>
            <w:noProof/>
            <w:webHidden/>
          </w:rPr>
          <w:tab/>
        </w:r>
        <w:r>
          <w:rPr>
            <w:noProof/>
            <w:webHidden/>
          </w:rPr>
          <w:fldChar w:fldCharType="begin"/>
        </w:r>
        <w:r>
          <w:rPr>
            <w:noProof/>
            <w:webHidden/>
          </w:rPr>
          <w:instrText xml:space="preserve"> PAGEREF _Toc238211603 \h </w:instrText>
        </w:r>
        <w:r>
          <w:rPr>
            <w:noProof/>
            <w:webHidden/>
          </w:rPr>
        </w:r>
        <w:r>
          <w:rPr>
            <w:noProof/>
            <w:webHidden/>
          </w:rPr>
          <w:fldChar w:fldCharType="separate"/>
        </w:r>
        <w:r>
          <w:rPr>
            <w:noProof/>
            <w:webHidden/>
          </w:rPr>
          <w:t>8</w:t>
        </w:r>
        <w:r>
          <w:rPr>
            <w:noProof/>
            <w:webHidden/>
          </w:rPr>
          <w:fldChar w:fldCharType="end"/>
        </w:r>
      </w:hyperlink>
    </w:p>
    <w:p w14:paraId="157DAC5C" w14:textId="63B0A639" w:rsidR="00F66660" w:rsidRPr="00196B86" w:rsidRDefault="004A3CAC" w:rsidP="004A3CAC">
      <w:pPr>
        <w:pStyle w:val="1bodycopy10pt"/>
        <w:rPr>
          <w:noProof/>
          <w:lang w:val="en-GB"/>
        </w:rPr>
      </w:pPr>
      <w:r w:rsidRPr="00196B86">
        <w:rPr>
          <w:rFonts w:cs="Arial"/>
          <w:noProof/>
          <w:szCs w:val="20"/>
          <w:lang w:val="en-GB"/>
        </w:rPr>
        <w:fldChar w:fldCharType="end"/>
      </w:r>
    </w:p>
    <w:p w14:paraId="114A0740" w14:textId="77777777" w:rsidR="00F66660" w:rsidRPr="00196B86" w:rsidRDefault="000D2063" w:rsidP="00F66660">
      <w:pPr>
        <w:pStyle w:val="1bodycopy10pt"/>
        <w:rPr>
          <w:rFonts w:cs="Arial"/>
          <w:noProof/>
          <w:szCs w:val="20"/>
          <w:lang w:val="en-GB"/>
        </w:rPr>
      </w:pPr>
      <w:r w:rsidRPr="00196B86">
        <w:rPr>
          <w:noProof/>
          <w:lang w:val="en-GB"/>
        </w:rPr>
        <w:pict w14:anchorId="691DD655">
          <v:line id="Straight Connector 9" o:spid="_x0000_s2050" style="position:absolute;flip:y;z-index:1;visibility:visible;mso-wrap-distance-top:-3e-5mm;mso-wrap-distance-bottom:-3e-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" strokecolor="#12263f" strokeweight="1pt">
            <v:stroke joinstyle="miter"/>
          </v:line>
        </w:pict>
      </w:r>
    </w:p>
    <w:p w14:paraId="6004D876" w14:textId="77777777" w:rsidR="00F66660" w:rsidRPr="00196B86" w:rsidRDefault="00F66660" w:rsidP="00F66660">
      <w:pPr>
        <w:pStyle w:val="6Abstract"/>
        <w:rPr>
          <w:lang w:val="en-GB"/>
        </w:rPr>
      </w:pPr>
    </w:p>
    <w:p w14:paraId="34F0FD86" w14:textId="77777777" w:rsidR="00F66660" w:rsidRPr="00843CA7" w:rsidRDefault="00F66660" w:rsidP="00843CA7">
      <w:pPr>
        <w:pStyle w:val="Heading1"/>
        <w:shd w:val="clear" w:color="auto" w:fill="BDD6EE"/>
        <w:rPr>
          <w:color w:val="1F4E79"/>
        </w:rPr>
      </w:pPr>
      <w:bookmarkStart w:id="0" w:name="_Toc238211578"/>
      <w:r w:rsidRPr="00843CA7">
        <w:rPr>
          <w:color w:val="1F4E79"/>
        </w:rPr>
        <w:t>1. Aims</w:t>
      </w:r>
      <w:bookmarkEnd w:id="0"/>
    </w:p>
    <w:p w14:paraId="1C3AC6F6" w14:textId="77777777" w:rsidR="00F66660" w:rsidRPr="00196B86" w:rsidRDefault="006D4E30" w:rsidP="000D1D55">
      <w:pPr>
        <w:pStyle w:val="1bodycopy10pt"/>
        <w:jc w:val="both"/>
        <w:rPr>
          <w:lang w:val="en-GB"/>
        </w:rPr>
      </w:pPr>
      <w:r>
        <w:rPr>
          <w:lang w:val="en-GB"/>
        </w:rPr>
        <w:t>Atypical Education</w:t>
      </w:r>
      <w:r w:rsidR="00F66660" w:rsidRPr="00196B86">
        <w:rPr>
          <w:lang w:val="en-GB"/>
        </w:rPr>
        <w:t xml:space="preserve"> aims to ensure that:</w:t>
      </w:r>
    </w:p>
    <w:p w14:paraId="15EF9792" w14:textId="77777777" w:rsidR="00F66660" w:rsidRPr="00196B86" w:rsidRDefault="00F66660" w:rsidP="00A8729D">
      <w:pPr>
        <w:pStyle w:val="4Bulletedcopyblue"/>
        <w:numPr>
          <w:ilvl w:val="0"/>
          <w:numId w:val="1"/>
        </w:numPr>
        <w:jc w:val="both"/>
        <w:rPr>
          <w:lang w:val="en-GB"/>
        </w:rPr>
      </w:pPr>
      <w:r w:rsidRPr="00196B86">
        <w:rPr>
          <w:lang w:val="en-GB"/>
        </w:rPr>
        <w:t xml:space="preserve">Appropriate action is taken </w:t>
      </w:r>
      <w:r w:rsidR="00C20A28">
        <w:rPr>
          <w:lang w:val="en-GB"/>
        </w:rPr>
        <w:t>promptly</w:t>
      </w:r>
      <w:r w:rsidRPr="00196B86">
        <w:rPr>
          <w:lang w:val="en-GB"/>
        </w:rPr>
        <w:t xml:space="preserve"> to safeguard and promote children’s welfare</w:t>
      </w:r>
    </w:p>
    <w:p w14:paraId="23968B77" w14:textId="77777777" w:rsidR="00F66660" w:rsidRPr="00196B86" w:rsidRDefault="00F66660" w:rsidP="00A8729D">
      <w:pPr>
        <w:pStyle w:val="4Bulletedcopyblue"/>
        <w:numPr>
          <w:ilvl w:val="0"/>
          <w:numId w:val="1"/>
        </w:numPr>
        <w:jc w:val="both"/>
        <w:rPr>
          <w:lang w:val="en-GB"/>
        </w:rPr>
      </w:pPr>
      <w:r w:rsidRPr="00196B86">
        <w:rPr>
          <w:lang w:val="en-GB"/>
        </w:rPr>
        <w:t xml:space="preserve">All staff are aware of their statutory responsibilities </w:t>
      </w:r>
      <w:r w:rsidR="00C20A28">
        <w:rPr>
          <w:lang w:val="en-GB"/>
        </w:rPr>
        <w:t>concerning</w:t>
      </w:r>
      <w:r w:rsidRPr="00196B86">
        <w:rPr>
          <w:lang w:val="en-GB"/>
        </w:rPr>
        <w:t xml:space="preserve"> safeguarding</w:t>
      </w:r>
    </w:p>
    <w:p w14:paraId="61711C62" w14:textId="77777777" w:rsidR="00F66660" w:rsidRDefault="00F66660" w:rsidP="00A8729D">
      <w:pPr>
        <w:pStyle w:val="4Bulletedcopyblue"/>
        <w:numPr>
          <w:ilvl w:val="0"/>
          <w:numId w:val="1"/>
        </w:numPr>
        <w:jc w:val="both"/>
        <w:rPr>
          <w:lang w:val="en-GB"/>
        </w:rPr>
      </w:pPr>
      <w:r w:rsidRPr="00196B86">
        <w:rPr>
          <w:lang w:val="en-GB"/>
        </w:rPr>
        <w:t>Staff are properly trained in recognising and reporting safeguarding issues</w:t>
      </w:r>
    </w:p>
    <w:p w14:paraId="5C2F798A" w14:textId="77777777" w:rsidR="008D54FB" w:rsidRPr="00196B86" w:rsidRDefault="008D54FB" w:rsidP="008D54FB">
      <w:pPr>
        <w:pStyle w:val="4Bulletedcopyblue"/>
        <w:numPr>
          <w:ilvl w:val="0"/>
          <w:numId w:val="0"/>
        </w:numPr>
        <w:ind w:left="340" w:hanging="170"/>
        <w:jc w:val="both"/>
        <w:rPr>
          <w:lang w:val="en-GB"/>
        </w:rPr>
      </w:pPr>
    </w:p>
    <w:p w14:paraId="4B5AD8BB" w14:textId="77777777" w:rsidR="00F66660" w:rsidRPr="00196B86" w:rsidRDefault="00F66660" w:rsidP="00F66660">
      <w:pPr>
        <w:pStyle w:val="4Bulletedcopyblue"/>
        <w:numPr>
          <w:ilvl w:val="0"/>
          <w:numId w:val="0"/>
        </w:numPr>
        <w:rPr>
          <w:lang w:val="en-GB"/>
        </w:rPr>
      </w:pPr>
    </w:p>
    <w:p w14:paraId="773964CF" w14:textId="77777777" w:rsidR="00F66660" w:rsidRPr="00843CA7" w:rsidRDefault="00F66660" w:rsidP="00843CA7">
      <w:pPr>
        <w:pStyle w:val="Heading1"/>
        <w:shd w:val="clear" w:color="auto" w:fill="BDD6EE"/>
        <w:rPr>
          <w:color w:val="1F4E79"/>
        </w:rPr>
      </w:pPr>
      <w:bookmarkStart w:id="1" w:name="_Toc238211579"/>
      <w:r w:rsidRPr="00843CA7">
        <w:rPr>
          <w:color w:val="1F4E79"/>
        </w:rPr>
        <w:lastRenderedPageBreak/>
        <w:t>2. Legislation and statutory guidance</w:t>
      </w:r>
      <w:bookmarkEnd w:id="1"/>
    </w:p>
    <w:p w14:paraId="6FDD4219" w14:textId="77777777" w:rsidR="00F66660" w:rsidRDefault="00F66660" w:rsidP="001D1C32">
      <w:pPr>
        <w:pStyle w:val="1bodycopy10pt"/>
        <w:jc w:val="both"/>
        <w:rPr>
          <w:rFonts w:cs="Arial"/>
          <w:szCs w:val="20"/>
          <w:lang w:val="en-GB"/>
        </w:rPr>
      </w:pPr>
      <w:r w:rsidRPr="00196B86">
        <w:rPr>
          <w:rFonts w:eastAsia="Arial" w:cs="Arial"/>
          <w:szCs w:val="20"/>
          <w:lang w:val="en-GB"/>
        </w:rPr>
        <w:t xml:space="preserve">This policy is based on the Department for Education’s </w:t>
      </w:r>
      <w:r w:rsidR="006241BB">
        <w:rPr>
          <w:rFonts w:eastAsia="Arial" w:cs="Arial"/>
          <w:szCs w:val="20"/>
          <w:lang w:val="en-GB"/>
        </w:rPr>
        <w:t xml:space="preserve">(DfE’s) </w:t>
      </w:r>
      <w:r w:rsidRPr="00196B86">
        <w:rPr>
          <w:rFonts w:eastAsia="Arial" w:cs="Arial"/>
          <w:szCs w:val="20"/>
          <w:lang w:val="en-GB"/>
        </w:rPr>
        <w:t xml:space="preserve">statutory guidance </w:t>
      </w:r>
      <w:hyperlink r:id="rId9" w:history="1">
        <w:r w:rsidRPr="00196B86">
          <w:rPr>
            <w:rStyle w:val="Hyperlink"/>
            <w:lang w:val="en-GB"/>
          </w:rPr>
          <w:t>Keepin</w:t>
        </w:r>
        <w:r w:rsidRPr="00196B86">
          <w:rPr>
            <w:rStyle w:val="Hyperlink"/>
            <w:lang w:val="en-GB"/>
          </w:rPr>
          <w:t>g</w:t>
        </w:r>
        <w:r w:rsidRPr="00196B86">
          <w:rPr>
            <w:rStyle w:val="Hyperlink"/>
            <w:lang w:val="en-GB"/>
          </w:rPr>
          <w:t xml:space="preserve"> C</w:t>
        </w:r>
        <w:r w:rsidRPr="00196B86">
          <w:rPr>
            <w:rStyle w:val="Hyperlink"/>
            <w:lang w:val="en-GB"/>
          </w:rPr>
          <w:t>h</w:t>
        </w:r>
        <w:r w:rsidRPr="00196B86">
          <w:rPr>
            <w:rStyle w:val="Hyperlink"/>
            <w:lang w:val="en-GB"/>
          </w:rPr>
          <w:t>ildren</w:t>
        </w:r>
        <w:r w:rsidRPr="00196B86">
          <w:rPr>
            <w:rStyle w:val="Hyperlink"/>
            <w:lang w:val="en-GB"/>
          </w:rPr>
          <w:t xml:space="preserve"> </w:t>
        </w:r>
        <w:r w:rsidRPr="00196B86">
          <w:rPr>
            <w:rStyle w:val="Hyperlink"/>
            <w:lang w:val="en-GB"/>
          </w:rPr>
          <w:t>S</w:t>
        </w:r>
        <w:r w:rsidRPr="00196B86">
          <w:rPr>
            <w:rStyle w:val="Hyperlink"/>
            <w:lang w:val="en-GB"/>
          </w:rPr>
          <w:t>afe in Edu</w:t>
        </w:r>
        <w:r w:rsidRPr="00196B86">
          <w:rPr>
            <w:rStyle w:val="Hyperlink"/>
            <w:lang w:val="en-GB"/>
          </w:rPr>
          <w:t>c</w:t>
        </w:r>
        <w:r w:rsidRPr="00196B86">
          <w:rPr>
            <w:rStyle w:val="Hyperlink"/>
            <w:lang w:val="en-GB"/>
          </w:rPr>
          <w:t>a</w:t>
        </w:r>
        <w:r w:rsidRPr="00196B86">
          <w:rPr>
            <w:rStyle w:val="Hyperlink"/>
            <w:lang w:val="en-GB"/>
          </w:rPr>
          <w:t>t</w:t>
        </w:r>
        <w:r w:rsidRPr="00196B86">
          <w:rPr>
            <w:rStyle w:val="Hyperlink"/>
            <w:lang w:val="en-GB"/>
          </w:rPr>
          <w:t>i</w:t>
        </w:r>
        <w:r w:rsidRPr="00196B86">
          <w:rPr>
            <w:rStyle w:val="Hyperlink"/>
            <w:lang w:val="en-GB"/>
          </w:rPr>
          <w:t>o</w:t>
        </w:r>
        <w:r w:rsidRPr="00196B86">
          <w:rPr>
            <w:rStyle w:val="Hyperlink"/>
            <w:lang w:val="en-GB"/>
          </w:rPr>
          <w:t>n</w:t>
        </w:r>
        <w:r w:rsidRPr="00196B86">
          <w:rPr>
            <w:rStyle w:val="Hyperlink"/>
            <w:lang w:val="en-GB"/>
          </w:rPr>
          <w:t xml:space="preserve"> (202</w:t>
        </w:r>
        <w:r w:rsidR="001F2FAF" w:rsidRPr="00196B86">
          <w:rPr>
            <w:rStyle w:val="Hyperlink"/>
            <w:lang w:val="en-GB"/>
          </w:rPr>
          <w:t>3</w:t>
        </w:r>
        <w:r w:rsidRPr="00196B86">
          <w:rPr>
            <w:rStyle w:val="Hyperlink"/>
            <w:lang w:val="en-GB"/>
          </w:rPr>
          <w:t>)</w:t>
        </w:r>
      </w:hyperlink>
      <w:r w:rsidRPr="00196B86">
        <w:rPr>
          <w:rFonts w:eastAsia="Arial" w:cs="Arial"/>
          <w:szCs w:val="20"/>
          <w:lang w:val="en-GB"/>
        </w:rPr>
        <w:t xml:space="preserve"> and </w:t>
      </w:r>
      <w:hyperlink r:id="rId10" w:history="1">
        <w:r w:rsidRPr="00196B86">
          <w:rPr>
            <w:rStyle w:val="Hyperlink"/>
            <w:lang w:val="en-GB"/>
          </w:rPr>
          <w:t>Working T</w:t>
        </w:r>
        <w:r w:rsidRPr="00196B86">
          <w:rPr>
            <w:rStyle w:val="Hyperlink"/>
            <w:lang w:val="en-GB"/>
          </w:rPr>
          <w:t>o</w:t>
        </w:r>
        <w:r w:rsidRPr="00196B86">
          <w:rPr>
            <w:rStyle w:val="Hyperlink"/>
            <w:lang w:val="en-GB"/>
          </w:rPr>
          <w:t>g</w:t>
        </w:r>
        <w:r w:rsidRPr="00196B86">
          <w:rPr>
            <w:rStyle w:val="Hyperlink"/>
            <w:lang w:val="en-GB"/>
          </w:rPr>
          <w:t>e</w:t>
        </w:r>
        <w:r w:rsidRPr="00196B86">
          <w:rPr>
            <w:rStyle w:val="Hyperlink"/>
            <w:lang w:val="en-GB"/>
          </w:rPr>
          <w:t xml:space="preserve">ther to </w:t>
        </w:r>
        <w:r w:rsidRPr="00196B86">
          <w:rPr>
            <w:rStyle w:val="Hyperlink"/>
            <w:lang w:val="en-GB"/>
          </w:rPr>
          <w:t>S</w:t>
        </w:r>
        <w:r w:rsidRPr="00196B86">
          <w:rPr>
            <w:rStyle w:val="Hyperlink"/>
            <w:lang w:val="en-GB"/>
          </w:rPr>
          <w:t>afe</w:t>
        </w:r>
        <w:r w:rsidRPr="00196B86">
          <w:rPr>
            <w:rStyle w:val="Hyperlink"/>
            <w:lang w:val="en-GB"/>
          </w:rPr>
          <w:t>g</w:t>
        </w:r>
        <w:r w:rsidRPr="00196B86">
          <w:rPr>
            <w:rStyle w:val="Hyperlink"/>
            <w:lang w:val="en-GB"/>
          </w:rPr>
          <w:t>uard Ch</w:t>
        </w:r>
        <w:r w:rsidRPr="00196B86">
          <w:rPr>
            <w:rStyle w:val="Hyperlink"/>
            <w:lang w:val="en-GB"/>
          </w:rPr>
          <w:t>i</w:t>
        </w:r>
        <w:r w:rsidRPr="00196B86">
          <w:rPr>
            <w:rStyle w:val="Hyperlink"/>
            <w:lang w:val="en-GB"/>
          </w:rPr>
          <w:t>l</w:t>
        </w:r>
        <w:r w:rsidRPr="00196B86">
          <w:rPr>
            <w:rStyle w:val="Hyperlink"/>
            <w:lang w:val="en-GB"/>
          </w:rPr>
          <w:t>d</w:t>
        </w:r>
        <w:r w:rsidRPr="00196B86">
          <w:rPr>
            <w:rStyle w:val="Hyperlink"/>
            <w:lang w:val="en-GB"/>
          </w:rPr>
          <w:t>ren (2</w:t>
        </w:r>
        <w:r w:rsidRPr="00196B86">
          <w:rPr>
            <w:rStyle w:val="Hyperlink"/>
            <w:lang w:val="en-GB"/>
          </w:rPr>
          <w:t>0</w:t>
        </w:r>
        <w:r w:rsidRPr="00196B86">
          <w:rPr>
            <w:rStyle w:val="Hyperlink"/>
            <w:lang w:val="en-GB"/>
          </w:rPr>
          <w:t>1</w:t>
        </w:r>
        <w:r w:rsidRPr="00196B86">
          <w:rPr>
            <w:rStyle w:val="Hyperlink"/>
            <w:lang w:val="en-GB"/>
          </w:rPr>
          <w:t>8)</w:t>
        </w:r>
      </w:hyperlink>
      <w:r w:rsidRPr="00196B86">
        <w:rPr>
          <w:rFonts w:eastAsia="Arial" w:cs="Arial"/>
          <w:szCs w:val="20"/>
          <w:lang w:val="en-GB"/>
        </w:rPr>
        <w:t xml:space="preserve">, and the </w:t>
      </w:r>
      <w:hyperlink r:id="rId11" w:history="1">
        <w:r w:rsidRPr="00196B86">
          <w:rPr>
            <w:rStyle w:val="Hyperlink"/>
            <w:lang w:val="en-GB"/>
          </w:rPr>
          <w:t>Go</w:t>
        </w:r>
        <w:r w:rsidRPr="00196B86">
          <w:rPr>
            <w:rStyle w:val="Hyperlink"/>
            <w:lang w:val="en-GB"/>
          </w:rPr>
          <w:t>v</w:t>
        </w:r>
        <w:r w:rsidRPr="00196B86">
          <w:rPr>
            <w:rStyle w:val="Hyperlink"/>
            <w:lang w:val="en-GB"/>
          </w:rPr>
          <w:t>er</w:t>
        </w:r>
        <w:r w:rsidRPr="00196B86">
          <w:rPr>
            <w:rStyle w:val="Hyperlink"/>
            <w:lang w:val="en-GB"/>
          </w:rPr>
          <w:t>n</w:t>
        </w:r>
        <w:r w:rsidRPr="00196B86">
          <w:rPr>
            <w:rStyle w:val="Hyperlink"/>
            <w:lang w:val="en-GB"/>
          </w:rPr>
          <w:t>anc</w:t>
        </w:r>
        <w:r w:rsidRPr="00196B86">
          <w:rPr>
            <w:rStyle w:val="Hyperlink"/>
            <w:lang w:val="en-GB"/>
          </w:rPr>
          <w:t>e</w:t>
        </w:r>
        <w:r w:rsidRPr="00196B86">
          <w:rPr>
            <w:rStyle w:val="Hyperlink"/>
            <w:lang w:val="en-GB"/>
          </w:rPr>
          <w:t xml:space="preserve"> H</w:t>
        </w:r>
        <w:r w:rsidRPr="00196B86">
          <w:rPr>
            <w:rStyle w:val="Hyperlink"/>
            <w:lang w:val="en-GB"/>
          </w:rPr>
          <w:t>a</w:t>
        </w:r>
        <w:r w:rsidRPr="00196B86">
          <w:rPr>
            <w:rStyle w:val="Hyperlink"/>
            <w:lang w:val="en-GB"/>
          </w:rPr>
          <w:t>ndbook</w:t>
        </w:r>
      </w:hyperlink>
      <w:r w:rsidRPr="00196B86">
        <w:rPr>
          <w:rFonts w:eastAsia="Arial" w:cs="Arial"/>
          <w:szCs w:val="20"/>
          <w:lang w:val="en-GB"/>
        </w:rPr>
        <w:t xml:space="preserve">. We comply with this guidance and </w:t>
      </w:r>
      <w:r w:rsidRPr="00196B86">
        <w:rPr>
          <w:rFonts w:cs="Arial"/>
          <w:szCs w:val="20"/>
          <w:lang w:val="en-GB"/>
        </w:rPr>
        <w:t>the arrangements agreed and published by our 3 local safeguarding partners</w:t>
      </w:r>
      <w:r w:rsidR="00D65ECE" w:rsidRPr="00196B86">
        <w:rPr>
          <w:rFonts w:cs="Arial"/>
          <w:szCs w:val="20"/>
          <w:lang w:val="en-GB"/>
        </w:rPr>
        <w:t xml:space="preserve"> (see section 3)</w:t>
      </w:r>
      <w:r w:rsidRPr="00196B86">
        <w:rPr>
          <w:rFonts w:cs="Arial"/>
          <w:szCs w:val="20"/>
          <w:lang w:val="en-GB"/>
        </w:rPr>
        <w:t xml:space="preserve">. </w:t>
      </w:r>
    </w:p>
    <w:p w14:paraId="5E409614" w14:textId="3B12D1C3" w:rsidR="008D54FB" w:rsidRPr="008D54FB" w:rsidRDefault="008D54FB" w:rsidP="008D54FB">
      <w:pPr>
        <w:pStyle w:val="1bodycopy10pt"/>
        <w:jc w:val="both"/>
        <w:rPr>
          <w:rFonts w:cs="Arial"/>
          <w:b/>
          <w:bCs/>
          <w:szCs w:val="20"/>
          <w:lang w:val="en-GB"/>
        </w:rPr>
      </w:pPr>
      <w:r>
        <w:rPr>
          <w:rFonts w:cs="Arial"/>
          <w:b/>
          <w:bCs/>
          <w:szCs w:val="20"/>
          <w:lang w:val="en-GB"/>
        </w:rPr>
        <w:t xml:space="preserve">Update - </w:t>
      </w:r>
      <w:r w:rsidRPr="008D54FB">
        <w:rPr>
          <w:rFonts w:cs="Arial"/>
          <w:b/>
          <w:bCs/>
          <w:szCs w:val="20"/>
          <w:lang w:val="en-GB"/>
        </w:rPr>
        <w:t>Removal of the “supervision exemption” (Crime &amp; Policing Act 2026)</w:t>
      </w:r>
    </w:p>
    <w:p w14:paraId="6ECA60D8" w14:textId="77777777" w:rsidR="008D54FB" w:rsidRPr="008D54FB" w:rsidRDefault="008D54FB" w:rsidP="008D54FB">
      <w:pPr>
        <w:pStyle w:val="1bodycopy10pt"/>
        <w:jc w:val="both"/>
        <w:rPr>
          <w:rFonts w:cs="Arial"/>
          <w:szCs w:val="20"/>
          <w:lang w:val="en-GB"/>
        </w:rPr>
      </w:pPr>
      <w:r w:rsidRPr="008D54FB">
        <w:rPr>
          <w:rFonts w:cs="Arial"/>
          <w:szCs w:val="20"/>
          <w:lang w:val="en-GB"/>
        </w:rPr>
        <w:t xml:space="preserve">This is the </w:t>
      </w:r>
      <w:r w:rsidRPr="008D54FB">
        <w:rPr>
          <w:rFonts w:cs="Arial"/>
          <w:b/>
          <w:bCs/>
          <w:szCs w:val="20"/>
          <w:lang w:val="en-GB"/>
        </w:rPr>
        <w:t>biggest recruitment change</w:t>
      </w:r>
      <w:r w:rsidRPr="008D54FB">
        <w:rPr>
          <w:rFonts w:cs="Arial"/>
          <w:szCs w:val="20"/>
          <w:lang w:val="en-GB"/>
        </w:rPr>
        <w:t xml:space="preserve"> for schools in 2026.</w:t>
      </w:r>
    </w:p>
    <w:p w14:paraId="64F227AB" w14:textId="77777777" w:rsidR="008D54FB" w:rsidRPr="008D54FB" w:rsidRDefault="008D54FB" w:rsidP="008D54FB">
      <w:pPr>
        <w:pStyle w:val="1bodycopy10pt"/>
        <w:jc w:val="both"/>
        <w:rPr>
          <w:rFonts w:cs="Arial"/>
          <w:b/>
          <w:bCs/>
          <w:szCs w:val="20"/>
          <w:lang w:val="en-GB"/>
        </w:rPr>
      </w:pPr>
      <w:r w:rsidRPr="008D54FB">
        <w:rPr>
          <w:rFonts w:cs="Arial"/>
          <w:b/>
          <w:bCs/>
          <w:szCs w:val="20"/>
          <w:lang w:val="en-GB"/>
        </w:rPr>
        <w:t>What changed</w:t>
      </w:r>
    </w:p>
    <w:p w14:paraId="38E8A5DC" w14:textId="77777777" w:rsidR="008D54FB" w:rsidRDefault="008D54FB" w:rsidP="008D54FB">
      <w:pPr>
        <w:pStyle w:val="1bodycopy10pt"/>
        <w:jc w:val="both"/>
        <w:rPr>
          <w:rFonts w:cs="Arial"/>
          <w:szCs w:val="20"/>
          <w:lang w:val="en-GB"/>
        </w:rPr>
      </w:pPr>
      <w:r w:rsidRPr="008D54FB">
        <w:rPr>
          <w:rFonts w:cs="Arial"/>
          <w:szCs w:val="20"/>
          <w:lang w:val="en-GB"/>
        </w:rPr>
        <w:t>The old rule allowing volunteers to avoid enhanced DBS checks if “supervised” no longer applies.</w:t>
      </w:r>
    </w:p>
    <w:p w14:paraId="6E1D1D25" w14:textId="19B17244" w:rsidR="008D54FB" w:rsidRPr="008D54FB" w:rsidRDefault="008D54FB" w:rsidP="008D54FB">
      <w:pPr>
        <w:pStyle w:val="1bodycopy10pt"/>
        <w:jc w:val="both"/>
        <w:rPr>
          <w:rFonts w:cs="Arial"/>
          <w:szCs w:val="20"/>
          <w:lang w:val="en-GB"/>
        </w:rPr>
      </w:pPr>
      <w:r w:rsidRPr="008D54FB">
        <w:rPr>
          <w:rFonts w:cs="Arial"/>
          <w:b/>
          <w:bCs/>
          <w:szCs w:val="20"/>
        </w:rPr>
        <w:t>All volunteers</w:t>
      </w:r>
      <w:r w:rsidRPr="008D54FB">
        <w:rPr>
          <w:rFonts w:cs="Arial"/>
          <w:szCs w:val="20"/>
        </w:rPr>
        <w:t xml:space="preserve"> who work with children now require </w:t>
      </w:r>
      <w:r w:rsidRPr="008D54FB">
        <w:rPr>
          <w:rFonts w:cs="Arial"/>
          <w:b/>
          <w:bCs/>
          <w:szCs w:val="20"/>
        </w:rPr>
        <w:t>enhanced DBS checks</w:t>
      </w:r>
    </w:p>
    <w:p w14:paraId="7354BE7A" w14:textId="77777777" w:rsidR="008D54FB" w:rsidRPr="001D1C32" w:rsidRDefault="008D54FB" w:rsidP="001D1C32">
      <w:pPr>
        <w:pStyle w:val="1bodycopy10pt"/>
        <w:jc w:val="both"/>
        <w:rPr>
          <w:rFonts w:cs="Arial"/>
          <w:szCs w:val="20"/>
          <w:lang w:val="en-GB"/>
        </w:rPr>
      </w:pPr>
    </w:p>
    <w:p w14:paraId="163D9E50" w14:textId="77777777" w:rsidR="00F66660" w:rsidRPr="00843CA7" w:rsidRDefault="00B81DB5" w:rsidP="00843CA7">
      <w:pPr>
        <w:pStyle w:val="Heading1"/>
        <w:shd w:val="clear" w:color="auto" w:fill="BDD6EE"/>
        <w:rPr>
          <w:color w:val="1F4E79"/>
        </w:rPr>
      </w:pPr>
      <w:bookmarkStart w:id="2" w:name="_Toc238211580"/>
      <w:r w:rsidRPr="00843CA7">
        <w:rPr>
          <w:color w:val="1F4E79"/>
        </w:rPr>
        <w:t xml:space="preserve">3. </w:t>
      </w:r>
      <w:r w:rsidR="00F66660" w:rsidRPr="00843CA7">
        <w:rPr>
          <w:color w:val="1F4E79"/>
        </w:rPr>
        <w:t>Recruitment and selection process</w:t>
      </w:r>
      <w:bookmarkEnd w:id="2"/>
    </w:p>
    <w:p w14:paraId="54EF25D3" w14:textId="77777777" w:rsidR="00F66660" w:rsidRPr="00196B86" w:rsidRDefault="00F66660" w:rsidP="00F66660">
      <w:pPr>
        <w:rPr>
          <w:lang w:val="en-GB"/>
        </w:rPr>
      </w:pPr>
      <w:r w:rsidRPr="00196B86">
        <w:rPr>
          <w:lang w:val="en-GB"/>
        </w:rPr>
        <w:t xml:space="preserve">To </w:t>
      </w:r>
      <w:r w:rsidR="000D1D55">
        <w:rPr>
          <w:lang w:val="en-GB"/>
        </w:rPr>
        <w:t>ensure we recruit suitable people, we will ensure that those involved in recruiting and employing</w:t>
      </w:r>
      <w:r w:rsidRPr="00196B86">
        <w:rPr>
          <w:lang w:val="en-GB"/>
        </w:rPr>
        <w:t xml:space="preserve"> staff to work with children have received appropriate</w:t>
      </w:r>
      <w:r w:rsidR="000D1D55">
        <w:rPr>
          <w:lang w:val="en-GB"/>
        </w:rPr>
        <w:t>,</w:t>
      </w:r>
      <w:r w:rsidRPr="00196B86">
        <w:rPr>
          <w:lang w:val="en-GB"/>
        </w:rPr>
        <w:t xml:space="preserve"> safer recruitment training.</w:t>
      </w:r>
    </w:p>
    <w:p w14:paraId="758AE36B" w14:textId="77777777" w:rsidR="00F66660" w:rsidRDefault="00F66660" w:rsidP="00F66660">
      <w:pPr>
        <w:rPr>
          <w:lang w:val="en-GB"/>
        </w:rPr>
      </w:pPr>
      <w:r w:rsidRPr="00196B86">
        <w:rPr>
          <w:lang w:val="en-GB"/>
        </w:rPr>
        <w:t>We have put the following steps in place during our recruitment and selection process to ensure we are committed to safeguarding and promoting the welfare of children</w:t>
      </w:r>
      <w:r w:rsidR="000D1D55">
        <w:rPr>
          <w:lang w:val="en-GB"/>
        </w:rPr>
        <w:t xml:space="preserve"> and young people</w:t>
      </w:r>
      <w:r w:rsidRPr="00196B86">
        <w:rPr>
          <w:lang w:val="en-GB"/>
        </w:rPr>
        <w:t xml:space="preserve">. </w:t>
      </w:r>
    </w:p>
    <w:p w14:paraId="6C4382EB" w14:textId="77777777" w:rsidR="000D1D55" w:rsidRPr="00196B86" w:rsidRDefault="000D1D55" w:rsidP="00F66660">
      <w:pPr>
        <w:rPr>
          <w:lang w:val="en-GB"/>
        </w:rPr>
      </w:pPr>
    </w:p>
    <w:p w14:paraId="750265BB" w14:textId="77777777" w:rsidR="00F66660" w:rsidRPr="00843CA7" w:rsidRDefault="000D1D55" w:rsidP="00D83CBE">
      <w:pPr>
        <w:pStyle w:val="Heading3"/>
        <w:rPr>
          <w:color w:val="1F4E79"/>
        </w:rPr>
      </w:pPr>
      <w:bookmarkStart w:id="3" w:name="_Toc238211581"/>
      <w:r w:rsidRPr="00843CA7">
        <w:rPr>
          <w:color w:val="1F4E79"/>
        </w:rPr>
        <w:t xml:space="preserve">3.1 </w:t>
      </w:r>
      <w:r w:rsidR="00F66660" w:rsidRPr="00843CA7">
        <w:rPr>
          <w:color w:val="1F4E79"/>
        </w:rPr>
        <w:t>Advertising</w:t>
      </w:r>
      <w:bookmarkEnd w:id="3"/>
    </w:p>
    <w:p w14:paraId="7805BA94" w14:textId="77777777" w:rsidR="00F66660" w:rsidRPr="00196B86" w:rsidRDefault="00F66660" w:rsidP="00F66660">
      <w:pPr>
        <w:rPr>
          <w:lang w:val="en-GB"/>
        </w:rPr>
      </w:pPr>
      <w:r w:rsidRPr="00196B86">
        <w:rPr>
          <w:lang w:val="en-GB"/>
        </w:rPr>
        <w:t>When advertising roles, we will make clear:</w:t>
      </w:r>
    </w:p>
    <w:p w14:paraId="0ED3C584" w14:textId="77777777" w:rsidR="00F66660" w:rsidRPr="00196B86" w:rsidRDefault="000D1D55" w:rsidP="00A8729D">
      <w:pPr>
        <w:pStyle w:val="4Bulletedcopyblue"/>
        <w:numPr>
          <w:ilvl w:val="0"/>
          <w:numId w:val="1"/>
        </w:numPr>
        <w:rPr>
          <w:lang w:val="en-GB"/>
        </w:rPr>
      </w:pPr>
      <w:r>
        <w:rPr>
          <w:lang w:val="en-GB"/>
        </w:rPr>
        <w:t xml:space="preserve">Our </w:t>
      </w:r>
      <w:r w:rsidR="00F66660" w:rsidRPr="00196B86">
        <w:rPr>
          <w:lang w:val="en-GB"/>
        </w:rPr>
        <w:t>commitment to safeguarding and promoting the welfare of children</w:t>
      </w:r>
      <w:r>
        <w:rPr>
          <w:lang w:val="en-GB"/>
        </w:rPr>
        <w:t xml:space="preserve"> and young people</w:t>
      </w:r>
    </w:p>
    <w:p w14:paraId="6D4D1545" w14:textId="77777777" w:rsidR="00F66660" w:rsidRPr="00196B86" w:rsidRDefault="00910E19" w:rsidP="00A8729D">
      <w:pPr>
        <w:pStyle w:val="4Bulletedcopyblue"/>
        <w:numPr>
          <w:ilvl w:val="0"/>
          <w:numId w:val="1"/>
        </w:numPr>
        <w:rPr>
          <w:lang w:val="en-GB"/>
        </w:rPr>
      </w:pPr>
      <w:r>
        <w:rPr>
          <w:lang w:val="en-GB"/>
        </w:rPr>
        <w:t>Safeguarding</w:t>
      </w:r>
      <w:r w:rsidR="00F66660" w:rsidRPr="00196B86">
        <w:rPr>
          <w:lang w:val="en-GB"/>
        </w:rPr>
        <w:t xml:space="preserve"> checks will be undertaken</w:t>
      </w:r>
    </w:p>
    <w:p w14:paraId="4135DA5F" w14:textId="77777777" w:rsidR="00F66660" w:rsidRPr="00196B86" w:rsidRDefault="00F66660" w:rsidP="00A8729D">
      <w:pPr>
        <w:pStyle w:val="4Bulletedcopyblue"/>
        <w:numPr>
          <w:ilvl w:val="0"/>
          <w:numId w:val="1"/>
        </w:numPr>
        <w:rPr>
          <w:lang w:val="en-GB"/>
        </w:rPr>
      </w:pPr>
      <w:r w:rsidRPr="00196B86">
        <w:rPr>
          <w:lang w:val="en-GB"/>
        </w:rPr>
        <w:t>The safeguarding requirements and responsibilities of the role, such as the extent to which the role will involve contact with children</w:t>
      </w:r>
      <w:r w:rsidR="007E3793">
        <w:rPr>
          <w:lang w:val="en-GB"/>
        </w:rPr>
        <w:t xml:space="preserve"> and young people</w:t>
      </w:r>
    </w:p>
    <w:p w14:paraId="4A075457" w14:textId="77777777" w:rsidR="007E3793" w:rsidRPr="001D1C32" w:rsidRDefault="00F66660" w:rsidP="00A8729D">
      <w:pPr>
        <w:pStyle w:val="4Bulletedcopyblue"/>
        <w:numPr>
          <w:ilvl w:val="0"/>
          <w:numId w:val="1"/>
        </w:numPr>
        <w:rPr>
          <w:lang w:val="en-GB"/>
        </w:rPr>
      </w:pPr>
      <w:r w:rsidRPr="00196B86">
        <w:rPr>
          <w:lang w:val="en-GB"/>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163B61AE" w14:textId="77777777" w:rsidR="007E3793" w:rsidRDefault="007E3793" w:rsidP="00F66660">
      <w:pPr>
        <w:pStyle w:val="1bodycopy10pt"/>
        <w:rPr>
          <w:b/>
          <w:lang w:val="en-GB"/>
        </w:rPr>
      </w:pPr>
    </w:p>
    <w:p w14:paraId="7F1EFC0A" w14:textId="77777777" w:rsidR="00F66660" w:rsidRPr="00843CA7" w:rsidRDefault="007E3793" w:rsidP="00D83CBE">
      <w:pPr>
        <w:pStyle w:val="Heading3"/>
        <w:rPr>
          <w:color w:val="1F4E79"/>
          <w:lang w:val="en-GB"/>
        </w:rPr>
      </w:pPr>
      <w:bookmarkStart w:id="4" w:name="_Toc238211582"/>
      <w:r w:rsidRPr="00843CA7">
        <w:rPr>
          <w:color w:val="1F4E79"/>
          <w:lang w:val="en-GB"/>
        </w:rPr>
        <w:t xml:space="preserve">3.2 </w:t>
      </w:r>
      <w:r w:rsidR="00803F53" w:rsidRPr="00843CA7">
        <w:rPr>
          <w:color w:val="1F4E79"/>
          <w:lang w:val="en-GB"/>
        </w:rPr>
        <w:t>Application F</w:t>
      </w:r>
      <w:r w:rsidR="00F66660" w:rsidRPr="00843CA7">
        <w:rPr>
          <w:color w:val="1F4E79"/>
          <w:lang w:val="en-GB"/>
        </w:rPr>
        <w:t>orms</w:t>
      </w:r>
      <w:bookmarkEnd w:id="4"/>
    </w:p>
    <w:p w14:paraId="62B815CC" w14:textId="77777777" w:rsidR="00F66660" w:rsidRPr="00196B86" w:rsidRDefault="00F66660" w:rsidP="00D83CBE">
      <w:pPr>
        <w:pStyle w:val="1bodycopy10pt"/>
        <w:jc w:val="both"/>
        <w:rPr>
          <w:lang w:val="en-GB"/>
        </w:rPr>
      </w:pPr>
      <w:r w:rsidRPr="00196B86">
        <w:rPr>
          <w:lang w:val="en-GB"/>
        </w:rPr>
        <w:t>Our application forms will:</w:t>
      </w:r>
    </w:p>
    <w:p w14:paraId="4B293137" w14:textId="77777777" w:rsidR="00F66660" w:rsidRPr="00196B86" w:rsidRDefault="00F66660" w:rsidP="00A8729D">
      <w:pPr>
        <w:pStyle w:val="4Bulletedcopyblue"/>
        <w:numPr>
          <w:ilvl w:val="0"/>
          <w:numId w:val="1"/>
        </w:numPr>
        <w:jc w:val="both"/>
        <w:rPr>
          <w:lang w:val="en-GB"/>
        </w:rPr>
      </w:pPr>
      <w:r w:rsidRPr="00196B86">
        <w:rPr>
          <w:lang w:val="en-GB"/>
        </w:rPr>
        <w:t>Include a statement saying that it is an offence to apply for the role if an applicant is barred from engaging in regulated activity relevant to children (where the role involves this type of regulated activity)</w:t>
      </w:r>
    </w:p>
    <w:p w14:paraId="0651D95C" w14:textId="77777777" w:rsidR="00F66660" w:rsidRDefault="00F66660" w:rsidP="00A8729D">
      <w:pPr>
        <w:pStyle w:val="4Bulletedcopyblue"/>
        <w:numPr>
          <w:ilvl w:val="0"/>
          <w:numId w:val="1"/>
        </w:numPr>
        <w:jc w:val="both"/>
        <w:rPr>
          <w:lang w:val="en-GB"/>
        </w:rPr>
      </w:pPr>
      <w:r w:rsidRPr="00196B86">
        <w:rPr>
          <w:lang w:val="en-GB"/>
        </w:rPr>
        <w:t>Include a copy of, or link to, our child protection and safeguarding policy and our policy on the employment of ex-offenders</w:t>
      </w:r>
    </w:p>
    <w:p w14:paraId="597C1A0F" w14:textId="77777777" w:rsidR="008D54FB" w:rsidRDefault="008D54FB" w:rsidP="008D54FB">
      <w:pPr>
        <w:pStyle w:val="4Bulletedcopyblue"/>
        <w:numPr>
          <w:ilvl w:val="0"/>
          <w:numId w:val="0"/>
        </w:numPr>
        <w:ind w:left="340" w:hanging="170"/>
        <w:jc w:val="both"/>
        <w:rPr>
          <w:lang w:val="en-GB"/>
        </w:rPr>
      </w:pPr>
    </w:p>
    <w:p w14:paraId="391CFD7D" w14:textId="386EDDFA" w:rsidR="008D54FB" w:rsidRDefault="008D54FB" w:rsidP="008D54FB">
      <w:pPr>
        <w:pStyle w:val="Heading3"/>
        <w:rPr>
          <w:color w:val="0F4761"/>
          <w:lang w:val="en-GB" w:eastAsia="en-GB"/>
        </w:rPr>
      </w:pPr>
      <w:bookmarkStart w:id="5" w:name="_Toc238211583"/>
      <w:r>
        <w:rPr>
          <w:color w:val="0F4761"/>
          <w:lang w:val="en-GB" w:eastAsia="en-GB"/>
        </w:rPr>
        <w:t xml:space="preserve">3.3 </w:t>
      </w:r>
      <w:r>
        <w:rPr>
          <w:color w:val="0F4761"/>
          <w:lang w:val="en-GB" w:eastAsia="en-GB"/>
        </w:rPr>
        <w:t>Pre</w:t>
      </w:r>
      <w:r>
        <w:rPr>
          <w:color w:val="0F4761"/>
          <w:lang w:val="en-GB" w:eastAsia="en-GB"/>
        </w:rPr>
        <w:noBreakHyphen/>
        <w:t>appointment checks</w:t>
      </w:r>
      <w:bookmarkEnd w:id="5"/>
    </w:p>
    <w:p w14:paraId="2835781B" w14:textId="77777777" w:rsidR="008D54FB" w:rsidRPr="008D54FB" w:rsidRDefault="008D54FB" w:rsidP="00A8729D">
      <w:pPr>
        <w:numPr>
          <w:ilvl w:val="0"/>
          <w:numId w:val="10"/>
        </w:numPr>
        <w:spacing w:before="100" w:beforeAutospacing="1" w:after="100" w:afterAutospacing="1"/>
        <w:rPr>
          <w:rFonts w:ascii="Times New Roman" w:eastAsia="Times New Roman" w:hAnsi="Times New Roman"/>
          <w:sz w:val="24"/>
          <w:lang w:val="en-GB" w:eastAsia="en-GB"/>
        </w:rPr>
      </w:pPr>
      <w:r w:rsidRPr="008D54FB">
        <w:rPr>
          <w:rFonts w:ascii="Times New Roman" w:eastAsia="Times New Roman" w:hAnsi="Times New Roman"/>
          <w:sz w:val="24"/>
          <w:lang w:val="en-GB" w:eastAsia="en-GB"/>
        </w:rPr>
        <w:t>Mandatory online searches for shortlisted candidates</w:t>
      </w:r>
    </w:p>
    <w:p w14:paraId="264D7987" w14:textId="77777777" w:rsidR="008D54FB" w:rsidRPr="008D54FB" w:rsidRDefault="008D54FB" w:rsidP="00A8729D">
      <w:pPr>
        <w:numPr>
          <w:ilvl w:val="0"/>
          <w:numId w:val="10"/>
        </w:numPr>
        <w:spacing w:before="100" w:beforeAutospacing="1" w:after="100" w:afterAutospacing="1"/>
        <w:rPr>
          <w:rFonts w:ascii="Times New Roman" w:eastAsia="Times New Roman" w:hAnsi="Times New Roman"/>
          <w:sz w:val="24"/>
          <w:lang w:val="en-GB" w:eastAsia="en-GB"/>
        </w:rPr>
      </w:pPr>
      <w:r w:rsidRPr="008D54FB">
        <w:rPr>
          <w:rFonts w:ascii="Times New Roman" w:eastAsia="Times New Roman" w:hAnsi="Times New Roman"/>
          <w:sz w:val="24"/>
          <w:lang w:val="en-GB" w:eastAsia="en-GB"/>
        </w:rPr>
        <w:t>More detailed identity verification</w:t>
      </w:r>
    </w:p>
    <w:p w14:paraId="053C0218" w14:textId="77777777" w:rsidR="008D54FB" w:rsidRPr="008D54FB" w:rsidRDefault="008D54FB" w:rsidP="00A8729D">
      <w:pPr>
        <w:numPr>
          <w:ilvl w:val="0"/>
          <w:numId w:val="10"/>
        </w:numPr>
        <w:spacing w:before="100" w:beforeAutospacing="1" w:after="100" w:afterAutospacing="1"/>
        <w:rPr>
          <w:rFonts w:ascii="Times New Roman" w:eastAsia="Times New Roman" w:hAnsi="Times New Roman"/>
          <w:sz w:val="24"/>
          <w:lang w:val="en-GB" w:eastAsia="en-GB"/>
        </w:rPr>
      </w:pPr>
      <w:r w:rsidRPr="008D54FB">
        <w:rPr>
          <w:rFonts w:ascii="Times New Roman" w:eastAsia="Times New Roman" w:hAnsi="Times New Roman"/>
          <w:sz w:val="24"/>
          <w:lang w:val="en-GB" w:eastAsia="en-GB"/>
        </w:rPr>
        <w:t>Explicit checks for digital conduct and online behaviour</w:t>
      </w:r>
    </w:p>
    <w:p w14:paraId="6A290239" w14:textId="77777777" w:rsidR="008D54FB" w:rsidRDefault="008D54FB" w:rsidP="00A8729D">
      <w:pPr>
        <w:numPr>
          <w:ilvl w:val="0"/>
          <w:numId w:val="10"/>
        </w:numPr>
        <w:spacing w:before="100" w:beforeAutospacing="1" w:after="100" w:afterAutospacing="1"/>
        <w:rPr>
          <w:rFonts w:ascii="Times New Roman" w:eastAsia="Times New Roman" w:hAnsi="Times New Roman"/>
          <w:sz w:val="24"/>
          <w:lang w:val="en-GB" w:eastAsia="en-GB"/>
        </w:rPr>
      </w:pPr>
      <w:r w:rsidRPr="008D54FB">
        <w:rPr>
          <w:rFonts w:ascii="Times New Roman" w:eastAsia="Times New Roman" w:hAnsi="Times New Roman"/>
          <w:sz w:val="24"/>
          <w:lang w:val="en-GB" w:eastAsia="en-GB"/>
        </w:rPr>
        <w:t>Stronger scrutiny of employment gaps</w:t>
      </w:r>
    </w:p>
    <w:p w14:paraId="27BBD3F3" w14:textId="77777777" w:rsidR="008D54FB" w:rsidRDefault="008D54FB" w:rsidP="00A8729D">
      <w:pPr>
        <w:numPr>
          <w:ilvl w:val="0"/>
          <w:numId w:val="10"/>
        </w:numPr>
        <w:spacing w:before="100" w:beforeAutospacing="1" w:after="100" w:afterAutospacing="1"/>
        <w:rPr>
          <w:rFonts w:ascii="Times New Roman" w:eastAsia="Times New Roman" w:hAnsi="Times New Roman"/>
          <w:sz w:val="24"/>
          <w:lang w:val="en-GB" w:eastAsia="en-GB"/>
        </w:rPr>
      </w:pPr>
      <w:r w:rsidRPr="008D54FB">
        <w:rPr>
          <w:rFonts w:ascii="Times New Roman" w:eastAsia="Times New Roman" w:hAnsi="Times New Roman"/>
          <w:sz w:val="24"/>
          <w:lang w:val="en-GB" w:eastAsia="en-GB"/>
        </w:rPr>
        <w:t xml:space="preserve">Schools must keep </w:t>
      </w:r>
      <w:r w:rsidRPr="008D54FB">
        <w:rPr>
          <w:rFonts w:ascii="Times New Roman" w:eastAsia="Times New Roman" w:hAnsi="Times New Roman"/>
          <w:b/>
          <w:bCs/>
          <w:sz w:val="24"/>
          <w:lang w:val="en-GB" w:eastAsia="en-GB"/>
        </w:rPr>
        <w:t>evidence</w:t>
      </w:r>
      <w:r w:rsidRPr="008D54FB">
        <w:rPr>
          <w:rFonts w:ascii="Times New Roman" w:eastAsia="Times New Roman" w:hAnsi="Times New Roman"/>
          <w:sz w:val="24"/>
          <w:lang w:val="en-GB" w:eastAsia="en-GB"/>
        </w:rPr>
        <w:t xml:space="preserve"> of all checks</w:t>
      </w:r>
    </w:p>
    <w:p w14:paraId="21FAA8FB" w14:textId="6BBEE0D9" w:rsidR="008D54FB" w:rsidRPr="008D54FB" w:rsidRDefault="008D54FB" w:rsidP="00A8729D">
      <w:pPr>
        <w:numPr>
          <w:ilvl w:val="0"/>
          <w:numId w:val="10"/>
        </w:numPr>
        <w:spacing w:before="100" w:beforeAutospacing="1" w:after="100" w:afterAutospacing="1"/>
        <w:rPr>
          <w:rFonts w:ascii="Times New Roman" w:eastAsia="Times New Roman" w:hAnsi="Times New Roman"/>
          <w:sz w:val="24"/>
          <w:lang w:val="en-GB" w:eastAsia="en-GB"/>
        </w:rPr>
      </w:pPr>
      <w:r w:rsidRPr="008D54FB">
        <w:rPr>
          <w:rFonts w:ascii="Times New Roman" w:eastAsia="Times New Roman" w:hAnsi="Times New Roman"/>
          <w:sz w:val="24"/>
          <w:lang w:val="en-GB" w:eastAsia="en-GB"/>
        </w:rPr>
        <w:t xml:space="preserve">Single Central Record (SCR) must include </w:t>
      </w:r>
      <w:r w:rsidRPr="008D54FB">
        <w:rPr>
          <w:rFonts w:ascii="Times New Roman" w:eastAsia="Times New Roman" w:hAnsi="Times New Roman"/>
          <w:b/>
          <w:bCs/>
          <w:sz w:val="24"/>
          <w:lang w:val="en-GB" w:eastAsia="en-GB"/>
        </w:rPr>
        <w:t>digital screening</w:t>
      </w:r>
    </w:p>
    <w:p w14:paraId="1673EA7D" w14:textId="77777777" w:rsidR="008D54FB" w:rsidRPr="008D54FB" w:rsidRDefault="008D54FB" w:rsidP="008D54FB">
      <w:pPr>
        <w:spacing w:before="100" w:beforeAutospacing="1" w:after="100" w:afterAutospacing="1"/>
        <w:rPr>
          <w:rFonts w:ascii="Times New Roman" w:eastAsia="Times New Roman" w:hAnsi="Times New Roman"/>
          <w:sz w:val="24"/>
          <w:lang w:val="en-GB" w:eastAsia="en-GB"/>
        </w:rPr>
      </w:pPr>
    </w:p>
    <w:p w14:paraId="0D0C51C0" w14:textId="77777777" w:rsidR="007E3793" w:rsidRDefault="007E3793" w:rsidP="00F66660">
      <w:pPr>
        <w:pStyle w:val="1bodycopy10pt"/>
        <w:rPr>
          <w:b/>
          <w:lang w:val="en-GB"/>
        </w:rPr>
      </w:pPr>
    </w:p>
    <w:p w14:paraId="2CA8F67D" w14:textId="61D7CE04" w:rsidR="00F66660" w:rsidRPr="00843CA7" w:rsidRDefault="007E3793" w:rsidP="00D83CBE">
      <w:pPr>
        <w:pStyle w:val="Heading3"/>
        <w:rPr>
          <w:color w:val="1F4E79"/>
          <w:lang w:val="en-GB"/>
        </w:rPr>
      </w:pPr>
      <w:bookmarkStart w:id="6" w:name="_Toc238211584"/>
      <w:r w:rsidRPr="00843CA7">
        <w:rPr>
          <w:color w:val="1F4E79"/>
          <w:lang w:val="en-GB"/>
        </w:rPr>
        <w:t>3.</w:t>
      </w:r>
      <w:r w:rsidR="008D54FB">
        <w:rPr>
          <w:color w:val="1F4E79"/>
          <w:lang w:val="en-GB"/>
        </w:rPr>
        <w:t>4</w:t>
      </w:r>
      <w:r w:rsidRPr="00843CA7">
        <w:rPr>
          <w:color w:val="1F4E79"/>
          <w:lang w:val="en-GB"/>
        </w:rPr>
        <w:t xml:space="preserve"> </w:t>
      </w:r>
      <w:r w:rsidR="00F66660" w:rsidRPr="00843CA7">
        <w:rPr>
          <w:color w:val="1F4E79"/>
          <w:lang w:val="en-GB"/>
        </w:rPr>
        <w:t>Shortlisting</w:t>
      </w:r>
      <w:bookmarkEnd w:id="6"/>
    </w:p>
    <w:p w14:paraId="6904D4AD" w14:textId="77777777" w:rsidR="00F66660" w:rsidRPr="00196B86" w:rsidRDefault="00F66660" w:rsidP="00F66660">
      <w:pPr>
        <w:pStyle w:val="1bodycopy10pt"/>
        <w:rPr>
          <w:lang w:val="en-GB"/>
        </w:rPr>
      </w:pPr>
      <w:r w:rsidRPr="00196B86">
        <w:rPr>
          <w:lang w:val="en-GB"/>
        </w:rPr>
        <w:t xml:space="preserve">Our shortlisting process will involve at least </w:t>
      </w:r>
      <w:r w:rsidR="007E3793">
        <w:rPr>
          <w:lang w:val="en-GB"/>
        </w:rPr>
        <w:t>two</w:t>
      </w:r>
      <w:r w:rsidRPr="00196B86">
        <w:rPr>
          <w:lang w:val="en-GB"/>
        </w:rPr>
        <w:t xml:space="preserve"> people and will:</w:t>
      </w:r>
    </w:p>
    <w:p w14:paraId="795FE4AF" w14:textId="77777777" w:rsidR="00F66660" w:rsidRPr="00196B86" w:rsidRDefault="00F66660" w:rsidP="00A8729D">
      <w:pPr>
        <w:pStyle w:val="4Bulletedcopyblue"/>
        <w:numPr>
          <w:ilvl w:val="0"/>
          <w:numId w:val="1"/>
        </w:numPr>
        <w:rPr>
          <w:lang w:val="en-GB"/>
        </w:rPr>
      </w:pPr>
      <w:r w:rsidRPr="00196B86">
        <w:rPr>
          <w:lang w:val="en-GB"/>
        </w:rPr>
        <w:t xml:space="preserve">Consider any inconsistencies and look for gaps in employment and </w:t>
      </w:r>
      <w:r w:rsidR="00910E19">
        <w:rPr>
          <w:lang w:val="en-GB"/>
        </w:rPr>
        <w:t xml:space="preserve">the </w:t>
      </w:r>
      <w:r w:rsidRPr="00196B86">
        <w:rPr>
          <w:lang w:val="en-GB"/>
        </w:rPr>
        <w:t>reasons given for them</w:t>
      </w:r>
    </w:p>
    <w:p w14:paraId="6ED506BB" w14:textId="77777777" w:rsidR="00F66660" w:rsidRPr="00196B86" w:rsidRDefault="00F66660" w:rsidP="00A8729D">
      <w:pPr>
        <w:pStyle w:val="4Bulletedcopyblue"/>
        <w:numPr>
          <w:ilvl w:val="0"/>
          <w:numId w:val="1"/>
        </w:numPr>
        <w:rPr>
          <w:lang w:val="en-GB"/>
        </w:rPr>
      </w:pPr>
      <w:r w:rsidRPr="00196B86">
        <w:rPr>
          <w:lang w:val="en-GB"/>
        </w:rPr>
        <w:t>Explore all potential concerns</w:t>
      </w:r>
    </w:p>
    <w:p w14:paraId="7D702931" w14:textId="77777777" w:rsidR="00F66660" w:rsidRPr="00196B86" w:rsidRDefault="00F66660" w:rsidP="00F66660">
      <w:pPr>
        <w:pStyle w:val="1bodycopy10pt"/>
        <w:rPr>
          <w:lang w:val="en-GB"/>
        </w:rPr>
      </w:pPr>
      <w:r w:rsidRPr="00196B86">
        <w:rPr>
          <w:lang w:val="en-GB"/>
        </w:rPr>
        <w:t xml:space="preserve">Once we have shortlisted candidates, we will ask </w:t>
      </w:r>
      <w:r w:rsidR="00910E19">
        <w:rPr>
          <w:lang w:val="en-GB"/>
        </w:rPr>
        <w:t xml:space="preserve">the </w:t>
      </w:r>
      <w:r w:rsidRPr="00196B86">
        <w:rPr>
          <w:lang w:val="en-GB"/>
        </w:rPr>
        <w:t>shortlisted candidates to:</w:t>
      </w:r>
    </w:p>
    <w:p w14:paraId="52E94758" w14:textId="77777777" w:rsidR="00F66660" w:rsidRPr="00196B86" w:rsidRDefault="00F66660" w:rsidP="00A8729D">
      <w:pPr>
        <w:pStyle w:val="4Bulletedcopyblue"/>
        <w:numPr>
          <w:ilvl w:val="0"/>
          <w:numId w:val="1"/>
        </w:numPr>
        <w:rPr>
          <w:lang w:val="en-GB"/>
        </w:rPr>
      </w:pPr>
      <w:r w:rsidRPr="00196B86">
        <w:rPr>
          <w:lang w:val="en-GB"/>
        </w:rPr>
        <w:t>Complete a self-declaration of their criminal record or any information that would make them unsuitable to work with children</w:t>
      </w:r>
      <w:r w:rsidR="00910E19">
        <w:rPr>
          <w:lang w:val="en-GB"/>
        </w:rPr>
        <w:t>,</w:t>
      </w:r>
      <w:r w:rsidR="00D83CBE">
        <w:rPr>
          <w:lang w:val="en-GB"/>
        </w:rPr>
        <w:t xml:space="preserve"> so that they can share relevant information and discuss it at the </w:t>
      </w:r>
      <w:r w:rsidRPr="00196B86">
        <w:rPr>
          <w:lang w:val="en-GB"/>
        </w:rPr>
        <w:t>interview stage. The information we will ask for includes:</w:t>
      </w:r>
    </w:p>
    <w:p w14:paraId="5A62CF43" w14:textId="77777777" w:rsidR="00F66660" w:rsidRPr="00196B86" w:rsidRDefault="00F66660" w:rsidP="00A8729D">
      <w:pPr>
        <w:pStyle w:val="4Bulletedcopyblue"/>
        <w:numPr>
          <w:ilvl w:val="1"/>
          <w:numId w:val="1"/>
        </w:numPr>
        <w:rPr>
          <w:lang w:val="en-GB"/>
        </w:rPr>
      </w:pPr>
      <w:r w:rsidRPr="00196B86">
        <w:rPr>
          <w:lang w:val="en-GB"/>
        </w:rPr>
        <w:t>If they have a criminal history</w:t>
      </w:r>
    </w:p>
    <w:p w14:paraId="1BB62472" w14:textId="77777777" w:rsidR="00F66660" w:rsidRPr="00196B86" w:rsidRDefault="00F66660" w:rsidP="00A8729D">
      <w:pPr>
        <w:pStyle w:val="4Bulletedcopyblue"/>
        <w:numPr>
          <w:ilvl w:val="1"/>
          <w:numId w:val="1"/>
        </w:numPr>
        <w:rPr>
          <w:lang w:val="en-GB"/>
        </w:rPr>
      </w:pPr>
      <w:r w:rsidRPr="00196B86">
        <w:rPr>
          <w:lang w:val="en-GB"/>
        </w:rPr>
        <w:t>Whether they are included on the barred list</w:t>
      </w:r>
    </w:p>
    <w:p w14:paraId="35A0DA7E" w14:textId="77777777" w:rsidR="00F66660" w:rsidRPr="00196B86" w:rsidRDefault="00F66660" w:rsidP="00A8729D">
      <w:pPr>
        <w:pStyle w:val="4Bulletedcopyblue"/>
        <w:numPr>
          <w:ilvl w:val="1"/>
          <w:numId w:val="1"/>
        </w:numPr>
        <w:rPr>
          <w:lang w:val="en-GB"/>
        </w:rPr>
      </w:pPr>
      <w:r w:rsidRPr="00196B86">
        <w:rPr>
          <w:lang w:val="en-GB"/>
        </w:rPr>
        <w:t>Whether they are prohibited from teaching</w:t>
      </w:r>
    </w:p>
    <w:p w14:paraId="76EAECA3" w14:textId="77777777" w:rsidR="00F66660" w:rsidRPr="00196B86" w:rsidRDefault="00F66660" w:rsidP="00A8729D">
      <w:pPr>
        <w:pStyle w:val="4Bulletedcopyblue"/>
        <w:numPr>
          <w:ilvl w:val="1"/>
          <w:numId w:val="1"/>
        </w:numPr>
        <w:rPr>
          <w:lang w:val="en-GB"/>
        </w:rPr>
      </w:pPr>
      <w:r w:rsidRPr="00196B86">
        <w:rPr>
          <w:lang w:val="en-GB"/>
        </w:rPr>
        <w:t>Information about any criminal offences committed in any country in line with the law as applicable in England and Wales</w:t>
      </w:r>
    </w:p>
    <w:p w14:paraId="2D851364" w14:textId="77777777" w:rsidR="00F66660" w:rsidRPr="00196B86" w:rsidRDefault="00F66660" w:rsidP="00A8729D">
      <w:pPr>
        <w:pStyle w:val="4Bulletedcopyblue"/>
        <w:numPr>
          <w:ilvl w:val="1"/>
          <w:numId w:val="1"/>
        </w:numPr>
        <w:rPr>
          <w:lang w:val="en-GB"/>
        </w:rPr>
      </w:pPr>
      <w:r w:rsidRPr="00196B86">
        <w:rPr>
          <w:lang w:val="en-GB"/>
        </w:rPr>
        <w:t xml:space="preserve">Any relevant overseas information </w:t>
      </w:r>
    </w:p>
    <w:p w14:paraId="6545A5A3" w14:textId="77777777" w:rsidR="00F66660" w:rsidRPr="00196B86" w:rsidRDefault="00F66660" w:rsidP="00A8729D">
      <w:pPr>
        <w:pStyle w:val="4Bulletedcopyblue"/>
        <w:numPr>
          <w:ilvl w:val="0"/>
          <w:numId w:val="1"/>
        </w:numPr>
        <w:rPr>
          <w:lang w:val="en-GB"/>
        </w:rPr>
      </w:pPr>
      <w:r w:rsidRPr="00196B86">
        <w:rPr>
          <w:lang w:val="en-GB"/>
        </w:rPr>
        <w:t xml:space="preserve">Sign a declaration confirming </w:t>
      </w:r>
      <w:r w:rsidR="00910E19">
        <w:rPr>
          <w:lang w:val="en-GB"/>
        </w:rPr>
        <w:t xml:space="preserve">that </w:t>
      </w:r>
      <w:r w:rsidRPr="00196B86">
        <w:rPr>
          <w:lang w:val="en-GB"/>
        </w:rPr>
        <w:t>the information they have provided is true</w:t>
      </w:r>
    </w:p>
    <w:p w14:paraId="3BF054E7" w14:textId="77777777" w:rsidR="00AE6CAA" w:rsidRDefault="00F66660" w:rsidP="00F66660">
      <w:pPr>
        <w:pStyle w:val="4Bulletedcopyblue"/>
        <w:numPr>
          <w:ilvl w:val="0"/>
          <w:numId w:val="0"/>
        </w:numPr>
        <w:rPr>
          <w:lang w:val="en-GB"/>
        </w:rPr>
      </w:pPr>
      <w:r w:rsidRPr="00196B86">
        <w:rPr>
          <w:lang w:val="en-GB"/>
        </w:rPr>
        <w:t xml:space="preserve">We will also </w:t>
      </w:r>
      <w:r w:rsidR="00910E19">
        <w:rPr>
          <w:lang w:val="en-GB"/>
        </w:rPr>
        <w:t>conduct an online search on shortlisted candidates to identify any publicly available incidents or issues</w:t>
      </w:r>
      <w:r w:rsidRPr="00196B86">
        <w:rPr>
          <w:lang w:val="en-GB"/>
        </w:rPr>
        <w:t xml:space="preserve">. </w:t>
      </w:r>
      <w:r w:rsidR="00557C9F" w:rsidRPr="00196B86">
        <w:rPr>
          <w:lang w:val="en-GB"/>
        </w:rPr>
        <w:t>Shortlisted candidates will be informed that we may carry out these checks as part of our due diligence process.</w:t>
      </w:r>
    </w:p>
    <w:p w14:paraId="6003A27B" w14:textId="77777777" w:rsidR="008D54FB" w:rsidRPr="00196B86" w:rsidRDefault="008D54FB" w:rsidP="00F66660">
      <w:pPr>
        <w:pStyle w:val="4Bulletedcopyblue"/>
        <w:numPr>
          <w:ilvl w:val="0"/>
          <w:numId w:val="0"/>
        </w:numPr>
        <w:rPr>
          <w:lang w:val="en-GB"/>
        </w:rPr>
      </w:pPr>
    </w:p>
    <w:p w14:paraId="0DF5F0F8" w14:textId="4936EA04" w:rsidR="00F66660" w:rsidRPr="00843CA7" w:rsidRDefault="00D83CBE" w:rsidP="00D83CBE">
      <w:pPr>
        <w:pStyle w:val="Heading3"/>
        <w:rPr>
          <w:color w:val="1F4E79"/>
          <w:lang w:val="en-GB"/>
        </w:rPr>
      </w:pPr>
      <w:bookmarkStart w:id="7" w:name="_Toc238211585"/>
      <w:r w:rsidRPr="00843CA7">
        <w:rPr>
          <w:color w:val="1F4E79"/>
          <w:lang w:val="en-GB"/>
        </w:rPr>
        <w:t>3.</w:t>
      </w:r>
      <w:r w:rsidR="008D54FB">
        <w:rPr>
          <w:color w:val="1F4E79"/>
          <w:lang w:val="en-GB"/>
        </w:rPr>
        <w:t>5</w:t>
      </w:r>
      <w:r w:rsidRPr="00843CA7">
        <w:rPr>
          <w:color w:val="1F4E79"/>
          <w:lang w:val="en-GB"/>
        </w:rPr>
        <w:t xml:space="preserve"> </w:t>
      </w:r>
      <w:r w:rsidR="00F66660" w:rsidRPr="00843CA7">
        <w:rPr>
          <w:color w:val="1F4E79"/>
          <w:lang w:val="en-GB"/>
        </w:rPr>
        <w:t>Seeking references and checking employment history</w:t>
      </w:r>
      <w:bookmarkEnd w:id="7"/>
    </w:p>
    <w:p w14:paraId="2F2A25C6" w14:textId="77777777" w:rsidR="00F66660" w:rsidRPr="00196B86" w:rsidRDefault="00F66660" w:rsidP="00566D6D">
      <w:pPr>
        <w:pStyle w:val="1bodycopy10pt"/>
        <w:jc w:val="both"/>
        <w:rPr>
          <w:lang w:val="en-GB"/>
        </w:rPr>
      </w:pPr>
      <w:r w:rsidRPr="00196B86">
        <w:rPr>
          <w:lang w:val="en-GB"/>
        </w:rPr>
        <w:t xml:space="preserve">We will obtain references before </w:t>
      </w:r>
      <w:r w:rsidR="00803F53">
        <w:rPr>
          <w:lang w:val="en-GB"/>
        </w:rPr>
        <w:t xml:space="preserve">the </w:t>
      </w:r>
      <w:r w:rsidRPr="00196B86">
        <w:rPr>
          <w:lang w:val="en-GB"/>
        </w:rPr>
        <w:t xml:space="preserve">interview. Any concerns raised will be explored further with referees and taken up with the candidate at </w:t>
      </w:r>
      <w:r w:rsidR="00566D6D">
        <w:rPr>
          <w:lang w:val="en-GB"/>
        </w:rPr>
        <w:t xml:space="preserve">the </w:t>
      </w:r>
      <w:r w:rsidRPr="00196B86">
        <w:rPr>
          <w:lang w:val="en-GB"/>
        </w:rPr>
        <w:t xml:space="preserve">interview.  </w:t>
      </w:r>
    </w:p>
    <w:p w14:paraId="7EF7E1EF" w14:textId="77777777" w:rsidR="00F66660" w:rsidRPr="00196B86" w:rsidRDefault="00F66660" w:rsidP="00566D6D">
      <w:pPr>
        <w:pStyle w:val="1bodycopy10pt"/>
        <w:jc w:val="both"/>
        <w:rPr>
          <w:lang w:val="en-GB"/>
        </w:rPr>
      </w:pPr>
      <w:r w:rsidRPr="00196B86">
        <w:rPr>
          <w:lang w:val="en-GB"/>
        </w:rPr>
        <w:t>When seeking references</w:t>
      </w:r>
      <w:r w:rsidR="00566D6D">
        <w:rPr>
          <w:lang w:val="en-GB"/>
        </w:rPr>
        <w:t>,</w:t>
      </w:r>
      <w:r w:rsidRPr="00196B86">
        <w:rPr>
          <w:lang w:val="en-GB"/>
        </w:rPr>
        <w:t xml:space="preserve"> we will:</w:t>
      </w:r>
    </w:p>
    <w:p w14:paraId="06A39932" w14:textId="77777777" w:rsidR="00F66660" w:rsidRPr="00196B86" w:rsidRDefault="00910E19" w:rsidP="00A8729D">
      <w:pPr>
        <w:pStyle w:val="4Bulletedcopyblue"/>
        <w:numPr>
          <w:ilvl w:val="0"/>
          <w:numId w:val="1"/>
        </w:numPr>
        <w:jc w:val="both"/>
        <w:rPr>
          <w:lang w:val="en-GB"/>
        </w:rPr>
      </w:pPr>
      <w:r>
        <w:rPr>
          <w:lang w:val="en-GB"/>
        </w:rPr>
        <w:t>Do not</w:t>
      </w:r>
      <w:r w:rsidR="00F66660" w:rsidRPr="00196B86">
        <w:rPr>
          <w:lang w:val="en-GB"/>
        </w:rPr>
        <w:t xml:space="preserve"> accept open references </w:t>
      </w:r>
    </w:p>
    <w:p w14:paraId="4D38C0F2" w14:textId="77777777" w:rsidR="00F66660" w:rsidRPr="00196B86" w:rsidRDefault="00F66660" w:rsidP="00A8729D">
      <w:pPr>
        <w:pStyle w:val="4Bulletedcopyblue"/>
        <w:numPr>
          <w:ilvl w:val="0"/>
          <w:numId w:val="1"/>
        </w:numPr>
        <w:jc w:val="both"/>
        <w:rPr>
          <w:lang w:val="en-GB"/>
        </w:rPr>
      </w:pPr>
      <w:r w:rsidRPr="00196B86">
        <w:rPr>
          <w:lang w:val="en-GB"/>
        </w:rPr>
        <w:t>Liaise directly with referees and verify any information contained within references with the referees</w:t>
      </w:r>
    </w:p>
    <w:p w14:paraId="154EDD15" w14:textId="77777777" w:rsidR="00F66660" w:rsidRPr="00196B86" w:rsidRDefault="00F66660" w:rsidP="00A8729D">
      <w:pPr>
        <w:pStyle w:val="4Bulletedcopyblue"/>
        <w:numPr>
          <w:ilvl w:val="0"/>
          <w:numId w:val="1"/>
        </w:numPr>
        <w:jc w:val="both"/>
        <w:rPr>
          <w:lang w:val="en-GB"/>
        </w:rPr>
      </w:pPr>
      <w:r w:rsidRPr="00196B86">
        <w:rPr>
          <w:lang w:val="en-GB"/>
        </w:rPr>
        <w:t xml:space="preserve">Ensure any references are from the candidate’s current employer and completed by a senior person. Where the referee is </w:t>
      </w:r>
      <w:r w:rsidR="00910E19">
        <w:rPr>
          <w:lang w:val="en-GB"/>
        </w:rPr>
        <w:t>school based</w:t>
      </w:r>
      <w:r w:rsidRPr="00196B86">
        <w:rPr>
          <w:lang w:val="en-GB"/>
        </w:rPr>
        <w:t xml:space="preserve">, we will ask for the reference to be confirmed by the </w:t>
      </w:r>
      <w:r w:rsidR="00566D6D" w:rsidRPr="00196B86">
        <w:rPr>
          <w:lang w:val="en-GB"/>
        </w:rPr>
        <w:t>head teacher</w:t>
      </w:r>
      <w:r w:rsidRPr="00196B86">
        <w:rPr>
          <w:lang w:val="en-GB"/>
        </w:rPr>
        <w:t xml:space="preserve">/principal as accurate </w:t>
      </w:r>
      <w:r w:rsidR="001851DC">
        <w:rPr>
          <w:lang w:val="en-GB"/>
        </w:rPr>
        <w:t>concerning</w:t>
      </w:r>
      <w:r w:rsidRPr="00196B86">
        <w:rPr>
          <w:lang w:val="en-GB"/>
        </w:rPr>
        <w:t xml:space="preserve"> disciplinary investigations</w:t>
      </w:r>
    </w:p>
    <w:p w14:paraId="0D8427F4" w14:textId="77777777" w:rsidR="00F66660" w:rsidRPr="00196B86" w:rsidRDefault="00F66660" w:rsidP="00A8729D">
      <w:pPr>
        <w:pStyle w:val="4Bulletedcopyblue"/>
        <w:numPr>
          <w:ilvl w:val="0"/>
          <w:numId w:val="1"/>
        </w:numPr>
        <w:jc w:val="both"/>
        <w:rPr>
          <w:lang w:val="en-GB"/>
        </w:rPr>
      </w:pPr>
      <w:r w:rsidRPr="00196B86">
        <w:rPr>
          <w:lang w:val="en-GB"/>
        </w:rPr>
        <w:t>Obtain verification of the candidate’s most recent relevant period of employment if they are not currently employed</w:t>
      </w:r>
    </w:p>
    <w:p w14:paraId="21FD6D65" w14:textId="77777777" w:rsidR="00F66660" w:rsidRPr="00196B86" w:rsidRDefault="00F66660" w:rsidP="00A8729D">
      <w:pPr>
        <w:pStyle w:val="4Bulletedcopyblue"/>
        <w:numPr>
          <w:ilvl w:val="0"/>
          <w:numId w:val="1"/>
        </w:numPr>
        <w:rPr>
          <w:lang w:val="en-GB"/>
        </w:rPr>
      </w:pPr>
      <w:r w:rsidRPr="00196B86">
        <w:rPr>
          <w:lang w:val="en-GB"/>
        </w:rPr>
        <w:t>Secure a reference from the relevant employer from the last time the candidate worked with children</w:t>
      </w:r>
      <w:r w:rsidR="00910E19">
        <w:rPr>
          <w:lang w:val="en-GB"/>
        </w:rPr>
        <w:t>,</w:t>
      </w:r>
      <w:r w:rsidRPr="00196B86">
        <w:rPr>
          <w:lang w:val="en-GB"/>
        </w:rPr>
        <w:t xml:space="preserve"> if they are not currently working with children</w:t>
      </w:r>
    </w:p>
    <w:p w14:paraId="125A868C" w14:textId="77777777" w:rsidR="00F66660" w:rsidRPr="00196B86" w:rsidRDefault="00F66660" w:rsidP="00A8729D">
      <w:pPr>
        <w:pStyle w:val="4Bulletedcopyblue"/>
        <w:numPr>
          <w:ilvl w:val="0"/>
          <w:numId w:val="1"/>
        </w:numPr>
        <w:rPr>
          <w:lang w:val="en-GB"/>
        </w:rPr>
      </w:pPr>
      <w:r w:rsidRPr="00196B86">
        <w:rPr>
          <w:lang w:val="en-GB"/>
        </w:rPr>
        <w:t>Compare the information on the application form with that in the reference and take up any inconsistencies with the candidate</w:t>
      </w:r>
    </w:p>
    <w:p w14:paraId="35E86DF2" w14:textId="77777777" w:rsidR="00F66660" w:rsidRDefault="00F66660" w:rsidP="00A8729D">
      <w:pPr>
        <w:pStyle w:val="4Bulletedcopyblue"/>
        <w:numPr>
          <w:ilvl w:val="0"/>
          <w:numId w:val="1"/>
        </w:numPr>
        <w:rPr>
          <w:lang w:val="en-GB"/>
        </w:rPr>
      </w:pPr>
      <w:r w:rsidRPr="00196B86">
        <w:rPr>
          <w:lang w:val="en-GB"/>
        </w:rPr>
        <w:t xml:space="preserve">Resolve any concerns before any appointment is confirmed  </w:t>
      </w:r>
    </w:p>
    <w:p w14:paraId="0CBE7C88" w14:textId="77777777" w:rsidR="008D54FB" w:rsidRDefault="008D54FB" w:rsidP="008D54FB">
      <w:pPr>
        <w:pStyle w:val="4Bulletedcopyblue"/>
        <w:numPr>
          <w:ilvl w:val="0"/>
          <w:numId w:val="0"/>
        </w:numPr>
        <w:ind w:left="340" w:hanging="170"/>
        <w:rPr>
          <w:lang w:val="en-GB"/>
        </w:rPr>
      </w:pPr>
    </w:p>
    <w:p w14:paraId="2FF09B3D" w14:textId="1C833E6D" w:rsidR="008D54FB" w:rsidRDefault="008D54FB" w:rsidP="008D54FB">
      <w:pPr>
        <w:pStyle w:val="Heading3"/>
        <w:rPr>
          <w:color w:val="0F4761"/>
          <w:lang w:val="en-GB"/>
        </w:rPr>
      </w:pPr>
      <w:bookmarkStart w:id="8" w:name="_Toc238211586"/>
      <w:r>
        <w:rPr>
          <w:color w:val="0F4761"/>
          <w:lang w:val="en-GB"/>
        </w:rPr>
        <w:t xml:space="preserve">3.6 </w:t>
      </w:r>
      <w:r>
        <w:rPr>
          <w:color w:val="0F4761"/>
          <w:lang w:val="en-GB"/>
        </w:rPr>
        <w:t>AI</w:t>
      </w:r>
      <w:r>
        <w:rPr>
          <w:color w:val="0F4761"/>
          <w:lang w:val="en-GB"/>
        </w:rPr>
        <w:noBreakHyphen/>
        <w:t>related risks in recruitment (new for 2026)</w:t>
      </w:r>
      <w:bookmarkEnd w:id="8"/>
    </w:p>
    <w:p w14:paraId="3C802D3B" w14:textId="77777777" w:rsidR="008D54FB" w:rsidRPr="008D54FB" w:rsidRDefault="008D54FB" w:rsidP="008D54FB">
      <w:pPr>
        <w:pStyle w:val="4Bulletedcopyblue"/>
        <w:rPr>
          <w:lang w:val="en-GB"/>
        </w:rPr>
      </w:pPr>
      <w:r w:rsidRPr="008D54FB">
        <w:rPr>
          <w:lang w:val="en-GB"/>
        </w:rPr>
        <w:t>KCSIE 2026 now requires schools to consider:</w:t>
      </w:r>
    </w:p>
    <w:p w14:paraId="1C540182" w14:textId="77777777" w:rsidR="008D54FB" w:rsidRPr="008D54FB" w:rsidRDefault="008D54FB" w:rsidP="00A8729D">
      <w:pPr>
        <w:pStyle w:val="4Bulletedcopyblue"/>
        <w:numPr>
          <w:ilvl w:val="0"/>
          <w:numId w:val="11"/>
        </w:numPr>
        <w:rPr>
          <w:lang w:val="en-GB"/>
        </w:rPr>
      </w:pPr>
      <w:r w:rsidRPr="008D54FB">
        <w:rPr>
          <w:lang w:val="en-GB"/>
        </w:rPr>
        <w:t>AI</w:t>
      </w:r>
      <w:r w:rsidRPr="008D54FB">
        <w:rPr>
          <w:lang w:val="en-GB"/>
        </w:rPr>
        <w:noBreakHyphen/>
        <w:t>generated CVs</w:t>
      </w:r>
    </w:p>
    <w:p w14:paraId="5DCAA03B" w14:textId="77777777" w:rsidR="008D54FB" w:rsidRPr="008D54FB" w:rsidRDefault="008D54FB" w:rsidP="00A8729D">
      <w:pPr>
        <w:pStyle w:val="4Bulletedcopyblue"/>
        <w:numPr>
          <w:ilvl w:val="0"/>
          <w:numId w:val="11"/>
        </w:numPr>
        <w:rPr>
          <w:lang w:val="en-GB"/>
        </w:rPr>
      </w:pPr>
      <w:r w:rsidRPr="008D54FB">
        <w:rPr>
          <w:lang w:val="en-GB"/>
        </w:rPr>
        <w:lastRenderedPageBreak/>
        <w:t>AI</w:t>
      </w:r>
      <w:r w:rsidRPr="008D54FB">
        <w:rPr>
          <w:lang w:val="en-GB"/>
        </w:rPr>
        <w:noBreakHyphen/>
        <w:t>manipulated references</w:t>
      </w:r>
    </w:p>
    <w:p w14:paraId="4171E6A1" w14:textId="77777777" w:rsidR="008D54FB" w:rsidRPr="008D54FB" w:rsidRDefault="008D54FB" w:rsidP="00A8729D">
      <w:pPr>
        <w:pStyle w:val="4Bulletedcopyblue"/>
        <w:numPr>
          <w:ilvl w:val="0"/>
          <w:numId w:val="11"/>
        </w:numPr>
        <w:rPr>
          <w:lang w:val="en-GB"/>
        </w:rPr>
      </w:pPr>
      <w:r w:rsidRPr="008D54FB">
        <w:rPr>
          <w:lang w:val="en-GB"/>
        </w:rPr>
        <w:t>Deepfake identity fraud</w:t>
      </w:r>
    </w:p>
    <w:p w14:paraId="30CEA286" w14:textId="47CE0467" w:rsidR="00566D6D" w:rsidRPr="008D54FB" w:rsidRDefault="008D54FB" w:rsidP="00A8729D">
      <w:pPr>
        <w:pStyle w:val="4Bulletedcopyblue"/>
        <w:numPr>
          <w:ilvl w:val="0"/>
          <w:numId w:val="11"/>
        </w:numPr>
        <w:rPr>
          <w:b/>
          <w:lang w:val="en-GB"/>
        </w:rPr>
      </w:pPr>
      <w:r w:rsidRPr="008D54FB">
        <w:rPr>
          <w:lang w:val="en-GB"/>
        </w:rPr>
        <w:t>AI</w:t>
      </w:r>
      <w:r w:rsidRPr="008D54FB">
        <w:rPr>
          <w:lang w:val="en-GB"/>
        </w:rPr>
        <w:noBreakHyphen/>
        <w:t>generated online behaviour (harassment, impersonation)</w:t>
      </w:r>
    </w:p>
    <w:p w14:paraId="023DBEB5" w14:textId="74389C19" w:rsidR="00F66660" w:rsidRPr="00843CA7" w:rsidRDefault="00566D6D" w:rsidP="00566D6D">
      <w:pPr>
        <w:pStyle w:val="Heading3"/>
        <w:rPr>
          <w:color w:val="1F4E79"/>
          <w:lang w:val="en-GB"/>
        </w:rPr>
      </w:pPr>
      <w:bookmarkStart w:id="9" w:name="_Toc238211587"/>
      <w:r w:rsidRPr="00843CA7">
        <w:rPr>
          <w:color w:val="1F4E79"/>
          <w:lang w:val="en-GB"/>
        </w:rPr>
        <w:t>3.</w:t>
      </w:r>
      <w:r w:rsidR="008D54FB">
        <w:rPr>
          <w:color w:val="1F4E79"/>
          <w:lang w:val="en-GB"/>
        </w:rPr>
        <w:t>7</w:t>
      </w:r>
      <w:r w:rsidRPr="00843CA7">
        <w:rPr>
          <w:color w:val="1F4E79"/>
          <w:lang w:val="en-GB"/>
        </w:rPr>
        <w:t xml:space="preserve"> </w:t>
      </w:r>
      <w:r w:rsidR="00F66660" w:rsidRPr="00843CA7">
        <w:rPr>
          <w:color w:val="1F4E79"/>
          <w:lang w:val="en-GB"/>
        </w:rPr>
        <w:t xml:space="preserve">Interview and </w:t>
      </w:r>
      <w:r w:rsidRPr="00843CA7">
        <w:rPr>
          <w:color w:val="1F4E79"/>
          <w:lang w:val="en-GB"/>
        </w:rPr>
        <w:t>Selection</w:t>
      </w:r>
      <w:bookmarkEnd w:id="9"/>
    </w:p>
    <w:p w14:paraId="15C9D8EF" w14:textId="77777777" w:rsidR="00F66660" w:rsidRPr="00196B86" w:rsidRDefault="00F66660" w:rsidP="00566D6D">
      <w:pPr>
        <w:pStyle w:val="1bodycopy10pt"/>
        <w:jc w:val="both"/>
        <w:rPr>
          <w:lang w:val="en-GB"/>
        </w:rPr>
      </w:pPr>
      <w:r w:rsidRPr="00196B86">
        <w:rPr>
          <w:lang w:val="en-GB"/>
        </w:rPr>
        <w:t xml:space="preserve">When interviewing candidates, we will: </w:t>
      </w:r>
    </w:p>
    <w:p w14:paraId="7B93FE9F" w14:textId="77777777" w:rsidR="00F66660" w:rsidRPr="00196B86" w:rsidRDefault="00F66660" w:rsidP="00A8729D">
      <w:pPr>
        <w:pStyle w:val="4Bulletedcopyblue"/>
        <w:numPr>
          <w:ilvl w:val="0"/>
          <w:numId w:val="1"/>
        </w:numPr>
        <w:jc w:val="both"/>
        <w:rPr>
          <w:lang w:val="en-GB"/>
        </w:rPr>
      </w:pPr>
      <w:r w:rsidRPr="00196B86">
        <w:rPr>
          <w:lang w:val="en-GB"/>
        </w:rPr>
        <w:t>Probe any gaps in employment, or where the candidate has changed employment or location frequently, and ask candidates to explain this</w:t>
      </w:r>
    </w:p>
    <w:p w14:paraId="779C1AA3" w14:textId="77777777" w:rsidR="00F66660" w:rsidRPr="00196B86" w:rsidRDefault="00F66660" w:rsidP="00A8729D">
      <w:pPr>
        <w:pStyle w:val="4Bulletedcopyblue"/>
        <w:numPr>
          <w:ilvl w:val="0"/>
          <w:numId w:val="1"/>
        </w:numPr>
        <w:jc w:val="both"/>
        <w:rPr>
          <w:lang w:val="en-GB"/>
        </w:rPr>
      </w:pPr>
      <w:r w:rsidRPr="00196B86">
        <w:rPr>
          <w:lang w:val="en-GB"/>
        </w:rPr>
        <w:t>Explore any potential areas of concern to determine the candidate’s suitability to work with children</w:t>
      </w:r>
    </w:p>
    <w:p w14:paraId="3AB6C93D" w14:textId="77777777" w:rsidR="00F66660" w:rsidRPr="00196B86" w:rsidRDefault="00F66660" w:rsidP="00A8729D">
      <w:pPr>
        <w:pStyle w:val="4Bulletedcopyblue"/>
        <w:numPr>
          <w:ilvl w:val="0"/>
          <w:numId w:val="1"/>
        </w:numPr>
        <w:jc w:val="both"/>
        <w:rPr>
          <w:lang w:val="en-GB"/>
        </w:rPr>
      </w:pPr>
      <w:r w:rsidRPr="00196B86">
        <w:rPr>
          <w:lang w:val="en-GB"/>
        </w:rPr>
        <w:t>Record all information considered and decisions made</w:t>
      </w:r>
    </w:p>
    <w:p w14:paraId="115303E7" w14:textId="77777777" w:rsidR="00566D6D" w:rsidRDefault="00566D6D" w:rsidP="00F66660">
      <w:pPr>
        <w:pStyle w:val="Subhead2"/>
        <w:rPr>
          <w:lang w:val="en-GB"/>
        </w:rPr>
      </w:pPr>
    </w:p>
    <w:p w14:paraId="38C9671F" w14:textId="5D02F73B" w:rsidR="00F66660" w:rsidRPr="00843CA7" w:rsidRDefault="00566D6D" w:rsidP="00566D6D">
      <w:pPr>
        <w:pStyle w:val="Heading3"/>
        <w:rPr>
          <w:color w:val="1F4E79"/>
          <w:lang w:val="en-GB"/>
        </w:rPr>
      </w:pPr>
      <w:bookmarkStart w:id="10" w:name="_Toc238211588"/>
      <w:r w:rsidRPr="00843CA7">
        <w:rPr>
          <w:color w:val="1F4E79"/>
          <w:lang w:val="en-GB"/>
        </w:rPr>
        <w:t>3.</w:t>
      </w:r>
      <w:r w:rsidR="008D54FB">
        <w:rPr>
          <w:color w:val="1F4E79"/>
          <w:lang w:val="en-GB"/>
        </w:rPr>
        <w:t>8</w:t>
      </w:r>
      <w:r w:rsidRPr="00843CA7">
        <w:rPr>
          <w:color w:val="1F4E79"/>
          <w:lang w:val="en-GB"/>
        </w:rPr>
        <w:t xml:space="preserve"> </w:t>
      </w:r>
      <w:r w:rsidR="00F66660" w:rsidRPr="00843CA7">
        <w:rPr>
          <w:color w:val="1F4E79"/>
          <w:lang w:val="en-GB"/>
        </w:rPr>
        <w:t>Pre-appo</w:t>
      </w:r>
      <w:r w:rsidR="00803F53" w:rsidRPr="00843CA7">
        <w:rPr>
          <w:color w:val="1F4E79"/>
          <w:lang w:val="en-GB"/>
        </w:rPr>
        <w:t>intment Vetting C</w:t>
      </w:r>
      <w:r w:rsidR="00F66660" w:rsidRPr="00843CA7">
        <w:rPr>
          <w:color w:val="1F4E79"/>
          <w:lang w:val="en-GB"/>
        </w:rPr>
        <w:t>hecks</w:t>
      </w:r>
      <w:bookmarkEnd w:id="10"/>
    </w:p>
    <w:p w14:paraId="2185DE90" w14:textId="77777777" w:rsidR="00F66660" w:rsidRPr="00196B86" w:rsidRDefault="00F66660" w:rsidP="00566D6D">
      <w:pPr>
        <w:pStyle w:val="1bodycopy10pt"/>
        <w:jc w:val="both"/>
        <w:rPr>
          <w:lang w:val="en-GB"/>
        </w:rPr>
      </w:pPr>
      <w:r w:rsidRPr="00196B86">
        <w:rPr>
          <w:lang w:val="en-GB"/>
        </w:rPr>
        <w:t>We will record all the checks carried</w:t>
      </w:r>
      <w:r w:rsidR="00566D6D">
        <w:rPr>
          <w:lang w:val="en-GB"/>
        </w:rPr>
        <w:t xml:space="preserve"> out in a</w:t>
      </w:r>
      <w:r w:rsidRPr="00196B86">
        <w:rPr>
          <w:lang w:val="en-GB"/>
        </w:rPr>
        <w:t xml:space="preserve"> single central record (SCR). Copies of these checks, where appropriate, will be held in individuals’ personnel files. We follow requirements and best </w:t>
      </w:r>
      <w:r w:rsidR="00566D6D">
        <w:rPr>
          <w:lang w:val="en-GB"/>
        </w:rPr>
        <w:t>practices</w:t>
      </w:r>
      <w:r w:rsidRPr="00196B86">
        <w:rPr>
          <w:lang w:val="en-GB"/>
        </w:rPr>
        <w:t xml:space="preserve"> in retaining copies of these checks, as set out below.</w:t>
      </w:r>
    </w:p>
    <w:p w14:paraId="27B80D09" w14:textId="77777777" w:rsidR="00803F53" w:rsidRDefault="00803F53" w:rsidP="00F66660">
      <w:pPr>
        <w:pStyle w:val="1bodycopy10pt"/>
        <w:rPr>
          <w:b/>
          <w:lang w:val="en-GB"/>
        </w:rPr>
      </w:pPr>
    </w:p>
    <w:p w14:paraId="5AD8DA20" w14:textId="2F0C7BA4" w:rsidR="00F66660" w:rsidRPr="00843CA7" w:rsidRDefault="00803F53" w:rsidP="00803F53">
      <w:pPr>
        <w:pStyle w:val="Heading3"/>
        <w:rPr>
          <w:rFonts w:ascii="Helvetica" w:hAnsi="Helvetica"/>
          <w:color w:val="1F4E79"/>
          <w:sz w:val="22"/>
          <w:lang w:val="en-GB"/>
        </w:rPr>
      </w:pPr>
      <w:bookmarkStart w:id="11" w:name="_Toc238211589"/>
      <w:r w:rsidRPr="00843CA7">
        <w:rPr>
          <w:rFonts w:ascii="Helvetica" w:hAnsi="Helvetica"/>
          <w:color w:val="1F4E79"/>
          <w:sz w:val="22"/>
          <w:lang w:val="en-GB"/>
        </w:rPr>
        <w:t>3.</w:t>
      </w:r>
      <w:r w:rsidR="008D54FB">
        <w:rPr>
          <w:rFonts w:ascii="Helvetica" w:hAnsi="Helvetica"/>
          <w:color w:val="1F4E79"/>
          <w:sz w:val="22"/>
          <w:lang w:val="en-GB"/>
        </w:rPr>
        <w:t>8</w:t>
      </w:r>
      <w:r w:rsidRPr="00843CA7">
        <w:rPr>
          <w:rFonts w:ascii="Helvetica" w:hAnsi="Helvetica"/>
          <w:color w:val="1F4E79"/>
          <w:sz w:val="22"/>
          <w:lang w:val="en-GB"/>
        </w:rPr>
        <w:t>1 New S</w:t>
      </w:r>
      <w:r w:rsidR="00F66660" w:rsidRPr="00843CA7">
        <w:rPr>
          <w:rFonts w:ascii="Helvetica" w:hAnsi="Helvetica"/>
          <w:color w:val="1F4E79"/>
          <w:sz w:val="22"/>
          <w:lang w:val="en-GB"/>
        </w:rPr>
        <w:t>taff</w:t>
      </w:r>
      <w:bookmarkEnd w:id="11"/>
    </w:p>
    <w:p w14:paraId="4C34DEE2" w14:textId="77777777" w:rsidR="00F66660" w:rsidRPr="00196B86" w:rsidRDefault="00F66660" w:rsidP="003638A2">
      <w:pPr>
        <w:jc w:val="both"/>
        <w:rPr>
          <w:lang w:val="en-GB"/>
        </w:rPr>
      </w:pPr>
      <w:r w:rsidRPr="00196B86">
        <w:rPr>
          <w:lang w:val="en-GB"/>
        </w:rPr>
        <w:t xml:space="preserve">All </w:t>
      </w:r>
      <w:r w:rsidR="003D6A30">
        <w:rPr>
          <w:lang w:val="en-GB"/>
        </w:rPr>
        <w:t>appointment offers</w:t>
      </w:r>
      <w:r w:rsidRPr="00196B86">
        <w:rPr>
          <w:lang w:val="en-GB"/>
        </w:rPr>
        <w:t xml:space="preserve"> will be conditional until </w:t>
      </w:r>
      <w:r w:rsidR="001851DC">
        <w:rPr>
          <w:lang w:val="en-GB"/>
        </w:rPr>
        <w:t>the necessary pre-employment checks are completed satisfactorily</w:t>
      </w:r>
      <w:r w:rsidRPr="00196B86">
        <w:rPr>
          <w:lang w:val="en-GB"/>
        </w:rPr>
        <w:t>. When appointing new staff, we will:</w:t>
      </w:r>
    </w:p>
    <w:p w14:paraId="2357551A" w14:textId="77777777" w:rsidR="00F66660" w:rsidRPr="00196B86" w:rsidRDefault="00F66660" w:rsidP="00A8729D">
      <w:pPr>
        <w:pStyle w:val="4Bulletedcopyblue"/>
        <w:numPr>
          <w:ilvl w:val="0"/>
          <w:numId w:val="1"/>
        </w:numPr>
        <w:jc w:val="both"/>
        <w:rPr>
          <w:lang w:val="en-GB"/>
        </w:rPr>
      </w:pPr>
      <w:r w:rsidRPr="00196B86">
        <w:rPr>
          <w:lang w:val="en-GB"/>
        </w:rPr>
        <w:t xml:space="preserve">Verify their identity </w:t>
      </w:r>
    </w:p>
    <w:p w14:paraId="6868877B" w14:textId="77777777" w:rsidR="00F66660" w:rsidRPr="00196B86" w:rsidRDefault="00F66660" w:rsidP="00A8729D">
      <w:pPr>
        <w:pStyle w:val="4Bulletedcopyblue"/>
        <w:numPr>
          <w:ilvl w:val="0"/>
          <w:numId w:val="1"/>
        </w:numPr>
        <w:jc w:val="both"/>
        <w:rPr>
          <w:lang w:val="en-GB"/>
        </w:rPr>
      </w:pPr>
      <w:r w:rsidRPr="00196B86">
        <w:rPr>
          <w:lang w:val="en-GB"/>
        </w:rPr>
        <w:t xml:space="preserve">Obtain (via the applicant) an enhanced DBS certificate, including barred list information for those engaging in regulated activity (see definition below). We will obtain the certificate before, or as soon as practicable after, </w:t>
      </w:r>
      <w:r w:rsidR="003638A2">
        <w:rPr>
          <w:lang w:val="en-GB"/>
        </w:rPr>
        <w:t xml:space="preserve">the </w:t>
      </w:r>
      <w:r w:rsidRPr="00196B86">
        <w:rPr>
          <w:lang w:val="en-GB"/>
        </w:rPr>
        <w:t xml:space="preserve">appointment, including when using the DBS update service. We will not keep a copy of the certificate for longer than </w:t>
      </w:r>
      <w:r w:rsidR="003638A2">
        <w:rPr>
          <w:lang w:val="en-GB"/>
        </w:rPr>
        <w:t>six</w:t>
      </w:r>
      <w:r w:rsidRPr="00196B86">
        <w:rPr>
          <w:lang w:val="en-GB"/>
        </w:rPr>
        <w:t xml:space="preserve"> months, but when the </w:t>
      </w:r>
      <w:r w:rsidR="001851DC">
        <w:rPr>
          <w:lang w:val="en-GB"/>
        </w:rPr>
        <w:t>document</w:t>
      </w:r>
      <w:r w:rsidRPr="00196B86">
        <w:rPr>
          <w:lang w:val="en-GB"/>
        </w:rPr>
        <w:t xml:space="preserve"> is destroyed</w:t>
      </w:r>
      <w:r w:rsidR="003638A2">
        <w:rPr>
          <w:lang w:val="en-GB"/>
        </w:rPr>
        <w:t>,</w:t>
      </w:r>
      <w:r w:rsidRPr="00196B86">
        <w:rPr>
          <w:lang w:val="en-GB"/>
        </w:rPr>
        <w:t xml:space="preserve"> we may still keep a record of the fact that vetting took place, the result of the check and </w:t>
      </w:r>
      <w:r w:rsidR="003638A2">
        <w:rPr>
          <w:lang w:val="en-GB"/>
        </w:rPr>
        <w:t xml:space="preserve">the </w:t>
      </w:r>
      <w:r w:rsidRPr="00196B86">
        <w:rPr>
          <w:lang w:val="en-GB"/>
        </w:rPr>
        <w:t>recruitment decision taken</w:t>
      </w:r>
    </w:p>
    <w:p w14:paraId="0D226D00" w14:textId="77777777" w:rsidR="00F66660" w:rsidRPr="00196B86" w:rsidRDefault="00F66660" w:rsidP="00A8729D">
      <w:pPr>
        <w:pStyle w:val="4Bulletedcopyblue"/>
        <w:numPr>
          <w:ilvl w:val="0"/>
          <w:numId w:val="1"/>
        </w:numPr>
        <w:jc w:val="both"/>
        <w:rPr>
          <w:lang w:val="en-GB"/>
        </w:rPr>
      </w:pPr>
      <w:r w:rsidRPr="00196B86">
        <w:rPr>
          <w:lang w:val="en-GB"/>
        </w:rPr>
        <w:t>Obtain a separate barred list check if they will start work in regulated activity before the DBS certificate is available</w:t>
      </w:r>
    </w:p>
    <w:p w14:paraId="7CBC6161" w14:textId="77777777" w:rsidR="00F66660" w:rsidRPr="00196B86" w:rsidRDefault="00F66660" w:rsidP="00A8729D">
      <w:pPr>
        <w:pStyle w:val="4Bulletedcopyblue"/>
        <w:numPr>
          <w:ilvl w:val="0"/>
          <w:numId w:val="1"/>
        </w:numPr>
        <w:jc w:val="both"/>
        <w:rPr>
          <w:lang w:val="en-GB"/>
        </w:rPr>
      </w:pPr>
      <w:r w:rsidRPr="00196B86">
        <w:rPr>
          <w:lang w:val="en-GB"/>
        </w:rPr>
        <w:t>Verify their mental and physical fitness to carry out their work responsibilities</w:t>
      </w:r>
    </w:p>
    <w:p w14:paraId="61F0B1E9" w14:textId="77777777" w:rsidR="00F66660" w:rsidRPr="00196B86" w:rsidRDefault="00F66660" w:rsidP="00A8729D">
      <w:pPr>
        <w:pStyle w:val="4Bulletedcopyblue"/>
        <w:numPr>
          <w:ilvl w:val="0"/>
          <w:numId w:val="1"/>
        </w:numPr>
        <w:jc w:val="both"/>
        <w:rPr>
          <w:lang w:val="en-GB"/>
        </w:rPr>
      </w:pPr>
      <w:r w:rsidRPr="00196B86">
        <w:rPr>
          <w:lang w:val="en-GB"/>
        </w:rPr>
        <w:t>Verify their right to work in the UK. We will keep a copy of this verification for the duration of the m</w:t>
      </w:r>
      <w:r w:rsidR="003638A2">
        <w:rPr>
          <w:lang w:val="en-GB"/>
        </w:rPr>
        <w:t>ember of staff’s employment for two</w:t>
      </w:r>
      <w:r w:rsidRPr="00196B86">
        <w:rPr>
          <w:lang w:val="en-GB"/>
        </w:rPr>
        <w:t xml:space="preserve"> years afterwards </w:t>
      </w:r>
    </w:p>
    <w:p w14:paraId="69E6123B" w14:textId="77777777" w:rsidR="00F66660" w:rsidRPr="00196B86" w:rsidRDefault="00F66660" w:rsidP="00A8729D">
      <w:pPr>
        <w:pStyle w:val="4Bulletedcopyblue"/>
        <w:numPr>
          <w:ilvl w:val="0"/>
          <w:numId w:val="1"/>
        </w:numPr>
        <w:jc w:val="both"/>
        <w:rPr>
          <w:lang w:val="en-GB"/>
        </w:rPr>
      </w:pPr>
      <w:r w:rsidRPr="00196B86">
        <w:rPr>
          <w:lang w:val="en-GB"/>
        </w:rPr>
        <w:t>Verify their professional qualifications, as appropriate</w:t>
      </w:r>
    </w:p>
    <w:p w14:paraId="3A56526D" w14:textId="77777777" w:rsidR="00F66660" w:rsidRPr="00196B86" w:rsidRDefault="00F66660" w:rsidP="00A8729D">
      <w:pPr>
        <w:pStyle w:val="4Bulletedcopyblue"/>
        <w:numPr>
          <w:ilvl w:val="0"/>
          <w:numId w:val="1"/>
        </w:numPr>
        <w:jc w:val="both"/>
        <w:rPr>
          <w:lang w:val="en-GB"/>
        </w:rPr>
      </w:pPr>
      <w:r w:rsidRPr="00196B86">
        <w:rPr>
          <w:lang w:val="en-GB"/>
        </w:rPr>
        <w:t>Ensure they are not subject to a prohibition order if they are employed to be a teacher</w:t>
      </w:r>
    </w:p>
    <w:p w14:paraId="1CA4F624" w14:textId="77777777" w:rsidR="00F66660" w:rsidRPr="00196B86" w:rsidRDefault="00F66660" w:rsidP="00A8729D">
      <w:pPr>
        <w:pStyle w:val="4Bulletedcopyblue"/>
        <w:numPr>
          <w:ilvl w:val="0"/>
          <w:numId w:val="1"/>
        </w:numPr>
        <w:jc w:val="both"/>
        <w:rPr>
          <w:lang w:val="en-GB"/>
        </w:rPr>
      </w:pPr>
      <w:r w:rsidRPr="00196B86">
        <w:rPr>
          <w:lang w:val="en-GB"/>
        </w:rPr>
        <w:t xml:space="preserve">Carry out further additional checks, as appropriate, on candidates who have lived or worked outside of the UK. </w:t>
      </w:r>
      <w:r w:rsidR="009B7A2D" w:rsidRPr="00196B86">
        <w:rPr>
          <w:lang w:val="en-GB"/>
        </w:rPr>
        <w:t>These could include, w</w:t>
      </w:r>
      <w:r w:rsidRPr="00196B86">
        <w:rPr>
          <w:lang w:val="en-GB"/>
        </w:rPr>
        <w:t xml:space="preserve">here available: </w:t>
      </w:r>
    </w:p>
    <w:p w14:paraId="7F83950C" w14:textId="77777777" w:rsidR="00F66660" w:rsidRPr="00196B86" w:rsidRDefault="00F66660" w:rsidP="00A8729D">
      <w:pPr>
        <w:pStyle w:val="4Bulletedcopyblue"/>
        <w:numPr>
          <w:ilvl w:val="1"/>
          <w:numId w:val="1"/>
        </w:numPr>
        <w:jc w:val="both"/>
        <w:rPr>
          <w:lang w:val="en-GB"/>
        </w:rPr>
      </w:pPr>
      <w:r w:rsidRPr="00196B86">
        <w:rPr>
          <w:lang w:val="en-GB"/>
        </w:rPr>
        <w:t xml:space="preserve">For all staff, including teaching positions: </w:t>
      </w:r>
      <w:hyperlink r:id="rId12" w:history="1">
        <w:r w:rsidRPr="00196B86">
          <w:rPr>
            <w:rStyle w:val="Hyperlink"/>
            <w:lang w:val="en-GB"/>
          </w:rPr>
          <w:t>crimin</w:t>
        </w:r>
        <w:r w:rsidRPr="00196B86">
          <w:rPr>
            <w:rStyle w:val="Hyperlink"/>
            <w:lang w:val="en-GB"/>
          </w:rPr>
          <w:t>a</w:t>
        </w:r>
        <w:r w:rsidRPr="00196B86">
          <w:rPr>
            <w:rStyle w:val="Hyperlink"/>
            <w:lang w:val="en-GB"/>
          </w:rPr>
          <w:t xml:space="preserve">l records </w:t>
        </w:r>
        <w:r w:rsidRPr="00196B86">
          <w:rPr>
            <w:rStyle w:val="Hyperlink"/>
            <w:lang w:val="en-GB"/>
          </w:rPr>
          <w:t>c</w:t>
        </w:r>
        <w:r w:rsidRPr="00196B86">
          <w:rPr>
            <w:rStyle w:val="Hyperlink"/>
            <w:lang w:val="en-GB"/>
          </w:rPr>
          <w:t>hecks for ove</w:t>
        </w:r>
        <w:r w:rsidRPr="00196B86">
          <w:rPr>
            <w:rStyle w:val="Hyperlink"/>
            <w:lang w:val="en-GB"/>
          </w:rPr>
          <w:t>r</w:t>
        </w:r>
        <w:r w:rsidRPr="00196B86">
          <w:rPr>
            <w:rStyle w:val="Hyperlink"/>
            <w:lang w:val="en-GB"/>
          </w:rPr>
          <w:t>seas app</w:t>
        </w:r>
        <w:r w:rsidRPr="00196B86">
          <w:rPr>
            <w:rStyle w:val="Hyperlink"/>
            <w:lang w:val="en-GB"/>
          </w:rPr>
          <w:t>l</w:t>
        </w:r>
        <w:r w:rsidRPr="00196B86">
          <w:rPr>
            <w:rStyle w:val="Hyperlink"/>
            <w:lang w:val="en-GB"/>
          </w:rPr>
          <w:t>icants</w:t>
        </w:r>
      </w:hyperlink>
    </w:p>
    <w:p w14:paraId="75F9E29F" w14:textId="77777777" w:rsidR="002A7B5F" w:rsidRPr="002A7B5F" w:rsidRDefault="00F66660" w:rsidP="00A8729D">
      <w:pPr>
        <w:pStyle w:val="4Bulletedcopyblue"/>
        <w:numPr>
          <w:ilvl w:val="1"/>
          <w:numId w:val="1"/>
        </w:numPr>
        <w:jc w:val="both"/>
        <w:rPr>
          <w:lang w:val="en-GB"/>
        </w:rPr>
      </w:pPr>
      <w:r w:rsidRPr="00196B86">
        <w:rPr>
          <w:lang w:val="en-GB"/>
        </w:rPr>
        <w:t>For teaching positions: obtaining a letter from the professional regulating authority in the country where the applicant has worked</w:t>
      </w:r>
      <w:r w:rsidR="00910E19">
        <w:rPr>
          <w:lang w:val="en-GB"/>
        </w:rPr>
        <w:t>,</w:t>
      </w:r>
      <w:r w:rsidRPr="00196B86">
        <w:rPr>
          <w:lang w:val="en-GB"/>
        </w:rPr>
        <w:t xml:space="preserve"> confirming that they have not imposed any sanctions or restrictions on that person </w:t>
      </w:r>
      <w:r w:rsidR="001851DC">
        <w:rPr>
          <w:lang w:val="en-GB"/>
        </w:rPr>
        <w:t>and</w:t>
      </w:r>
      <w:r w:rsidRPr="00196B86">
        <w:rPr>
          <w:lang w:val="en-GB"/>
        </w:rPr>
        <w:t xml:space="preserve"> are aware of any reason why that person may be unsuitable to teach</w:t>
      </w:r>
    </w:p>
    <w:p w14:paraId="0E77D1F2" w14:textId="77777777" w:rsidR="00F66660" w:rsidRPr="00196B86" w:rsidRDefault="00F66660" w:rsidP="002A7B5F">
      <w:pPr>
        <w:spacing w:after="160" w:line="259" w:lineRule="auto"/>
        <w:jc w:val="both"/>
        <w:rPr>
          <w:szCs w:val="20"/>
          <w:lang w:val="en-GB"/>
        </w:rPr>
      </w:pPr>
      <w:r w:rsidRPr="00196B86">
        <w:rPr>
          <w:rFonts w:eastAsia="Arial" w:cs="Arial"/>
          <w:b/>
          <w:szCs w:val="20"/>
          <w:lang w:val="en-GB"/>
        </w:rPr>
        <w:t>Regulated activity</w:t>
      </w:r>
      <w:r w:rsidRPr="00196B86">
        <w:rPr>
          <w:rFonts w:eastAsia="Arial" w:cs="Arial"/>
          <w:szCs w:val="20"/>
          <w:lang w:val="en-GB"/>
        </w:rPr>
        <w:t xml:space="preserve"> means a person who will be:</w:t>
      </w:r>
    </w:p>
    <w:p w14:paraId="25BDDED9" w14:textId="77777777" w:rsidR="00F66660" w:rsidRPr="00196B86" w:rsidRDefault="00F66660" w:rsidP="00A8729D">
      <w:pPr>
        <w:pStyle w:val="4Bulletedcopyblue"/>
        <w:numPr>
          <w:ilvl w:val="0"/>
          <w:numId w:val="1"/>
        </w:numPr>
        <w:jc w:val="both"/>
        <w:rPr>
          <w:lang w:val="en-GB"/>
        </w:rPr>
      </w:pPr>
      <w:r w:rsidRPr="00196B86">
        <w:rPr>
          <w:lang w:val="en-GB"/>
        </w:rPr>
        <w:t xml:space="preserve">Responsible, </w:t>
      </w:r>
      <w:r w:rsidR="002A7B5F">
        <w:rPr>
          <w:lang w:val="en-GB"/>
        </w:rPr>
        <w:t>regularly</w:t>
      </w:r>
      <w:r w:rsidRPr="00196B86">
        <w:rPr>
          <w:lang w:val="en-GB"/>
        </w:rPr>
        <w:t xml:space="preserve"> in a school or college, for teaching, training, instructing, caring for or supervising children; or</w:t>
      </w:r>
    </w:p>
    <w:p w14:paraId="001AEB93" w14:textId="77777777" w:rsidR="00F66660" w:rsidRPr="00196B86" w:rsidRDefault="00F66660" w:rsidP="00A8729D">
      <w:pPr>
        <w:pStyle w:val="4Bulletedcopyblue"/>
        <w:numPr>
          <w:ilvl w:val="0"/>
          <w:numId w:val="1"/>
        </w:numPr>
        <w:jc w:val="both"/>
        <w:rPr>
          <w:lang w:val="en-GB"/>
        </w:rPr>
      </w:pPr>
      <w:r w:rsidRPr="00196B86">
        <w:rPr>
          <w:lang w:val="en-GB"/>
        </w:rPr>
        <w:t>Carrying out paid or unsupervised unpaid work regularly in a school or college where that work provides an opportunity for contact with children or</w:t>
      </w:r>
    </w:p>
    <w:p w14:paraId="23CC177C" w14:textId="77777777" w:rsidR="00F66660" w:rsidRPr="00196B86" w:rsidRDefault="00F66660" w:rsidP="00A8729D">
      <w:pPr>
        <w:pStyle w:val="4Bulletedcopyblue"/>
        <w:numPr>
          <w:ilvl w:val="0"/>
          <w:numId w:val="1"/>
        </w:numPr>
        <w:jc w:val="both"/>
        <w:rPr>
          <w:lang w:val="en-GB"/>
        </w:rPr>
      </w:pPr>
      <w:r w:rsidRPr="00196B86">
        <w:rPr>
          <w:lang w:val="en-GB"/>
        </w:rPr>
        <w:lastRenderedPageBreak/>
        <w:t>Engaging in intimate or personal care or overnight activity, even if this happens only once and regardless of whether they are supervised or not</w:t>
      </w:r>
    </w:p>
    <w:p w14:paraId="67ADA28C" w14:textId="77777777" w:rsidR="002A7B5F" w:rsidRDefault="002A7B5F" w:rsidP="00F66660">
      <w:pPr>
        <w:pStyle w:val="1bodycopy10pt"/>
        <w:rPr>
          <w:b/>
          <w:lang w:val="en-GB"/>
        </w:rPr>
      </w:pPr>
    </w:p>
    <w:p w14:paraId="0B41CD6C" w14:textId="6FFE0361" w:rsidR="00F66660" w:rsidRPr="00843CA7" w:rsidRDefault="00803F53" w:rsidP="00803F53">
      <w:pPr>
        <w:pStyle w:val="Heading3"/>
        <w:rPr>
          <w:rFonts w:ascii="Helvetica" w:hAnsi="Helvetica"/>
          <w:color w:val="1F4E79"/>
          <w:sz w:val="22"/>
          <w:lang w:val="en-GB"/>
        </w:rPr>
      </w:pPr>
      <w:bookmarkStart w:id="12" w:name="_Toc238211590"/>
      <w:r w:rsidRPr="00843CA7">
        <w:rPr>
          <w:rFonts w:ascii="Helvetica" w:hAnsi="Helvetica"/>
          <w:color w:val="1F4E79"/>
          <w:sz w:val="22"/>
          <w:lang w:val="en-GB"/>
        </w:rPr>
        <w:t>3.</w:t>
      </w:r>
      <w:r w:rsidR="008D54FB">
        <w:rPr>
          <w:rFonts w:ascii="Helvetica" w:hAnsi="Helvetica"/>
          <w:color w:val="1F4E79"/>
          <w:sz w:val="22"/>
          <w:lang w:val="en-GB"/>
        </w:rPr>
        <w:t>8</w:t>
      </w:r>
      <w:r w:rsidRPr="00843CA7">
        <w:rPr>
          <w:rFonts w:ascii="Helvetica" w:hAnsi="Helvetica"/>
          <w:color w:val="1F4E79"/>
          <w:sz w:val="22"/>
          <w:lang w:val="en-GB"/>
        </w:rPr>
        <w:t xml:space="preserve">2 </w:t>
      </w:r>
      <w:r w:rsidR="00065556" w:rsidRPr="00843CA7">
        <w:rPr>
          <w:rFonts w:ascii="Helvetica" w:hAnsi="Helvetica"/>
          <w:color w:val="1F4E79"/>
          <w:sz w:val="22"/>
          <w:lang w:val="en-GB"/>
        </w:rPr>
        <w:t>Existing S</w:t>
      </w:r>
      <w:r w:rsidR="00F66660" w:rsidRPr="00843CA7">
        <w:rPr>
          <w:rFonts w:ascii="Helvetica" w:hAnsi="Helvetica"/>
          <w:color w:val="1F4E79"/>
          <w:sz w:val="22"/>
          <w:lang w:val="en-GB"/>
        </w:rPr>
        <w:t>taff</w:t>
      </w:r>
      <w:bookmarkEnd w:id="12"/>
    </w:p>
    <w:p w14:paraId="767265AC" w14:textId="77777777" w:rsidR="00F66660" w:rsidRPr="00196B86" w:rsidRDefault="00F66660" w:rsidP="003D6A30">
      <w:pPr>
        <w:jc w:val="both"/>
        <w:rPr>
          <w:lang w:val="en-GB"/>
        </w:rPr>
      </w:pPr>
      <w:r w:rsidRPr="00196B86">
        <w:rPr>
          <w:lang w:val="en-GB"/>
        </w:rPr>
        <w:t>In certain circumstances</w:t>
      </w:r>
      <w:r w:rsidR="002A7B5F">
        <w:rPr>
          <w:lang w:val="en-GB"/>
        </w:rPr>
        <w:t>,</w:t>
      </w:r>
      <w:r w:rsidRPr="00196B86">
        <w:rPr>
          <w:lang w:val="en-GB"/>
        </w:rPr>
        <w:t xml:space="preserve"> we will carry out all the relevant checks on existing staff as if the individual </w:t>
      </w:r>
      <w:r w:rsidR="003D6A30">
        <w:rPr>
          <w:lang w:val="en-GB"/>
        </w:rPr>
        <w:t>were</w:t>
      </w:r>
      <w:r w:rsidRPr="00196B86">
        <w:rPr>
          <w:lang w:val="en-GB"/>
        </w:rPr>
        <w:t xml:space="preserve"> a new </w:t>
      </w:r>
      <w:r w:rsidR="003D6A30">
        <w:rPr>
          <w:lang w:val="en-GB"/>
        </w:rPr>
        <w:t>staff member</w:t>
      </w:r>
      <w:r w:rsidRPr="00196B86">
        <w:rPr>
          <w:lang w:val="en-GB"/>
        </w:rPr>
        <w:t>. These circumstances are when:</w:t>
      </w:r>
    </w:p>
    <w:p w14:paraId="1DB37597" w14:textId="77777777" w:rsidR="00F66660" w:rsidRPr="00196B86" w:rsidRDefault="00F66660" w:rsidP="00A8729D">
      <w:pPr>
        <w:pStyle w:val="4Bulletedcopyblue"/>
        <w:numPr>
          <w:ilvl w:val="0"/>
          <w:numId w:val="1"/>
        </w:numPr>
        <w:jc w:val="both"/>
        <w:rPr>
          <w:lang w:val="en-GB"/>
        </w:rPr>
      </w:pPr>
      <w:r w:rsidRPr="00196B86">
        <w:rPr>
          <w:lang w:val="en-GB"/>
        </w:rPr>
        <w:t xml:space="preserve">There are concerns about an existing member of staff’s suitability to work with children or </w:t>
      </w:r>
    </w:p>
    <w:p w14:paraId="08B2F04F" w14:textId="77777777" w:rsidR="00F66660" w:rsidRPr="00196B86" w:rsidRDefault="00F66660" w:rsidP="00A8729D">
      <w:pPr>
        <w:pStyle w:val="4Bulletedcopyblue"/>
        <w:numPr>
          <w:ilvl w:val="0"/>
          <w:numId w:val="1"/>
        </w:numPr>
        <w:jc w:val="both"/>
        <w:rPr>
          <w:lang w:val="en-GB"/>
        </w:rPr>
      </w:pPr>
      <w:r w:rsidRPr="00196B86">
        <w:rPr>
          <w:lang w:val="en-GB"/>
        </w:rPr>
        <w:t xml:space="preserve">An individual moves from a post that is not </w:t>
      </w:r>
      <w:r w:rsidR="00910E19">
        <w:rPr>
          <w:lang w:val="en-GB"/>
        </w:rPr>
        <w:t xml:space="preserve">a </w:t>
      </w:r>
      <w:r w:rsidRPr="00196B86">
        <w:rPr>
          <w:lang w:val="en-GB"/>
        </w:rPr>
        <w:t>regulated activity to one that is or</w:t>
      </w:r>
    </w:p>
    <w:p w14:paraId="53B9C0FE" w14:textId="77777777" w:rsidR="00F66660" w:rsidRPr="00196B86" w:rsidRDefault="00F66660" w:rsidP="00A8729D">
      <w:pPr>
        <w:pStyle w:val="4Bulletedcopyblue"/>
        <w:numPr>
          <w:ilvl w:val="0"/>
          <w:numId w:val="1"/>
        </w:numPr>
        <w:jc w:val="both"/>
        <w:rPr>
          <w:lang w:val="en-GB"/>
        </w:rPr>
      </w:pPr>
      <w:r w:rsidRPr="00196B86">
        <w:rPr>
          <w:lang w:val="en-GB"/>
        </w:rPr>
        <w:t xml:space="preserve">There has been a break in service of 12 weeks or more </w:t>
      </w:r>
    </w:p>
    <w:p w14:paraId="182DB641" w14:textId="77777777" w:rsidR="00F66660" w:rsidRPr="00196B86" w:rsidRDefault="00F66660" w:rsidP="003D6A30">
      <w:pPr>
        <w:jc w:val="both"/>
        <w:rPr>
          <w:lang w:val="en-GB"/>
        </w:rPr>
      </w:pPr>
      <w:r w:rsidRPr="00196B86">
        <w:rPr>
          <w:lang w:val="en-GB"/>
        </w:rPr>
        <w:t>We will refer to the DBS anyone who has harmed or poses a risk of harm to a child or vulnerable adult</w:t>
      </w:r>
      <w:r w:rsidR="00910E19">
        <w:rPr>
          <w:lang w:val="en-GB"/>
        </w:rPr>
        <w:t>,</w:t>
      </w:r>
      <w:r w:rsidRPr="00196B86">
        <w:rPr>
          <w:lang w:val="en-GB"/>
        </w:rPr>
        <w:t xml:space="preserve"> where:</w:t>
      </w:r>
    </w:p>
    <w:p w14:paraId="2CB59742" w14:textId="77777777" w:rsidR="00F66660" w:rsidRPr="00196B86" w:rsidRDefault="00F66660" w:rsidP="00A8729D">
      <w:pPr>
        <w:pStyle w:val="4Bulletedcopyblue"/>
        <w:numPr>
          <w:ilvl w:val="0"/>
          <w:numId w:val="1"/>
        </w:numPr>
        <w:jc w:val="both"/>
        <w:rPr>
          <w:lang w:val="en-GB"/>
        </w:rPr>
      </w:pPr>
      <w:r w:rsidRPr="00196B86">
        <w:rPr>
          <w:lang w:val="en-GB"/>
        </w:rPr>
        <w:t xml:space="preserve">We believe the individual has engaged in </w:t>
      </w:r>
      <w:hyperlink r:id="rId13" w:anchor="relevant-conduct-in-relation-to-children" w:history="1">
        <w:r w:rsidRPr="00196B86">
          <w:rPr>
            <w:rStyle w:val="Hyperlink"/>
            <w:lang w:val="en-GB"/>
          </w:rPr>
          <w:t>rele</w:t>
        </w:r>
        <w:r w:rsidRPr="00196B86">
          <w:rPr>
            <w:rStyle w:val="Hyperlink"/>
            <w:lang w:val="en-GB"/>
          </w:rPr>
          <w:t>v</w:t>
        </w:r>
        <w:r w:rsidRPr="00196B86">
          <w:rPr>
            <w:rStyle w:val="Hyperlink"/>
            <w:lang w:val="en-GB"/>
          </w:rPr>
          <w:t>a</w:t>
        </w:r>
        <w:r w:rsidRPr="00196B86">
          <w:rPr>
            <w:rStyle w:val="Hyperlink"/>
            <w:lang w:val="en-GB"/>
          </w:rPr>
          <w:t>n</w:t>
        </w:r>
        <w:r w:rsidRPr="00196B86">
          <w:rPr>
            <w:rStyle w:val="Hyperlink"/>
            <w:lang w:val="en-GB"/>
          </w:rPr>
          <w:t>t cond</w:t>
        </w:r>
        <w:r w:rsidRPr="00196B86">
          <w:rPr>
            <w:rStyle w:val="Hyperlink"/>
            <w:lang w:val="en-GB"/>
          </w:rPr>
          <w:t>u</w:t>
        </w:r>
        <w:r w:rsidRPr="00196B86">
          <w:rPr>
            <w:rStyle w:val="Hyperlink"/>
            <w:lang w:val="en-GB"/>
          </w:rPr>
          <w:t>ct</w:t>
        </w:r>
      </w:hyperlink>
      <w:r w:rsidRPr="00196B86">
        <w:rPr>
          <w:lang w:val="en-GB"/>
        </w:rPr>
        <w:t xml:space="preserve"> or</w:t>
      </w:r>
    </w:p>
    <w:p w14:paraId="4D7888EE" w14:textId="77777777" w:rsidR="00F66660" w:rsidRPr="00196B86" w:rsidRDefault="00F66660" w:rsidP="00A8729D">
      <w:pPr>
        <w:pStyle w:val="4Bulletedcopyblue"/>
        <w:numPr>
          <w:ilvl w:val="0"/>
          <w:numId w:val="1"/>
        </w:numPr>
        <w:jc w:val="both"/>
        <w:rPr>
          <w:lang w:val="en-GB"/>
        </w:rPr>
      </w:pPr>
      <w:r w:rsidRPr="00196B86">
        <w:rPr>
          <w:lang w:val="en-GB"/>
        </w:rPr>
        <w:t xml:space="preserve">We believe the individual has received a caution or conviction for a relevant (automatic barring either with or without the right to make representations) offence under the </w:t>
      </w:r>
      <w:hyperlink r:id="rId14" w:history="1">
        <w:r w:rsidR="00910E19">
          <w:rPr>
            <w:rStyle w:val="Hyperlink"/>
            <w:lang w:val="en-GB"/>
          </w:rPr>
          <w:t>Safeguarding Vulnerable Groups Act 2006 (Prescribed Criteria and Miscellaneous Provisions) Regulations 2009,</w:t>
        </w:r>
      </w:hyperlink>
      <w:r w:rsidRPr="00196B86">
        <w:rPr>
          <w:lang w:val="en-GB"/>
        </w:rPr>
        <w:t xml:space="preserve"> or</w:t>
      </w:r>
    </w:p>
    <w:p w14:paraId="2429F704" w14:textId="77777777" w:rsidR="00F66660" w:rsidRPr="00196B86" w:rsidRDefault="00F66660" w:rsidP="00A8729D">
      <w:pPr>
        <w:pStyle w:val="4Bulletedcopyblue"/>
        <w:numPr>
          <w:ilvl w:val="0"/>
          <w:numId w:val="1"/>
        </w:numPr>
        <w:jc w:val="both"/>
        <w:rPr>
          <w:lang w:val="en-GB"/>
        </w:rPr>
      </w:pPr>
      <w:r w:rsidRPr="00196B86">
        <w:rPr>
          <w:lang w:val="en-GB"/>
        </w:rPr>
        <w:t xml:space="preserve">We believe the ‘harm test’ is satisfied </w:t>
      </w:r>
      <w:r w:rsidR="001851DC">
        <w:rPr>
          <w:lang w:val="en-GB"/>
        </w:rPr>
        <w:t>concerning</w:t>
      </w:r>
      <w:r w:rsidRPr="00196B86">
        <w:rPr>
          <w:lang w:val="en-GB"/>
        </w:rPr>
        <w:t xml:space="preserve"> the individual (i.e. they may harm a child or vulnerable adult or put them at risk of harm)</w:t>
      </w:r>
      <w:r w:rsidR="001851DC">
        <w:rPr>
          <w:lang w:val="en-GB"/>
        </w:rPr>
        <w:t>,</w:t>
      </w:r>
      <w:r w:rsidRPr="00196B86">
        <w:rPr>
          <w:lang w:val="en-GB"/>
        </w:rPr>
        <w:t xml:space="preserve"> and</w:t>
      </w:r>
    </w:p>
    <w:p w14:paraId="78F62526" w14:textId="77777777" w:rsidR="00F66660" w:rsidRPr="00196B86" w:rsidRDefault="00F66660" w:rsidP="00A8729D">
      <w:pPr>
        <w:pStyle w:val="4Bulletedcopyblue"/>
        <w:numPr>
          <w:ilvl w:val="0"/>
          <w:numId w:val="1"/>
        </w:numPr>
        <w:jc w:val="both"/>
        <w:rPr>
          <w:lang w:val="en-GB"/>
        </w:rPr>
      </w:pPr>
      <w:r w:rsidRPr="00196B86">
        <w:rPr>
          <w:lang w:val="en-GB"/>
        </w:rPr>
        <w:t xml:space="preserve">The individual has been removed from working in </w:t>
      </w:r>
      <w:r w:rsidR="00910E19">
        <w:rPr>
          <w:lang w:val="en-GB"/>
        </w:rPr>
        <w:t xml:space="preserve">a </w:t>
      </w:r>
      <w:r w:rsidRPr="00196B86">
        <w:rPr>
          <w:lang w:val="en-GB"/>
        </w:rPr>
        <w:t>regulated activity (paid or unpaid) or would have been removed if they had not left</w:t>
      </w:r>
      <w:r w:rsidRPr="00196B86">
        <w:rPr>
          <w:rFonts w:eastAsia="Arial"/>
          <w:lang w:val="en-GB"/>
        </w:rPr>
        <w:t xml:space="preserve"> </w:t>
      </w:r>
    </w:p>
    <w:p w14:paraId="15FC14B3" w14:textId="77777777" w:rsidR="003D6A30" w:rsidRDefault="003D6A30" w:rsidP="00F66660">
      <w:pPr>
        <w:pStyle w:val="1bodycopy10pt"/>
        <w:rPr>
          <w:b/>
          <w:lang w:val="en-GB"/>
        </w:rPr>
      </w:pPr>
    </w:p>
    <w:p w14:paraId="02B2CE1B" w14:textId="3DC884A0" w:rsidR="00F66660" w:rsidRPr="00843CA7" w:rsidRDefault="00065556" w:rsidP="00065556">
      <w:pPr>
        <w:pStyle w:val="Heading3"/>
        <w:rPr>
          <w:rFonts w:ascii="Helvetica" w:hAnsi="Helvetica"/>
          <w:color w:val="1F4E79"/>
          <w:sz w:val="22"/>
          <w:lang w:val="en-GB"/>
        </w:rPr>
      </w:pPr>
      <w:bookmarkStart w:id="13" w:name="_Toc238211591"/>
      <w:r w:rsidRPr="00843CA7">
        <w:rPr>
          <w:rFonts w:ascii="Helvetica" w:hAnsi="Helvetica"/>
          <w:color w:val="1F4E79"/>
          <w:sz w:val="22"/>
          <w:lang w:val="en-GB"/>
        </w:rPr>
        <w:t>3.</w:t>
      </w:r>
      <w:r w:rsidR="008D54FB">
        <w:rPr>
          <w:rFonts w:ascii="Helvetica" w:hAnsi="Helvetica"/>
          <w:color w:val="1F4E79"/>
          <w:sz w:val="22"/>
          <w:lang w:val="en-GB"/>
        </w:rPr>
        <w:t>8</w:t>
      </w:r>
      <w:r w:rsidRPr="00843CA7">
        <w:rPr>
          <w:rFonts w:ascii="Helvetica" w:hAnsi="Helvetica"/>
          <w:color w:val="1F4E79"/>
          <w:sz w:val="22"/>
          <w:lang w:val="en-GB"/>
        </w:rPr>
        <w:t xml:space="preserve">3 </w:t>
      </w:r>
      <w:r w:rsidR="00F66660" w:rsidRPr="00843CA7">
        <w:rPr>
          <w:rFonts w:ascii="Helvetica" w:hAnsi="Helvetica"/>
          <w:color w:val="1F4E79"/>
          <w:sz w:val="22"/>
          <w:lang w:val="en-GB"/>
        </w:rPr>
        <w:t>Agency and third-party staff</w:t>
      </w:r>
      <w:bookmarkEnd w:id="13"/>
    </w:p>
    <w:p w14:paraId="20998254" w14:textId="77777777" w:rsidR="00F66660" w:rsidRPr="00196B86" w:rsidRDefault="00F66660" w:rsidP="005861B7">
      <w:pPr>
        <w:jc w:val="both"/>
        <w:rPr>
          <w:lang w:val="en-GB"/>
        </w:rPr>
      </w:pPr>
      <w:r w:rsidRPr="00196B86">
        <w:rPr>
          <w:lang w:val="en-GB"/>
        </w:rPr>
        <w:t xml:space="preserve">We will obtain written notification from any agency or third-party organisation that it has </w:t>
      </w:r>
      <w:r w:rsidR="005861B7">
        <w:rPr>
          <w:lang w:val="en-GB"/>
        </w:rPr>
        <w:t>performed</w:t>
      </w:r>
      <w:r w:rsidRPr="00196B86">
        <w:rPr>
          <w:lang w:val="en-GB"/>
        </w:rPr>
        <w:t xml:space="preserve"> the necessary safer recruitment checks that we would otherwise perform. We will also check that the person presenting themselves for work is the same person </w:t>
      </w:r>
      <w:r w:rsidR="005861B7">
        <w:rPr>
          <w:lang w:val="en-GB"/>
        </w:rPr>
        <w:t>to</w:t>
      </w:r>
      <w:r w:rsidRPr="00196B86">
        <w:rPr>
          <w:lang w:val="en-GB"/>
        </w:rPr>
        <w:t xml:space="preserve"> whom the checks have been made.</w:t>
      </w:r>
    </w:p>
    <w:p w14:paraId="3C29A3EA" w14:textId="77777777" w:rsidR="003D6A30" w:rsidRDefault="003D6A30" w:rsidP="00F66660">
      <w:pPr>
        <w:pStyle w:val="1bodycopy10pt"/>
        <w:rPr>
          <w:b/>
          <w:lang w:val="en-GB"/>
        </w:rPr>
      </w:pPr>
    </w:p>
    <w:p w14:paraId="248218DC" w14:textId="73BA4393" w:rsidR="00F66660" w:rsidRPr="00843CA7" w:rsidRDefault="005861B7" w:rsidP="005861B7">
      <w:pPr>
        <w:pStyle w:val="Heading3"/>
        <w:rPr>
          <w:rFonts w:ascii="Helvetica" w:hAnsi="Helvetica"/>
          <w:color w:val="1F4E79"/>
          <w:sz w:val="22"/>
          <w:lang w:val="en-GB"/>
        </w:rPr>
      </w:pPr>
      <w:bookmarkStart w:id="14" w:name="_Toc238211592"/>
      <w:r w:rsidRPr="00843CA7">
        <w:rPr>
          <w:rFonts w:ascii="Helvetica" w:hAnsi="Helvetica"/>
          <w:color w:val="1F4E79"/>
          <w:sz w:val="22"/>
          <w:lang w:val="en-GB"/>
        </w:rPr>
        <w:t>3.</w:t>
      </w:r>
      <w:r w:rsidR="008D54FB">
        <w:rPr>
          <w:rFonts w:ascii="Helvetica" w:hAnsi="Helvetica"/>
          <w:color w:val="1F4E79"/>
          <w:sz w:val="22"/>
          <w:lang w:val="en-GB"/>
        </w:rPr>
        <w:t>8</w:t>
      </w:r>
      <w:r w:rsidRPr="00843CA7">
        <w:rPr>
          <w:rFonts w:ascii="Helvetica" w:hAnsi="Helvetica"/>
          <w:color w:val="1F4E79"/>
          <w:sz w:val="22"/>
          <w:lang w:val="en-GB"/>
        </w:rPr>
        <w:t xml:space="preserve">4 </w:t>
      </w:r>
      <w:r w:rsidR="00F66660" w:rsidRPr="00843CA7">
        <w:rPr>
          <w:rFonts w:ascii="Helvetica" w:hAnsi="Helvetica"/>
          <w:color w:val="1F4E79"/>
          <w:sz w:val="22"/>
          <w:lang w:val="en-GB"/>
        </w:rPr>
        <w:t>Contractors</w:t>
      </w:r>
      <w:bookmarkEnd w:id="14"/>
    </w:p>
    <w:p w14:paraId="2E006306" w14:textId="77777777" w:rsidR="00F66660" w:rsidRPr="00196B86" w:rsidRDefault="00F66660" w:rsidP="005861B7">
      <w:pPr>
        <w:jc w:val="both"/>
        <w:rPr>
          <w:rFonts w:eastAsia="Arial" w:cs="Arial"/>
          <w:szCs w:val="20"/>
          <w:lang w:val="en-GB"/>
        </w:rPr>
      </w:pPr>
      <w:r w:rsidRPr="00196B86">
        <w:rPr>
          <w:rFonts w:eastAsia="Arial" w:cs="Arial"/>
          <w:szCs w:val="20"/>
          <w:lang w:val="en-GB"/>
        </w:rPr>
        <w:t>We will ensure that any contractor, or any employee of the contracto</w:t>
      </w:r>
      <w:r w:rsidR="005861B7">
        <w:rPr>
          <w:rFonts w:eastAsia="Arial" w:cs="Arial"/>
          <w:szCs w:val="20"/>
          <w:lang w:val="en-GB"/>
        </w:rPr>
        <w:t xml:space="preserve">r, who is to work at Atypical Education </w:t>
      </w:r>
      <w:r w:rsidRPr="00196B86">
        <w:rPr>
          <w:rFonts w:eastAsia="Arial" w:cs="Arial"/>
          <w:szCs w:val="20"/>
          <w:lang w:val="en-GB"/>
        </w:rPr>
        <w:t>has had the appropriate level of DBS check. This will be:</w:t>
      </w:r>
    </w:p>
    <w:p w14:paraId="5FE3B25F" w14:textId="77777777" w:rsidR="00F66660" w:rsidRPr="00196B86" w:rsidRDefault="00F66660" w:rsidP="00A8729D">
      <w:pPr>
        <w:pStyle w:val="4Bulletedcopyblue"/>
        <w:numPr>
          <w:ilvl w:val="0"/>
          <w:numId w:val="1"/>
        </w:numPr>
        <w:jc w:val="both"/>
        <w:rPr>
          <w:lang w:val="en-GB"/>
        </w:rPr>
      </w:pPr>
      <w:r w:rsidRPr="00196B86">
        <w:rPr>
          <w:lang w:val="en-GB"/>
        </w:rPr>
        <w:t>An enhanced DBS check with barred list information for contractors engaging in regulated activity</w:t>
      </w:r>
    </w:p>
    <w:p w14:paraId="3D3ED482" w14:textId="77777777" w:rsidR="00F66660" w:rsidRPr="00196B86" w:rsidRDefault="00F66660" w:rsidP="00A8729D">
      <w:pPr>
        <w:pStyle w:val="4Bulletedcopyblue"/>
        <w:numPr>
          <w:ilvl w:val="0"/>
          <w:numId w:val="1"/>
        </w:numPr>
        <w:jc w:val="both"/>
        <w:rPr>
          <w:lang w:val="en-GB"/>
        </w:rPr>
      </w:pPr>
      <w:r w:rsidRPr="00196B86">
        <w:rPr>
          <w:lang w:val="en-GB"/>
        </w:rPr>
        <w:t xml:space="preserve">An enhanced DBS check, not including barred list information, for all other contractors who are not in </w:t>
      </w:r>
      <w:r w:rsidR="00910E19">
        <w:rPr>
          <w:lang w:val="en-GB"/>
        </w:rPr>
        <w:t xml:space="preserve">a </w:t>
      </w:r>
      <w:r w:rsidRPr="00196B86">
        <w:rPr>
          <w:lang w:val="en-GB"/>
        </w:rPr>
        <w:t xml:space="preserve">regulated activity but whose work provides them with an opportunity for regular contact with children </w:t>
      </w:r>
    </w:p>
    <w:p w14:paraId="2E6B4B94" w14:textId="77777777" w:rsidR="000F17D9" w:rsidRPr="00196B86" w:rsidRDefault="00F66660" w:rsidP="000F17D9">
      <w:pPr>
        <w:jc w:val="both"/>
        <w:rPr>
          <w:lang w:val="en-GB"/>
        </w:rPr>
      </w:pPr>
      <w:r w:rsidRPr="00196B86">
        <w:rPr>
          <w:lang w:val="en-GB"/>
        </w:rPr>
        <w:t xml:space="preserve">We will obtain </w:t>
      </w:r>
      <w:r w:rsidR="00910E19">
        <w:rPr>
          <w:lang w:val="en-GB"/>
        </w:rPr>
        <w:t>DBS checks for self-employed contractors and verify</w:t>
      </w:r>
      <w:r w:rsidR="000F17D9" w:rsidRPr="00196B86">
        <w:rPr>
          <w:lang w:val="en-GB"/>
        </w:rPr>
        <w:t xml:space="preserve"> </w:t>
      </w:r>
      <w:r w:rsidR="000F17D9">
        <w:rPr>
          <w:lang w:val="en-GB"/>
        </w:rPr>
        <w:t>the identity of all contractors.</w:t>
      </w:r>
    </w:p>
    <w:p w14:paraId="653F4A20" w14:textId="77777777" w:rsidR="00F66660" w:rsidRPr="00196B86" w:rsidRDefault="00F66660" w:rsidP="005861B7">
      <w:pPr>
        <w:jc w:val="both"/>
        <w:rPr>
          <w:lang w:val="en-GB"/>
        </w:rPr>
      </w:pPr>
    </w:p>
    <w:p w14:paraId="480B93E7" w14:textId="77777777" w:rsidR="00F66660" w:rsidRPr="00196B86" w:rsidRDefault="00F66660" w:rsidP="005861B7">
      <w:pPr>
        <w:jc w:val="both"/>
        <w:rPr>
          <w:lang w:val="en-GB"/>
        </w:rPr>
      </w:pPr>
      <w:r w:rsidRPr="00196B86">
        <w:rPr>
          <w:lang w:val="en-GB"/>
        </w:rPr>
        <w:t xml:space="preserve">We will not keep copies of such checks for longer than </w:t>
      </w:r>
      <w:r w:rsidR="002A416E">
        <w:rPr>
          <w:lang w:val="en-GB"/>
        </w:rPr>
        <w:t>six</w:t>
      </w:r>
      <w:r w:rsidRPr="00196B86">
        <w:rPr>
          <w:lang w:val="en-GB"/>
        </w:rPr>
        <w:t xml:space="preserve"> months. </w:t>
      </w:r>
    </w:p>
    <w:p w14:paraId="7F35DC6E" w14:textId="77777777" w:rsidR="00F66660" w:rsidRPr="00196B86" w:rsidRDefault="00F66660" w:rsidP="005861B7">
      <w:pPr>
        <w:jc w:val="both"/>
        <w:rPr>
          <w:lang w:val="en-GB"/>
        </w:rPr>
      </w:pPr>
      <w:r w:rsidRPr="00196B86">
        <w:rPr>
          <w:lang w:val="en-GB"/>
        </w:rPr>
        <w:t xml:space="preserve">Contractors who have not had any checks will not be allowed to work unsupervised or engage in regulated activity under any circumstances. </w:t>
      </w:r>
    </w:p>
    <w:p w14:paraId="50566E28" w14:textId="77777777" w:rsidR="002A416E" w:rsidRDefault="002A416E" w:rsidP="00F66660">
      <w:pPr>
        <w:pStyle w:val="1bodycopy10pt"/>
        <w:rPr>
          <w:b/>
          <w:lang w:val="en-GB"/>
        </w:rPr>
      </w:pPr>
    </w:p>
    <w:p w14:paraId="1ECCDAA9" w14:textId="08CDE45A" w:rsidR="00F66660" w:rsidRPr="00843CA7" w:rsidRDefault="0056323A" w:rsidP="0056323A">
      <w:pPr>
        <w:pStyle w:val="Heading3"/>
        <w:rPr>
          <w:rFonts w:ascii="Helvetica" w:hAnsi="Helvetica"/>
          <w:color w:val="1F4E79"/>
          <w:sz w:val="22"/>
          <w:lang w:val="en-GB"/>
        </w:rPr>
      </w:pPr>
      <w:bookmarkStart w:id="15" w:name="_Toc238211593"/>
      <w:r w:rsidRPr="00843CA7">
        <w:rPr>
          <w:rFonts w:ascii="Helvetica" w:hAnsi="Helvetica"/>
          <w:color w:val="1F4E79"/>
          <w:sz w:val="22"/>
          <w:lang w:val="en-GB"/>
        </w:rPr>
        <w:t>3.</w:t>
      </w:r>
      <w:r w:rsidR="008D54FB">
        <w:rPr>
          <w:rFonts w:ascii="Helvetica" w:hAnsi="Helvetica"/>
          <w:color w:val="1F4E79"/>
          <w:sz w:val="22"/>
          <w:lang w:val="en-GB"/>
        </w:rPr>
        <w:t>8</w:t>
      </w:r>
      <w:r w:rsidRPr="00843CA7">
        <w:rPr>
          <w:rFonts w:ascii="Helvetica" w:hAnsi="Helvetica"/>
          <w:color w:val="1F4E79"/>
          <w:sz w:val="22"/>
          <w:lang w:val="en-GB"/>
        </w:rPr>
        <w:t xml:space="preserve">5 </w:t>
      </w:r>
      <w:r w:rsidR="00F66660" w:rsidRPr="00843CA7">
        <w:rPr>
          <w:rFonts w:ascii="Helvetica" w:hAnsi="Helvetica"/>
          <w:color w:val="1F4E79"/>
          <w:sz w:val="22"/>
          <w:lang w:val="en-GB"/>
        </w:rPr>
        <w:t>Trainee/student teachers</w:t>
      </w:r>
      <w:bookmarkEnd w:id="15"/>
    </w:p>
    <w:p w14:paraId="33ED4EFA" w14:textId="77777777" w:rsidR="00F66660" w:rsidRPr="00196B86" w:rsidRDefault="00F66660" w:rsidP="0056323A">
      <w:pPr>
        <w:jc w:val="both"/>
        <w:rPr>
          <w:lang w:val="en-GB"/>
        </w:rPr>
      </w:pPr>
      <w:r w:rsidRPr="00196B86">
        <w:rPr>
          <w:lang w:val="en-GB"/>
        </w:rPr>
        <w:t xml:space="preserve">Where </w:t>
      </w:r>
      <w:r w:rsidR="00EC4370">
        <w:rPr>
          <w:lang w:val="en-GB"/>
        </w:rPr>
        <w:t>we pay applicants for initial teacher training</w:t>
      </w:r>
      <w:r w:rsidRPr="00196B86">
        <w:rPr>
          <w:lang w:val="en-GB"/>
        </w:rPr>
        <w:t>, we will ensure that all necessary checks are carried out.</w:t>
      </w:r>
    </w:p>
    <w:p w14:paraId="31FB8E89" w14:textId="77777777" w:rsidR="00F66660" w:rsidRPr="00196B86" w:rsidRDefault="00F66660" w:rsidP="0056323A">
      <w:pPr>
        <w:jc w:val="both"/>
        <w:rPr>
          <w:lang w:val="en-GB"/>
        </w:rPr>
      </w:pPr>
      <w:r w:rsidRPr="00196B86">
        <w:rPr>
          <w:lang w:val="en-GB"/>
        </w:rPr>
        <w:t xml:space="preserve">Where trainee teachers are fee-funded, we will obtain written confirmation from the training provider that necessary checks have been carried out and that </w:t>
      </w:r>
      <w:r w:rsidR="00EC4370">
        <w:rPr>
          <w:lang w:val="en-GB"/>
        </w:rPr>
        <w:t>the provider has judged the trainee</w:t>
      </w:r>
      <w:r w:rsidRPr="00196B86">
        <w:rPr>
          <w:lang w:val="en-GB"/>
        </w:rPr>
        <w:t xml:space="preserve"> to be suitable to work with children. </w:t>
      </w:r>
    </w:p>
    <w:p w14:paraId="1A97DCB6" w14:textId="77777777" w:rsidR="0056323A" w:rsidRDefault="0056323A" w:rsidP="00F66660">
      <w:pPr>
        <w:pStyle w:val="1bodycopy10pt"/>
        <w:rPr>
          <w:b/>
          <w:lang w:val="en-GB"/>
        </w:rPr>
      </w:pPr>
    </w:p>
    <w:p w14:paraId="4EFAFBC5" w14:textId="3052E9F4" w:rsidR="00F66660" w:rsidRPr="00843CA7" w:rsidRDefault="0056323A" w:rsidP="0056323A">
      <w:pPr>
        <w:pStyle w:val="Heading3"/>
        <w:rPr>
          <w:rFonts w:ascii="Helvetica" w:hAnsi="Helvetica"/>
          <w:color w:val="1F4E79"/>
          <w:sz w:val="22"/>
          <w:lang w:val="en-GB"/>
        </w:rPr>
      </w:pPr>
      <w:bookmarkStart w:id="16" w:name="_Toc238211594"/>
      <w:r w:rsidRPr="00843CA7">
        <w:rPr>
          <w:rFonts w:ascii="Helvetica" w:hAnsi="Helvetica"/>
          <w:color w:val="1F4E79"/>
          <w:sz w:val="22"/>
          <w:lang w:val="en-GB"/>
        </w:rPr>
        <w:lastRenderedPageBreak/>
        <w:t>3.</w:t>
      </w:r>
      <w:r w:rsidR="008D54FB">
        <w:rPr>
          <w:rFonts w:ascii="Helvetica" w:hAnsi="Helvetica"/>
          <w:color w:val="1F4E79"/>
          <w:sz w:val="22"/>
          <w:lang w:val="en-GB"/>
        </w:rPr>
        <w:t>86</w:t>
      </w:r>
      <w:r w:rsidRPr="00843CA7">
        <w:rPr>
          <w:rFonts w:ascii="Helvetica" w:hAnsi="Helvetica"/>
          <w:color w:val="1F4E79"/>
          <w:sz w:val="22"/>
          <w:lang w:val="en-GB"/>
        </w:rPr>
        <w:t xml:space="preserve"> </w:t>
      </w:r>
      <w:r w:rsidR="00F66660" w:rsidRPr="00843CA7">
        <w:rPr>
          <w:rFonts w:ascii="Helvetica" w:hAnsi="Helvetica"/>
          <w:color w:val="1F4E79"/>
          <w:sz w:val="22"/>
          <w:lang w:val="en-GB"/>
        </w:rPr>
        <w:t>Volunteers</w:t>
      </w:r>
      <w:bookmarkEnd w:id="16"/>
    </w:p>
    <w:p w14:paraId="0D99A39D" w14:textId="77777777" w:rsidR="00F66660" w:rsidRPr="00196B86" w:rsidRDefault="00F66660" w:rsidP="00F66660">
      <w:pPr>
        <w:rPr>
          <w:lang w:val="en-GB"/>
        </w:rPr>
      </w:pPr>
      <w:r w:rsidRPr="00196B86">
        <w:rPr>
          <w:lang w:val="en-GB"/>
        </w:rPr>
        <w:t>We will:</w:t>
      </w:r>
    </w:p>
    <w:p w14:paraId="5A2678DA" w14:textId="77777777" w:rsidR="00F66660" w:rsidRPr="00196B86" w:rsidRDefault="00F66660" w:rsidP="00A8729D">
      <w:pPr>
        <w:pStyle w:val="4Bulletedcopyblue"/>
        <w:numPr>
          <w:ilvl w:val="0"/>
          <w:numId w:val="1"/>
        </w:numPr>
        <w:rPr>
          <w:lang w:val="en-GB"/>
        </w:rPr>
      </w:pPr>
      <w:r w:rsidRPr="00196B86">
        <w:rPr>
          <w:lang w:val="en-GB"/>
        </w:rPr>
        <w:t xml:space="preserve">Never leave an unchecked volunteer unsupervised or allow them to work in </w:t>
      </w:r>
      <w:r w:rsidR="00910E19">
        <w:rPr>
          <w:lang w:val="en-GB"/>
        </w:rPr>
        <w:t xml:space="preserve">a </w:t>
      </w:r>
      <w:r w:rsidRPr="00196B86">
        <w:rPr>
          <w:lang w:val="en-GB"/>
        </w:rPr>
        <w:t>regulated activity</w:t>
      </w:r>
    </w:p>
    <w:p w14:paraId="10F73397" w14:textId="77777777" w:rsidR="00F66660" w:rsidRPr="00196B86" w:rsidRDefault="00F66660" w:rsidP="00A8729D">
      <w:pPr>
        <w:pStyle w:val="4Bulletedcopyblue"/>
        <w:numPr>
          <w:ilvl w:val="0"/>
          <w:numId w:val="1"/>
        </w:numPr>
        <w:rPr>
          <w:lang w:val="en-GB"/>
        </w:rPr>
      </w:pPr>
      <w:r w:rsidRPr="00196B86">
        <w:rPr>
          <w:lang w:val="en-GB"/>
        </w:rPr>
        <w:t xml:space="preserve">Obtain an enhanced DBS check with barred list information for all volunteers who are new to working in regulated activity </w:t>
      </w:r>
    </w:p>
    <w:p w14:paraId="7682ED03" w14:textId="77777777" w:rsidR="00F66660" w:rsidRPr="00196B86" w:rsidRDefault="00F66660" w:rsidP="00A8729D">
      <w:pPr>
        <w:pStyle w:val="4Bulletedcopyblue"/>
        <w:numPr>
          <w:ilvl w:val="0"/>
          <w:numId w:val="1"/>
        </w:numPr>
        <w:rPr>
          <w:lang w:val="en-GB"/>
        </w:rPr>
      </w:pPr>
      <w:r w:rsidRPr="00196B86">
        <w:rPr>
          <w:lang w:val="en-GB"/>
        </w:rPr>
        <w:t>Carry out a risk assessment when deciding whether to seek an enhanced DBS check without barred list information for volunteers not engaging in regulated activity. We will retain a record of this risk assessment</w:t>
      </w:r>
    </w:p>
    <w:p w14:paraId="17CB7F08" w14:textId="77777777" w:rsidR="002A416E" w:rsidRDefault="002A416E" w:rsidP="00F66660">
      <w:pPr>
        <w:pStyle w:val="1bodycopy10pt"/>
        <w:rPr>
          <w:b/>
          <w:lang w:val="en-GB"/>
        </w:rPr>
      </w:pPr>
    </w:p>
    <w:p w14:paraId="74D521F5" w14:textId="4406FE6C" w:rsidR="00F66660" w:rsidRPr="00843CA7" w:rsidRDefault="00EC4370" w:rsidP="00EC4370">
      <w:pPr>
        <w:pStyle w:val="Heading3"/>
        <w:rPr>
          <w:rFonts w:ascii="Helvetica" w:hAnsi="Helvetica"/>
          <w:color w:val="1F4E79"/>
          <w:sz w:val="22"/>
          <w:lang w:val="en-GB"/>
        </w:rPr>
      </w:pPr>
      <w:bookmarkStart w:id="17" w:name="_Toc238211595"/>
      <w:r w:rsidRPr="00843CA7">
        <w:rPr>
          <w:rFonts w:ascii="Helvetica" w:hAnsi="Helvetica"/>
          <w:color w:val="1F4E79"/>
          <w:sz w:val="22"/>
          <w:lang w:val="en-GB"/>
        </w:rPr>
        <w:t>3.</w:t>
      </w:r>
      <w:r w:rsidR="008D54FB">
        <w:rPr>
          <w:rFonts w:ascii="Helvetica" w:hAnsi="Helvetica"/>
          <w:color w:val="1F4E79"/>
          <w:sz w:val="22"/>
          <w:lang w:val="en-GB"/>
        </w:rPr>
        <w:t>87</w:t>
      </w:r>
      <w:r w:rsidRPr="00843CA7">
        <w:rPr>
          <w:rFonts w:ascii="Helvetica" w:hAnsi="Helvetica"/>
          <w:color w:val="1F4E79"/>
          <w:sz w:val="22"/>
          <w:lang w:val="en-GB"/>
        </w:rPr>
        <w:t xml:space="preserve"> </w:t>
      </w:r>
      <w:r w:rsidR="00F66660" w:rsidRPr="00843CA7">
        <w:rPr>
          <w:rFonts w:ascii="Helvetica" w:hAnsi="Helvetica"/>
          <w:color w:val="1F4E79"/>
          <w:sz w:val="22"/>
          <w:lang w:val="en-GB"/>
        </w:rPr>
        <w:t>Staff working in alternative provision settings</w:t>
      </w:r>
      <w:bookmarkEnd w:id="17"/>
    </w:p>
    <w:p w14:paraId="2F849BDB" w14:textId="77777777" w:rsidR="00F66660" w:rsidRPr="00196B86" w:rsidRDefault="00F66660" w:rsidP="00EC4370">
      <w:pPr>
        <w:jc w:val="both"/>
        <w:rPr>
          <w:lang w:val="en-GB"/>
        </w:rPr>
      </w:pPr>
      <w:r w:rsidRPr="00196B86">
        <w:rPr>
          <w:lang w:val="en-GB"/>
        </w:rPr>
        <w:t>Where we place a pupil with an alternative provision provider, we obtain written confirmation from the provider that they have carried out the appropriate safeguarding checks on individuals working there that we would otherwise perform.</w:t>
      </w:r>
    </w:p>
    <w:p w14:paraId="0D5BF11C" w14:textId="77777777" w:rsidR="002A416E" w:rsidRDefault="002A416E" w:rsidP="00F66660">
      <w:pPr>
        <w:pStyle w:val="1bodycopy10pt"/>
        <w:rPr>
          <w:b/>
          <w:lang w:val="en-GB"/>
        </w:rPr>
      </w:pPr>
    </w:p>
    <w:p w14:paraId="1B3D7CC4" w14:textId="38EA3267" w:rsidR="00F66660" w:rsidRPr="00843CA7" w:rsidRDefault="00EC4370" w:rsidP="00EC4370">
      <w:pPr>
        <w:pStyle w:val="Heading3"/>
        <w:rPr>
          <w:rFonts w:ascii="Helvetica" w:hAnsi="Helvetica"/>
          <w:color w:val="1F4E79"/>
          <w:sz w:val="22"/>
          <w:lang w:val="en-GB"/>
        </w:rPr>
      </w:pPr>
      <w:bookmarkStart w:id="18" w:name="_Toc238211596"/>
      <w:r w:rsidRPr="00843CA7">
        <w:rPr>
          <w:rFonts w:ascii="Helvetica" w:hAnsi="Helvetica"/>
          <w:color w:val="1F4E79"/>
          <w:sz w:val="22"/>
          <w:lang w:val="en-GB"/>
        </w:rPr>
        <w:t>3.</w:t>
      </w:r>
      <w:r w:rsidR="008D54FB">
        <w:rPr>
          <w:rFonts w:ascii="Helvetica" w:hAnsi="Helvetica"/>
          <w:color w:val="1F4E79"/>
          <w:sz w:val="22"/>
          <w:lang w:val="en-GB"/>
        </w:rPr>
        <w:t>88</w:t>
      </w:r>
      <w:r w:rsidRPr="00843CA7">
        <w:rPr>
          <w:rFonts w:ascii="Helvetica" w:hAnsi="Helvetica"/>
          <w:color w:val="1F4E79"/>
          <w:sz w:val="22"/>
          <w:lang w:val="en-GB"/>
        </w:rPr>
        <w:t xml:space="preserve"> </w:t>
      </w:r>
      <w:r w:rsidR="00F66660" w:rsidRPr="00843CA7">
        <w:rPr>
          <w:rFonts w:ascii="Helvetica" w:hAnsi="Helvetica"/>
          <w:color w:val="1F4E79"/>
          <w:sz w:val="22"/>
          <w:lang w:val="en-GB"/>
        </w:rPr>
        <w:t>Adults who supervise pupils on work experience</w:t>
      </w:r>
      <w:bookmarkEnd w:id="18"/>
      <w:r w:rsidR="00F66660" w:rsidRPr="00843CA7">
        <w:rPr>
          <w:rFonts w:ascii="Helvetica" w:hAnsi="Helvetica"/>
          <w:color w:val="1F4E79"/>
          <w:sz w:val="22"/>
          <w:lang w:val="en-GB"/>
        </w:rPr>
        <w:t xml:space="preserve"> </w:t>
      </w:r>
    </w:p>
    <w:p w14:paraId="20E82A85" w14:textId="77777777" w:rsidR="00F66660" w:rsidRPr="00196B86" w:rsidRDefault="00F66660" w:rsidP="00EC4370">
      <w:pPr>
        <w:jc w:val="both"/>
        <w:rPr>
          <w:lang w:val="en-GB"/>
        </w:rPr>
      </w:pPr>
      <w:r w:rsidRPr="00196B86">
        <w:rPr>
          <w:lang w:val="en-GB"/>
        </w:rPr>
        <w:t>When organising work experience, we will ensure that policies and procedures are in place to protect children from harm.</w:t>
      </w:r>
    </w:p>
    <w:p w14:paraId="05B3F674" w14:textId="77777777" w:rsidR="00F66660" w:rsidRDefault="00F66660" w:rsidP="00EC4370">
      <w:pPr>
        <w:jc w:val="both"/>
        <w:rPr>
          <w:lang w:val="en-GB"/>
        </w:rPr>
      </w:pPr>
      <w:r w:rsidRPr="00196B86">
        <w:rPr>
          <w:lang w:val="en-GB"/>
        </w:rPr>
        <w:t xml:space="preserve">We will also consider whether </w:t>
      </w:r>
      <w:r w:rsidR="001851DC">
        <w:rPr>
          <w:lang w:val="en-GB"/>
        </w:rPr>
        <w:t>barred list checks must be</w:t>
      </w:r>
      <w:r w:rsidRPr="00196B86">
        <w:rPr>
          <w:lang w:val="en-GB"/>
        </w:rPr>
        <w:t xml:space="preserve"> carried out on the individuals who supervise a pupil under 16 on work experience. This will depend on the specific circumstances of the work experience, including the nature of the supervision, the frequency of the activity being supervised, and whether t</w:t>
      </w:r>
      <w:r w:rsidR="002A416E">
        <w:rPr>
          <w:lang w:val="en-GB"/>
        </w:rPr>
        <w:t xml:space="preserve">he work is </w:t>
      </w:r>
      <w:r w:rsidR="008E4D28">
        <w:rPr>
          <w:lang w:val="en-GB"/>
        </w:rPr>
        <w:t xml:space="preserve">a </w:t>
      </w:r>
      <w:r w:rsidR="002A416E">
        <w:rPr>
          <w:lang w:val="en-GB"/>
        </w:rPr>
        <w:t xml:space="preserve">regulated activity. </w:t>
      </w:r>
    </w:p>
    <w:p w14:paraId="64027437" w14:textId="77777777" w:rsidR="002A416E" w:rsidRPr="00196B86" w:rsidRDefault="002A416E" w:rsidP="002A416E">
      <w:pPr>
        <w:rPr>
          <w:lang w:val="en-GB"/>
        </w:rPr>
      </w:pPr>
    </w:p>
    <w:p w14:paraId="4D314509" w14:textId="77777777" w:rsidR="00B81DB5" w:rsidRPr="00843CA7" w:rsidRDefault="008E4D28" w:rsidP="00843CA7">
      <w:pPr>
        <w:pStyle w:val="Heading1"/>
        <w:shd w:val="clear" w:color="auto" w:fill="BDD6EE"/>
        <w:rPr>
          <w:color w:val="1F4E79"/>
        </w:rPr>
      </w:pPr>
      <w:bookmarkStart w:id="19" w:name="_Toc238211597"/>
      <w:r w:rsidRPr="00843CA7">
        <w:rPr>
          <w:color w:val="1F4E79"/>
        </w:rPr>
        <w:t>4</w:t>
      </w:r>
      <w:r w:rsidR="00B81DB5" w:rsidRPr="00843CA7">
        <w:rPr>
          <w:color w:val="1F4E79"/>
        </w:rPr>
        <w:t>. Training</w:t>
      </w:r>
      <w:bookmarkEnd w:id="19"/>
      <w:r w:rsidR="00B81DB5" w:rsidRPr="00843CA7">
        <w:rPr>
          <w:color w:val="1F4E79"/>
        </w:rPr>
        <w:t xml:space="preserve"> </w:t>
      </w:r>
    </w:p>
    <w:p w14:paraId="7632490D" w14:textId="77777777" w:rsidR="00B81DB5" w:rsidRPr="00843CA7" w:rsidRDefault="008E4D28" w:rsidP="008E4D28">
      <w:pPr>
        <w:pStyle w:val="Heading1"/>
        <w:rPr>
          <w:color w:val="1F4E79"/>
          <w:sz w:val="24"/>
        </w:rPr>
      </w:pPr>
      <w:bookmarkStart w:id="20" w:name="_Toc238211598"/>
      <w:r w:rsidRPr="00843CA7">
        <w:rPr>
          <w:color w:val="1F4E79"/>
          <w:sz w:val="24"/>
        </w:rPr>
        <w:t>4</w:t>
      </w:r>
      <w:r w:rsidR="00B81DB5" w:rsidRPr="00843CA7">
        <w:rPr>
          <w:color w:val="1F4E79"/>
          <w:sz w:val="24"/>
        </w:rPr>
        <w:t>.1 All staff</w:t>
      </w:r>
      <w:bookmarkEnd w:id="20"/>
    </w:p>
    <w:p w14:paraId="02296F50" w14:textId="77777777" w:rsidR="00B81DB5" w:rsidRPr="00196B86" w:rsidRDefault="00B81DB5" w:rsidP="008E4D28">
      <w:pPr>
        <w:jc w:val="both"/>
        <w:rPr>
          <w:lang w:val="en-GB"/>
        </w:rPr>
      </w:pPr>
      <w:r w:rsidRPr="00196B86">
        <w:rPr>
          <w:lang w:val="en-GB"/>
        </w:rPr>
        <w:t>All staff members will undertake safeguarding and child protection training at induction, including whistle-blowing procedures and online safety</w:t>
      </w:r>
      <w:r w:rsidR="008E4D28">
        <w:rPr>
          <w:lang w:val="en-GB"/>
        </w:rPr>
        <w:t>, to ensure they understand the</w:t>
      </w:r>
      <w:r w:rsidRPr="00196B86">
        <w:rPr>
          <w:lang w:val="en-GB"/>
        </w:rPr>
        <w:t xml:space="preserve"> safeguarding systems and their responsibilities and can identify signs of possible abuse or neglect. </w:t>
      </w:r>
    </w:p>
    <w:p w14:paraId="0A9FFFA5" w14:textId="77777777" w:rsidR="00B81DB5" w:rsidRPr="00196B86" w:rsidRDefault="00B81DB5" w:rsidP="008E4D28">
      <w:pPr>
        <w:jc w:val="both"/>
        <w:rPr>
          <w:lang w:val="en-GB"/>
        </w:rPr>
      </w:pPr>
      <w:r w:rsidRPr="00196B86">
        <w:rPr>
          <w:lang w:val="en-GB"/>
        </w:rPr>
        <w:t>This training will be regularly updated and will:</w:t>
      </w:r>
    </w:p>
    <w:p w14:paraId="371F1D88" w14:textId="77777777" w:rsidR="00B81DB5" w:rsidRPr="00196B86" w:rsidRDefault="00B81DB5" w:rsidP="00A8729D">
      <w:pPr>
        <w:pStyle w:val="4Bulletedcopyblue"/>
        <w:numPr>
          <w:ilvl w:val="0"/>
          <w:numId w:val="1"/>
        </w:numPr>
        <w:jc w:val="both"/>
        <w:rPr>
          <w:lang w:val="en-GB"/>
        </w:rPr>
      </w:pPr>
      <w:r w:rsidRPr="00196B86">
        <w:rPr>
          <w:lang w:val="en-GB"/>
        </w:rPr>
        <w:t xml:space="preserve">Be integrated, aligned and considered as part of </w:t>
      </w:r>
      <w:r w:rsidR="008E4D28">
        <w:rPr>
          <w:lang w:val="en-GB"/>
        </w:rPr>
        <w:t>our</w:t>
      </w:r>
      <w:r w:rsidRPr="00196B86">
        <w:rPr>
          <w:lang w:val="en-GB"/>
        </w:rPr>
        <w:t xml:space="preserve"> safeguarding approach and </w:t>
      </w:r>
      <w:r w:rsidR="001851DC">
        <w:rPr>
          <w:lang w:val="en-GB"/>
        </w:rPr>
        <w:t>broader</w:t>
      </w:r>
      <w:r w:rsidRPr="00196B86">
        <w:rPr>
          <w:lang w:val="en-GB"/>
        </w:rPr>
        <w:t xml:space="preserve"> staff training, and curriculum planning</w:t>
      </w:r>
    </w:p>
    <w:p w14:paraId="3FBCCAE8" w14:textId="77777777" w:rsidR="00B81DB5" w:rsidRPr="00196B86" w:rsidRDefault="00B81DB5" w:rsidP="00A8729D">
      <w:pPr>
        <w:pStyle w:val="4Bulletedcopyblue"/>
        <w:numPr>
          <w:ilvl w:val="0"/>
          <w:numId w:val="1"/>
        </w:numPr>
        <w:jc w:val="both"/>
        <w:rPr>
          <w:lang w:val="en-GB"/>
        </w:rPr>
      </w:pPr>
      <w:r w:rsidRPr="00196B86">
        <w:rPr>
          <w:lang w:val="en-GB"/>
        </w:rPr>
        <w:t>Be in line with advice from the 3 safeguarding partners</w:t>
      </w:r>
    </w:p>
    <w:p w14:paraId="48C0EF09" w14:textId="77777777" w:rsidR="00B81DB5" w:rsidRPr="00196B86" w:rsidRDefault="00B81DB5" w:rsidP="00A8729D">
      <w:pPr>
        <w:pStyle w:val="4Bulletedcopyblue"/>
        <w:numPr>
          <w:ilvl w:val="0"/>
          <w:numId w:val="1"/>
        </w:numPr>
        <w:jc w:val="both"/>
        <w:rPr>
          <w:lang w:val="en-GB"/>
        </w:rPr>
      </w:pPr>
      <w:r w:rsidRPr="00196B86">
        <w:rPr>
          <w:lang w:val="en-GB"/>
        </w:rPr>
        <w:t xml:space="preserve">Include online safety, including an understanding of </w:t>
      </w:r>
      <w:r>
        <w:rPr>
          <w:lang w:val="en-GB"/>
        </w:rPr>
        <w:t>the</w:t>
      </w:r>
      <w:r w:rsidRPr="00196B86">
        <w:rPr>
          <w:lang w:val="en-GB"/>
        </w:rPr>
        <w:t xml:space="preserve"> expectations, roles and responsibilities </w:t>
      </w:r>
      <w:r w:rsidR="008E4D28">
        <w:rPr>
          <w:lang w:val="en-GB"/>
        </w:rPr>
        <w:t>of</w:t>
      </w:r>
      <w:r>
        <w:rPr>
          <w:lang w:val="en-GB"/>
        </w:rPr>
        <w:t xml:space="preserve"> staff </w:t>
      </w:r>
      <w:r w:rsidRPr="00196B86">
        <w:rPr>
          <w:lang w:val="en-GB"/>
        </w:rPr>
        <w:t>around filtering and monitoring</w:t>
      </w:r>
    </w:p>
    <w:p w14:paraId="2C9F146C" w14:textId="77777777" w:rsidR="00B81DB5" w:rsidRPr="00196B86" w:rsidRDefault="00B81DB5" w:rsidP="00A8729D">
      <w:pPr>
        <w:pStyle w:val="4Bulletedcopyblue"/>
        <w:numPr>
          <w:ilvl w:val="0"/>
          <w:numId w:val="1"/>
        </w:numPr>
        <w:jc w:val="both"/>
        <w:rPr>
          <w:lang w:val="en-GB"/>
        </w:rPr>
      </w:pPr>
      <w:r w:rsidRPr="00196B86">
        <w:rPr>
          <w:lang w:val="en-GB"/>
        </w:rPr>
        <w:t>Have regard to the Teachers’ Standards to support the expectation that all teachers:</w:t>
      </w:r>
    </w:p>
    <w:p w14:paraId="6DDF3924" w14:textId="77777777" w:rsidR="00B81DB5" w:rsidRPr="00196B86" w:rsidRDefault="00B81DB5" w:rsidP="00A8729D">
      <w:pPr>
        <w:pStyle w:val="4Bulletedcopyblue"/>
        <w:numPr>
          <w:ilvl w:val="1"/>
          <w:numId w:val="1"/>
        </w:numPr>
        <w:jc w:val="both"/>
        <w:rPr>
          <w:lang w:val="en-GB"/>
        </w:rPr>
      </w:pPr>
      <w:r w:rsidRPr="00196B86">
        <w:rPr>
          <w:lang w:val="en-GB"/>
        </w:rPr>
        <w:t>Manage behaviour effectively to ensure a good and safe environment</w:t>
      </w:r>
    </w:p>
    <w:p w14:paraId="27A005FA" w14:textId="77777777" w:rsidR="00B81DB5" w:rsidRPr="00196B86" w:rsidRDefault="00B81DB5" w:rsidP="00A8729D">
      <w:pPr>
        <w:pStyle w:val="4Bulletedcopyblue"/>
        <w:numPr>
          <w:ilvl w:val="1"/>
          <w:numId w:val="1"/>
        </w:numPr>
        <w:jc w:val="both"/>
        <w:rPr>
          <w:lang w:val="en-GB"/>
        </w:rPr>
      </w:pPr>
      <w:r w:rsidRPr="00196B86">
        <w:rPr>
          <w:lang w:val="en-GB"/>
        </w:rPr>
        <w:t>Have a clear understanding of the needs of all pupils</w:t>
      </w:r>
    </w:p>
    <w:p w14:paraId="411210E0" w14:textId="77777777" w:rsidR="00B81DB5" w:rsidRPr="00196B86" w:rsidRDefault="00B81DB5" w:rsidP="008E4D28">
      <w:pPr>
        <w:jc w:val="both"/>
        <w:rPr>
          <w:lang w:val="en-GB"/>
        </w:rPr>
      </w:pPr>
      <w:r w:rsidRPr="00196B86">
        <w:rPr>
          <w:lang w:val="en-GB"/>
        </w:rPr>
        <w:t>All staff</w:t>
      </w:r>
      <w:r w:rsidRPr="00196B86">
        <w:rPr>
          <w:color w:val="F15F22"/>
          <w:lang w:val="en-GB"/>
        </w:rPr>
        <w:t xml:space="preserve"> </w:t>
      </w:r>
      <w:r w:rsidRPr="00196B86">
        <w:rPr>
          <w:lang w:val="en-GB"/>
        </w:rPr>
        <w:t>will have training on the government’s anti-radicalisation strategy, Prevent, to enable them to identify children at risk of being drawn into terrorism and to challenge extremist ideas.</w:t>
      </w:r>
    </w:p>
    <w:p w14:paraId="6D1E3F08" w14:textId="77777777" w:rsidR="00B81DB5" w:rsidRPr="00196B86" w:rsidRDefault="00B81DB5" w:rsidP="008E4D28">
      <w:pPr>
        <w:jc w:val="both"/>
        <w:rPr>
          <w:lang w:val="en-GB"/>
        </w:rPr>
      </w:pPr>
      <w:r w:rsidRPr="00196B86">
        <w:rPr>
          <w:lang w:val="en-GB"/>
        </w:rPr>
        <w:t>Staff will also receive regular safeguarding and child protection updates, including online safety, as required</w:t>
      </w:r>
      <w:r w:rsidR="00910E19">
        <w:rPr>
          <w:lang w:val="en-GB"/>
        </w:rPr>
        <w:t>,</w:t>
      </w:r>
      <w:r w:rsidRPr="00196B86">
        <w:rPr>
          <w:lang w:val="en-GB"/>
        </w:rPr>
        <w:t xml:space="preserve"> but at least annually (for example, through emails, e-bulletins and staff meetings). </w:t>
      </w:r>
    </w:p>
    <w:p w14:paraId="3C65180F" w14:textId="77777777" w:rsidR="00B81DB5" w:rsidRDefault="00B81DB5" w:rsidP="008E4D28">
      <w:pPr>
        <w:jc w:val="both"/>
        <w:rPr>
          <w:lang w:val="en-GB"/>
        </w:rPr>
      </w:pPr>
      <w:r w:rsidRPr="00196B86">
        <w:rPr>
          <w:lang w:val="en-GB"/>
        </w:rPr>
        <w:t xml:space="preserve">Contractors </w:t>
      </w:r>
      <w:r w:rsidR="007D2E15">
        <w:rPr>
          <w:lang w:val="en-GB"/>
        </w:rPr>
        <w:t xml:space="preserve">and volunteers </w:t>
      </w:r>
      <w:r w:rsidRPr="00196B86">
        <w:rPr>
          <w:lang w:val="en-GB"/>
        </w:rPr>
        <w:t>will also receive safeguarding tr</w:t>
      </w:r>
      <w:r w:rsidR="007D2E15">
        <w:rPr>
          <w:lang w:val="en-GB"/>
        </w:rPr>
        <w:t>aining</w:t>
      </w:r>
      <w:r w:rsidRPr="00196B86">
        <w:rPr>
          <w:lang w:val="en-GB"/>
        </w:rPr>
        <w:t>, if applicable.</w:t>
      </w:r>
    </w:p>
    <w:p w14:paraId="0D58BE8F" w14:textId="77777777" w:rsidR="007D2E15" w:rsidRPr="00196B86" w:rsidRDefault="007D2E15" w:rsidP="008E4D28">
      <w:pPr>
        <w:jc w:val="both"/>
        <w:rPr>
          <w:lang w:val="en-GB"/>
        </w:rPr>
      </w:pPr>
    </w:p>
    <w:p w14:paraId="209335E3" w14:textId="77777777" w:rsidR="00B81DB5" w:rsidRPr="00843CA7" w:rsidRDefault="00A362CE" w:rsidP="00A362CE">
      <w:pPr>
        <w:pStyle w:val="Heading3"/>
        <w:rPr>
          <w:color w:val="1F4E79"/>
          <w:lang w:val="en-GB"/>
        </w:rPr>
      </w:pPr>
      <w:bookmarkStart w:id="21" w:name="_Toc238211599"/>
      <w:r w:rsidRPr="00843CA7">
        <w:rPr>
          <w:color w:val="1F4E79"/>
          <w:lang w:val="en-GB"/>
        </w:rPr>
        <w:lastRenderedPageBreak/>
        <w:t>4</w:t>
      </w:r>
      <w:r w:rsidR="007D2E15" w:rsidRPr="00843CA7">
        <w:rPr>
          <w:color w:val="1F4E79"/>
          <w:lang w:val="en-GB"/>
        </w:rPr>
        <w:t>.2 The DSL</w:t>
      </w:r>
      <w:bookmarkEnd w:id="21"/>
    </w:p>
    <w:p w14:paraId="4A87194F" w14:textId="77777777" w:rsidR="00B81DB5" w:rsidRPr="00196B86" w:rsidRDefault="00B81DB5" w:rsidP="00A362CE">
      <w:pPr>
        <w:jc w:val="both"/>
        <w:rPr>
          <w:lang w:val="en-GB"/>
        </w:rPr>
      </w:pPr>
      <w:r w:rsidRPr="00196B86">
        <w:rPr>
          <w:lang w:val="en-GB"/>
        </w:rPr>
        <w:t xml:space="preserve">The DSL and </w:t>
      </w:r>
      <w:r w:rsidR="00A362CE">
        <w:rPr>
          <w:rStyle w:val="1bodycopy10ptChar"/>
          <w:lang w:val="en-GB"/>
        </w:rPr>
        <w:t xml:space="preserve">deputy </w:t>
      </w:r>
      <w:r w:rsidRPr="00196B86">
        <w:rPr>
          <w:lang w:val="en-GB"/>
        </w:rPr>
        <w:t xml:space="preserve">will undertake child protection and safeguarding training every </w:t>
      </w:r>
      <w:r w:rsidR="00A362CE">
        <w:rPr>
          <w:lang w:val="en-GB"/>
        </w:rPr>
        <w:t>two</w:t>
      </w:r>
      <w:r w:rsidRPr="00196B86">
        <w:rPr>
          <w:lang w:val="en-GB"/>
        </w:rPr>
        <w:t xml:space="preserve"> years.</w:t>
      </w:r>
    </w:p>
    <w:p w14:paraId="3BE2CF5B" w14:textId="25993B5F" w:rsidR="00B81DB5" w:rsidRPr="00196B86" w:rsidRDefault="00B81DB5" w:rsidP="00A362CE">
      <w:pPr>
        <w:jc w:val="both"/>
        <w:rPr>
          <w:lang w:val="en-GB"/>
        </w:rPr>
      </w:pPr>
      <w:r w:rsidRPr="00196B86">
        <w:rPr>
          <w:lang w:val="en-GB"/>
        </w:rPr>
        <w:t xml:space="preserve">In addition, they will update their knowledge and skills </w:t>
      </w:r>
      <w:r w:rsidR="008D54FB">
        <w:rPr>
          <w:lang w:val="en-GB"/>
        </w:rPr>
        <w:t>regularly</w:t>
      </w:r>
      <w:r w:rsidRPr="00196B86">
        <w:rPr>
          <w:lang w:val="en-GB"/>
        </w:rPr>
        <w:t xml:space="preserve"> and at least annually (for example, through e-bulletins, meeting other DSLs, or taking time to read and digest safeguarding developments).</w:t>
      </w:r>
    </w:p>
    <w:p w14:paraId="07399FDE" w14:textId="77777777" w:rsidR="00B81DB5" w:rsidRDefault="00B81DB5" w:rsidP="00A362CE">
      <w:pPr>
        <w:jc w:val="both"/>
        <w:rPr>
          <w:lang w:val="en-GB"/>
        </w:rPr>
      </w:pPr>
      <w:r w:rsidRPr="00196B86">
        <w:rPr>
          <w:lang w:val="en-GB"/>
        </w:rPr>
        <w:t>They will also undertake Prevent awareness training.</w:t>
      </w:r>
    </w:p>
    <w:p w14:paraId="48B6B7E7" w14:textId="77777777" w:rsidR="00A362CE" w:rsidRPr="00196B86" w:rsidRDefault="00A362CE" w:rsidP="00A362CE">
      <w:pPr>
        <w:jc w:val="both"/>
        <w:rPr>
          <w:lang w:val="en-GB"/>
        </w:rPr>
      </w:pPr>
    </w:p>
    <w:p w14:paraId="24B9F1DC" w14:textId="77777777" w:rsidR="00B81DB5" w:rsidRPr="00843CA7" w:rsidRDefault="00A362CE" w:rsidP="00772445">
      <w:pPr>
        <w:pStyle w:val="Heading3"/>
        <w:rPr>
          <w:color w:val="1F4E79"/>
          <w:lang w:val="en-GB"/>
        </w:rPr>
      </w:pPr>
      <w:bookmarkStart w:id="22" w:name="_Toc238211600"/>
      <w:r w:rsidRPr="00843CA7">
        <w:rPr>
          <w:color w:val="1F4E79"/>
          <w:lang w:val="en-GB"/>
        </w:rPr>
        <w:t>4.3</w:t>
      </w:r>
      <w:r w:rsidR="00B81DB5" w:rsidRPr="00843CA7">
        <w:rPr>
          <w:color w:val="1F4E79"/>
          <w:lang w:val="en-GB"/>
        </w:rPr>
        <w:t xml:space="preserve"> Recruitment – interview panels</w:t>
      </w:r>
      <w:bookmarkEnd w:id="22"/>
    </w:p>
    <w:p w14:paraId="0C804FB4" w14:textId="77777777" w:rsidR="00B81DB5" w:rsidRPr="00196B86" w:rsidRDefault="00B81DB5" w:rsidP="00772445">
      <w:pPr>
        <w:jc w:val="both"/>
        <w:rPr>
          <w:lang w:val="en-GB"/>
        </w:rPr>
      </w:pPr>
      <w:r w:rsidRPr="00196B86">
        <w:rPr>
          <w:lang w:val="en-GB"/>
        </w:rPr>
        <w:t xml:space="preserve">At least </w:t>
      </w:r>
      <w:r w:rsidR="00A362CE">
        <w:rPr>
          <w:lang w:val="en-GB"/>
        </w:rPr>
        <w:t>one</w:t>
      </w:r>
      <w:r w:rsidRPr="00196B86">
        <w:rPr>
          <w:lang w:val="en-GB"/>
        </w:rPr>
        <w:t xml:space="preserve"> person conducting any interview for any post will have undertaken safer recruitment training. This will cover, as a minimum, the contents of Keeping Children Safe in Education and will be in line with local safeguarding procedures. </w:t>
      </w:r>
    </w:p>
    <w:p w14:paraId="317E6A82" w14:textId="77777777" w:rsidR="00772445" w:rsidRDefault="00772445" w:rsidP="00B81DB5">
      <w:pPr>
        <w:pStyle w:val="Subhead2"/>
        <w:rPr>
          <w:lang w:val="en-GB"/>
        </w:rPr>
      </w:pPr>
    </w:p>
    <w:p w14:paraId="59C8C6F4" w14:textId="77777777" w:rsidR="00B81DB5" w:rsidRPr="00843CA7" w:rsidRDefault="00772445" w:rsidP="00772445">
      <w:pPr>
        <w:pStyle w:val="Heading3"/>
        <w:rPr>
          <w:color w:val="1F4E79"/>
          <w:lang w:val="en-GB"/>
        </w:rPr>
      </w:pPr>
      <w:bookmarkStart w:id="23" w:name="_Toc238211601"/>
      <w:r w:rsidRPr="00843CA7">
        <w:rPr>
          <w:color w:val="1F4E79"/>
          <w:lang w:val="en-GB"/>
        </w:rPr>
        <w:t>4.4</w:t>
      </w:r>
      <w:r w:rsidR="00B81DB5" w:rsidRPr="00843CA7">
        <w:rPr>
          <w:color w:val="1F4E79"/>
          <w:lang w:val="en-GB"/>
        </w:rPr>
        <w:t xml:space="preserve"> Staff who have contact with pupils and families</w:t>
      </w:r>
      <w:bookmarkEnd w:id="23"/>
    </w:p>
    <w:p w14:paraId="068574A8" w14:textId="77777777" w:rsidR="00B81DB5" w:rsidRDefault="00B81DB5" w:rsidP="00772445">
      <w:pPr>
        <w:jc w:val="both"/>
        <w:rPr>
          <w:lang w:val="en-GB"/>
        </w:rPr>
      </w:pPr>
      <w:r w:rsidRPr="00196B86">
        <w:rPr>
          <w:lang w:val="en-GB"/>
        </w:rPr>
        <w:t xml:space="preserve">All staff who have contact with children and families will have </w:t>
      </w:r>
      <w:r w:rsidR="00772445">
        <w:rPr>
          <w:lang w:val="en-GB"/>
        </w:rPr>
        <w:t>supervision</w:t>
      </w:r>
      <w:r w:rsidR="001851DC">
        <w:rPr>
          <w:lang w:val="en-GB"/>
        </w:rPr>
        <w:t>,</w:t>
      </w:r>
      <w:r w:rsidRPr="00196B86">
        <w:rPr>
          <w:lang w:val="en-GB"/>
        </w:rPr>
        <w:t xml:space="preserve"> which will provide them with support, coaching and training, promote the interests of children and allow for confidential discussions of sensitive issues.</w:t>
      </w:r>
    </w:p>
    <w:p w14:paraId="081BE966" w14:textId="77777777" w:rsidR="008D54FB" w:rsidRDefault="008D54FB" w:rsidP="00772445">
      <w:pPr>
        <w:jc w:val="both"/>
        <w:rPr>
          <w:lang w:val="en-GB"/>
        </w:rPr>
      </w:pPr>
    </w:p>
    <w:p w14:paraId="6DF491EC" w14:textId="14FA4F67" w:rsidR="008D54FB" w:rsidRDefault="008D54FB">
      <w:pPr>
        <w:pStyle w:val="Heading1"/>
        <w:shd w:val="clear" w:color="auto" w:fill="A5C9EB"/>
        <w:rPr>
          <w:color w:val="0F4761"/>
        </w:rPr>
      </w:pPr>
      <w:bookmarkStart w:id="24" w:name="_Toc238211602"/>
      <w:r>
        <w:rPr>
          <w:color w:val="0F4761"/>
        </w:rPr>
        <w:t xml:space="preserve">5. </w:t>
      </w:r>
      <w:r>
        <w:rPr>
          <w:color w:val="0F4761"/>
        </w:rPr>
        <w:t>DfE Workforce Reforms (2025–26) — Retention Focus</w:t>
      </w:r>
      <w:bookmarkEnd w:id="24"/>
    </w:p>
    <w:p w14:paraId="5A8F0C5C" w14:textId="77777777" w:rsidR="008D54FB" w:rsidRPr="008D54FB" w:rsidRDefault="008D54FB" w:rsidP="008D54FB">
      <w:pPr>
        <w:jc w:val="both"/>
        <w:rPr>
          <w:lang w:val="en-GB"/>
        </w:rPr>
      </w:pPr>
      <w:r w:rsidRPr="008D54FB">
        <w:rPr>
          <w:lang w:val="en-GB"/>
        </w:rPr>
        <w:t>The DfE’s workforce strategy emphasises:</w:t>
      </w:r>
    </w:p>
    <w:p w14:paraId="3CDA088D" w14:textId="77777777" w:rsidR="008D54FB" w:rsidRPr="008D54FB" w:rsidRDefault="008D54FB" w:rsidP="008D54FB">
      <w:pPr>
        <w:jc w:val="both"/>
        <w:rPr>
          <w:b/>
          <w:bCs/>
          <w:lang w:val="en-GB"/>
        </w:rPr>
      </w:pPr>
      <w:r w:rsidRPr="008D54FB">
        <w:rPr>
          <w:b/>
          <w:bCs/>
          <w:lang w:val="en-GB"/>
        </w:rPr>
        <w:t>Retention priorities</w:t>
      </w:r>
    </w:p>
    <w:p w14:paraId="1386EEFA" w14:textId="77777777" w:rsidR="008D54FB" w:rsidRPr="008D54FB" w:rsidRDefault="008D54FB" w:rsidP="00A8729D">
      <w:pPr>
        <w:numPr>
          <w:ilvl w:val="0"/>
          <w:numId w:val="12"/>
        </w:numPr>
        <w:jc w:val="both"/>
        <w:rPr>
          <w:lang w:val="en-GB"/>
        </w:rPr>
      </w:pPr>
      <w:r w:rsidRPr="008D54FB">
        <w:rPr>
          <w:lang w:val="en-GB"/>
        </w:rPr>
        <w:t>Workload reduction</w:t>
      </w:r>
    </w:p>
    <w:p w14:paraId="3A8AB9EC" w14:textId="77777777" w:rsidR="008D54FB" w:rsidRPr="008D54FB" w:rsidRDefault="008D54FB" w:rsidP="00A8729D">
      <w:pPr>
        <w:numPr>
          <w:ilvl w:val="0"/>
          <w:numId w:val="12"/>
        </w:numPr>
        <w:jc w:val="both"/>
        <w:rPr>
          <w:lang w:val="en-GB"/>
        </w:rPr>
      </w:pPr>
      <w:r w:rsidRPr="008D54FB">
        <w:rPr>
          <w:lang w:val="en-GB"/>
        </w:rPr>
        <w:t>Flexible working</w:t>
      </w:r>
    </w:p>
    <w:p w14:paraId="770B690C" w14:textId="77777777" w:rsidR="008D54FB" w:rsidRPr="008D54FB" w:rsidRDefault="008D54FB" w:rsidP="00A8729D">
      <w:pPr>
        <w:numPr>
          <w:ilvl w:val="0"/>
          <w:numId w:val="12"/>
        </w:numPr>
        <w:jc w:val="both"/>
        <w:rPr>
          <w:lang w:val="en-GB"/>
        </w:rPr>
      </w:pPr>
      <w:r w:rsidRPr="008D54FB">
        <w:rPr>
          <w:lang w:val="en-GB"/>
        </w:rPr>
        <w:t>Mental health support</w:t>
      </w:r>
    </w:p>
    <w:p w14:paraId="0BC9FB28" w14:textId="77777777" w:rsidR="008D54FB" w:rsidRPr="008D54FB" w:rsidRDefault="008D54FB" w:rsidP="00A8729D">
      <w:pPr>
        <w:numPr>
          <w:ilvl w:val="0"/>
          <w:numId w:val="12"/>
        </w:numPr>
        <w:jc w:val="both"/>
        <w:rPr>
          <w:lang w:val="en-GB"/>
        </w:rPr>
      </w:pPr>
      <w:r w:rsidRPr="008D54FB">
        <w:rPr>
          <w:lang w:val="en-GB"/>
        </w:rPr>
        <w:t>Strong induction and mentoring</w:t>
      </w:r>
    </w:p>
    <w:p w14:paraId="5EB4E281" w14:textId="77777777" w:rsidR="008D54FB" w:rsidRPr="008D54FB" w:rsidRDefault="008D54FB" w:rsidP="00A8729D">
      <w:pPr>
        <w:numPr>
          <w:ilvl w:val="0"/>
          <w:numId w:val="12"/>
        </w:numPr>
        <w:jc w:val="both"/>
        <w:rPr>
          <w:lang w:val="en-GB"/>
        </w:rPr>
      </w:pPr>
      <w:r w:rsidRPr="008D54FB">
        <w:rPr>
          <w:lang w:val="en-GB"/>
        </w:rPr>
        <w:t>Clear progression pathways</w:t>
      </w:r>
    </w:p>
    <w:p w14:paraId="5C6258CF" w14:textId="77777777" w:rsidR="008D54FB" w:rsidRDefault="008D54FB" w:rsidP="00A8729D">
      <w:pPr>
        <w:numPr>
          <w:ilvl w:val="0"/>
          <w:numId w:val="12"/>
        </w:numPr>
        <w:jc w:val="both"/>
        <w:rPr>
          <w:lang w:val="en-GB"/>
        </w:rPr>
      </w:pPr>
      <w:r w:rsidRPr="008D54FB">
        <w:rPr>
          <w:lang w:val="en-GB"/>
        </w:rPr>
        <w:t>Inclusive leadership</w:t>
      </w:r>
    </w:p>
    <w:p w14:paraId="4795BF04" w14:textId="77777777" w:rsidR="008D54FB" w:rsidRDefault="008D54FB" w:rsidP="008D54FB">
      <w:pPr>
        <w:jc w:val="both"/>
        <w:rPr>
          <w:lang w:val="en-GB"/>
        </w:rPr>
      </w:pPr>
    </w:p>
    <w:p w14:paraId="2F3E7861" w14:textId="77777777" w:rsidR="008D54FB" w:rsidRPr="008D54FB" w:rsidRDefault="008D54FB" w:rsidP="008D54FB">
      <w:pPr>
        <w:jc w:val="both"/>
        <w:rPr>
          <w:b/>
          <w:bCs/>
          <w:lang w:val="en-GB"/>
        </w:rPr>
      </w:pPr>
      <w:r w:rsidRPr="008D54FB">
        <w:rPr>
          <w:b/>
          <w:bCs/>
          <w:lang w:val="en-GB"/>
        </w:rPr>
        <w:t>Inclusion &amp; SEND workforce expectations (DfE Inclusion Guidance 2026)</w:t>
      </w:r>
    </w:p>
    <w:p w14:paraId="0A9CFD54" w14:textId="77777777" w:rsidR="008D54FB" w:rsidRPr="008D54FB" w:rsidRDefault="008D54FB" w:rsidP="008D54FB">
      <w:pPr>
        <w:jc w:val="both"/>
        <w:rPr>
          <w:lang w:val="en-GB"/>
        </w:rPr>
      </w:pPr>
      <w:r w:rsidRPr="008D54FB">
        <w:rPr>
          <w:lang w:val="en-GB"/>
        </w:rPr>
        <w:t>Schools must demonstrate:</w:t>
      </w:r>
    </w:p>
    <w:p w14:paraId="43AF3C0F" w14:textId="77777777" w:rsidR="008D54FB" w:rsidRPr="008D54FB" w:rsidRDefault="008D54FB" w:rsidP="00A8729D">
      <w:pPr>
        <w:numPr>
          <w:ilvl w:val="0"/>
          <w:numId w:val="13"/>
        </w:numPr>
        <w:jc w:val="both"/>
        <w:rPr>
          <w:lang w:val="en-GB"/>
        </w:rPr>
      </w:pPr>
      <w:r w:rsidRPr="008D54FB">
        <w:rPr>
          <w:lang w:val="en-GB"/>
        </w:rPr>
        <w:t>Recruitment processes that support diversity</w:t>
      </w:r>
    </w:p>
    <w:p w14:paraId="349FDC4C" w14:textId="77777777" w:rsidR="008D54FB" w:rsidRPr="008D54FB" w:rsidRDefault="008D54FB" w:rsidP="00A8729D">
      <w:pPr>
        <w:numPr>
          <w:ilvl w:val="0"/>
          <w:numId w:val="13"/>
        </w:numPr>
        <w:jc w:val="both"/>
        <w:rPr>
          <w:lang w:val="en-GB"/>
        </w:rPr>
      </w:pPr>
      <w:r w:rsidRPr="008D54FB">
        <w:rPr>
          <w:lang w:val="en-GB"/>
        </w:rPr>
        <w:t>Adjustments for staff with additional needs</w:t>
      </w:r>
    </w:p>
    <w:p w14:paraId="73D32912" w14:textId="77777777" w:rsidR="008D54FB" w:rsidRPr="008D54FB" w:rsidRDefault="008D54FB" w:rsidP="00A8729D">
      <w:pPr>
        <w:numPr>
          <w:ilvl w:val="0"/>
          <w:numId w:val="13"/>
        </w:numPr>
        <w:jc w:val="both"/>
        <w:rPr>
          <w:lang w:val="en-GB"/>
        </w:rPr>
      </w:pPr>
      <w:r w:rsidRPr="008D54FB">
        <w:rPr>
          <w:lang w:val="en-GB"/>
        </w:rPr>
        <w:t>Training in inclusive teaching</w:t>
      </w:r>
    </w:p>
    <w:p w14:paraId="06DB931A" w14:textId="77777777" w:rsidR="008D54FB" w:rsidRPr="008D54FB" w:rsidRDefault="008D54FB" w:rsidP="00A8729D">
      <w:pPr>
        <w:numPr>
          <w:ilvl w:val="0"/>
          <w:numId w:val="13"/>
        </w:numPr>
        <w:jc w:val="both"/>
        <w:rPr>
          <w:lang w:val="en-GB"/>
        </w:rPr>
      </w:pPr>
      <w:r w:rsidRPr="008D54FB">
        <w:rPr>
          <w:lang w:val="en-GB"/>
        </w:rPr>
        <w:t>Retention strategies that support SEND specialists</w:t>
      </w:r>
    </w:p>
    <w:p w14:paraId="48D907BB" w14:textId="77777777" w:rsidR="00B81DB5" w:rsidRPr="00196B86" w:rsidRDefault="00B81DB5" w:rsidP="00B81DB5">
      <w:pPr>
        <w:pStyle w:val="4Bulletedcopyblue"/>
        <w:numPr>
          <w:ilvl w:val="0"/>
          <w:numId w:val="0"/>
        </w:numPr>
        <w:rPr>
          <w:lang w:val="en-GB"/>
        </w:rPr>
      </w:pPr>
    </w:p>
    <w:p w14:paraId="490A5B56" w14:textId="6CFD0F38" w:rsidR="00B81DB5" w:rsidRPr="00843CA7" w:rsidRDefault="008D54FB" w:rsidP="00843CA7">
      <w:pPr>
        <w:pStyle w:val="Heading1"/>
        <w:shd w:val="clear" w:color="auto" w:fill="BDD6EE"/>
        <w:rPr>
          <w:color w:val="1F4E79"/>
        </w:rPr>
      </w:pPr>
      <w:bookmarkStart w:id="25" w:name="_Toc238211603"/>
      <w:r>
        <w:rPr>
          <w:color w:val="1F4E79"/>
        </w:rPr>
        <w:t>6</w:t>
      </w:r>
      <w:r w:rsidR="00B81DB5" w:rsidRPr="00843CA7">
        <w:rPr>
          <w:color w:val="1F4E79"/>
        </w:rPr>
        <w:t>. Monitoring arrangements</w:t>
      </w:r>
      <w:bookmarkEnd w:id="25"/>
    </w:p>
    <w:p w14:paraId="2D5EDA3E" w14:textId="31E85CA2" w:rsidR="00B81DB5" w:rsidRPr="00196B86" w:rsidRDefault="008D54FB" w:rsidP="00B81DB5">
      <w:pPr>
        <w:rPr>
          <w:lang w:val="en-GB"/>
        </w:rPr>
      </w:pPr>
      <w:r>
        <w:rPr>
          <w:lang w:val="en-GB"/>
        </w:rPr>
        <w:t>Emma Oxnam, Owner, will review this policy annually</w:t>
      </w:r>
      <w:r w:rsidR="00B81DB5" w:rsidRPr="00196B86">
        <w:rPr>
          <w:lang w:val="en-GB"/>
        </w:rPr>
        <w:t xml:space="preserve">. </w:t>
      </w:r>
    </w:p>
    <w:p w14:paraId="2AE75ADC" w14:textId="77777777" w:rsidR="007A03B3" w:rsidRPr="00196B86" w:rsidRDefault="007A03B3" w:rsidP="00F66660">
      <w:pPr>
        <w:pStyle w:val="3Policytitle"/>
        <w:rPr>
          <w:lang w:val="en-GB"/>
        </w:rPr>
      </w:pPr>
    </w:p>
    <w:sectPr w:rsidR="007A03B3" w:rsidRPr="00196B86" w:rsidSect="00F06022">
      <w:headerReference w:type="even" r:id="rId15"/>
      <w:headerReference w:type="default" r:id="rId16"/>
      <w:headerReference w:type="first" r:id="rId17"/>
      <w:footerReference w:type="first" r:id="rId18"/>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703A9" w14:textId="77777777" w:rsidR="00D247C9" w:rsidRDefault="00D247C9" w:rsidP="00626EDA">
      <w:r>
        <w:separator/>
      </w:r>
    </w:p>
  </w:endnote>
  <w:endnote w:type="continuationSeparator" w:id="0">
    <w:p w14:paraId="076B35C4" w14:textId="77777777" w:rsidR="00D247C9" w:rsidRDefault="00D247C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24D85106" w14:textId="77777777" w:rsidTr="001235FA">
      <w:tc>
        <w:tcPr>
          <w:tcW w:w="6379" w:type="dxa"/>
          <w:shd w:val="clear" w:color="auto" w:fill="auto"/>
        </w:tcPr>
        <w:p w14:paraId="543DA223"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B81FD1E"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9A926F4"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4C0CF" w14:textId="77777777" w:rsidR="00D247C9" w:rsidRDefault="00D247C9" w:rsidP="00626EDA">
      <w:r>
        <w:separator/>
      </w:r>
    </w:p>
  </w:footnote>
  <w:footnote w:type="continuationSeparator" w:id="0">
    <w:p w14:paraId="3224AA8D" w14:textId="77777777" w:rsidR="00D247C9" w:rsidRDefault="00D247C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FDDB" w14:textId="77777777" w:rsidR="00FE3F15" w:rsidRDefault="000D2063">
    <w:r>
      <w:rPr>
        <w:noProof/>
      </w:rPr>
      <w:pict w14:anchorId="4DA0A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6" type="#_x0000_t75" alt="keydocs-background-banner" style="position:absolute;margin-left:0;margin-top:0;width:595.15pt;height:842.2pt;z-index:-2;visibility:visible;mso-wrap-edited:f;mso-position-horizontal:center;mso-position-horizontal-relative:margin;mso-position-vertical:center;mso-position-vertical-relative:margin">
          <v:imagedata r:id="rId1" o:title="keydocs-background-banner"/>
          <o:lock v:ext="edit" aspectratio="f"/>
          <w10:wrap anchorx="margin" anchory="margin"/>
        </v:shape>
      </w:pict>
    </w:r>
    <w:r>
      <w:rPr>
        <w:noProof/>
      </w:rPr>
      <w:pict w14:anchorId="26CAEDE5">
        <v:shape id="WordPictureWatermark2" o:spid="_x0000_s1025" type="#_x0000_t75" alt="keydocs-background" style="position:absolute;margin-left:0;margin-top:0;width:595.15pt;height:842.2pt;z-index:-1;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96ED2" w14:textId="77777777" w:rsidR="00FE3F15" w:rsidRDefault="00FE3F15"/>
  <w:p w14:paraId="27DD3F97" w14:textId="77777777" w:rsidR="00FE3F15" w:rsidRDefault="00FE3F15"/>
  <w:p w14:paraId="6DDD3A67"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0B535" w14:textId="77777777" w:rsidR="00FE3F15" w:rsidRDefault="00FE3F15"/>
  <w:p w14:paraId="6D047071"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82" type="#_x0000_t75" style="width:18.55pt;height:15.25pt" o:bullet="t">
        <v:imagedata r:id="rId1" o:title="Tick"/>
      </v:shape>
    </w:pict>
  </w:numPicBullet>
  <w:numPicBullet w:numPicBulletId="1">
    <w:pict>
      <v:shape id="_x0000_i3183" type="#_x0000_t75" style="width:15.25pt;height:15.25pt" o:bullet="t">
        <v:imagedata r:id="rId2" o:title="Cross"/>
      </v:shape>
    </w:pict>
  </w:numPicBullet>
  <w:numPicBullet w:numPicBulletId="2">
    <w:pict>
      <v:shape id="_x0000_i3181" type="#_x0000_t75" style="width:104.75pt;height:165.8pt" o:bullet="t">
        <v:imagedata r:id="rId3" o:title="TK_LOGO_POINTER_RGB_bullet_blue"/>
      </v:shape>
    </w:pict>
  </w:numPicBullet>
  <w:numPicBullet w:numPicBulletId="3">
    <w:pict>
      <v:shape id="_x0000_i3184" type="#_x0000_t75" style="width:590.2pt;height:941.45pt" o:bullet="t">
        <v:imagedata r:id="rId4" o:title="Blue Pointer-01-01"/>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1DAE4A28"/>
    <w:multiLevelType w:val="multilevel"/>
    <w:tmpl w:val="56C6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4C5A88"/>
    <w:multiLevelType w:val="multilevel"/>
    <w:tmpl w:val="B3E4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6685F2C"/>
    <w:multiLevelType w:val="multilevel"/>
    <w:tmpl w:val="AD3E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E1398F"/>
    <w:multiLevelType w:val="multilevel"/>
    <w:tmpl w:val="AEAA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3436B1"/>
    <w:multiLevelType w:val="hybridMultilevel"/>
    <w:tmpl w:val="E8AA646C"/>
    <w:lvl w:ilvl="0" w:tplc="FB604084">
      <w:start w:val="1"/>
      <w:numFmt w:val="bullet"/>
      <w:pStyle w:val="4Bulletedcopyblue"/>
      <w:lvlText w:val=""/>
      <w:lvlPicBulletId w:val="2"/>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28425726">
    <w:abstractNumId w:val="11"/>
  </w:num>
  <w:num w:numId="2" w16cid:durableId="299069487">
    <w:abstractNumId w:val="5"/>
  </w:num>
  <w:num w:numId="3" w16cid:durableId="2080398706">
    <w:abstractNumId w:val="1"/>
  </w:num>
  <w:num w:numId="4" w16cid:durableId="560016907">
    <w:abstractNumId w:val="11"/>
  </w:num>
  <w:num w:numId="5" w16cid:durableId="698511514">
    <w:abstractNumId w:val="8"/>
  </w:num>
  <w:num w:numId="6" w16cid:durableId="313409151">
    <w:abstractNumId w:val="9"/>
  </w:num>
  <w:num w:numId="7" w16cid:durableId="1134104332">
    <w:abstractNumId w:val="0"/>
  </w:num>
  <w:num w:numId="8" w16cid:durableId="1613515651">
    <w:abstractNumId w:val="2"/>
  </w:num>
  <w:num w:numId="9" w16cid:durableId="1938906110">
    <w:abstractNumId w:val="6"/>
  </w:num>
  <w:num w:numId="10" w16cid:durableId="1174103628">
    <w:abstractNumId w:val="4"/>
  </w:num>
  <w:num w:numId="11" w16cid:durableId="1401714476">
    <w:abstractNumId w:val="10"/>
  </w:num>
  <w:num w:numId="12" w16cid:durableId="675302958">
    <w:abstractNumId w:val="3"/>
  </w:num>
  <w:num w:numId="13" w16cid:durableId="109932705">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4F0"/>
    <w:rsid w:val="000146F7"/>
    <w:rsid w:val="00015B1A"/>
    <w:rsid w:val="0002254B"/>
    <w:rsid w:val="000250AD"/>
    <w:rsid w:val="00026691"/>
    <w:rsid w:val="000439AB"/>
    <w:rsid w:val="000457A3"/>
    <w:rsid w:val="00065556"/>
    <w:rsid w:val="00082050"/>
    <w:rsid w:val="000938D0"/>
    <w:rsid w:val="000A569F"/>
    <w:rsid w:val="000B2CE7"/>
    <w:rsid w:val="000B77E5"/>
    <w:rsid w:val="000C317A"/>
    <w:rsid w:val="000C6A88"/>
    <w:rsid w:val="000D1D55"/>
    <w:rsid w:val="000D2063"/>
    <w:rsid w:val="000D6968"/>
    <w:rsid w:val="000F17D9"/>
    <w:rsid w:val="000F5932"/>
    <w:rsid w:val="00111616"/>
    <w:rsid w:val="001201E4"/>
    <w:rsid w:val="001235FA"/>
    <w:rsid w:val="00133600"/>
    <w:rsid w:val="001357C9"/>
    <w:rsid w:val="001566F2"/>
    <w:rsid w:val="0017045F"/>
    <w:rsid w:val="001714F0"/>
    <w:rsid w:val="001851DC"/>
    <w:rsid w:val="00187DBE"/>
    <w:rsid w:val="00196B86"/>
    <w:rsid w:val="001978C4"/>
    <w:rsid w:val="001B1D09"/>
    <w:rsid w:val="001B2301"/>
    <w:rsid w:val="001D1C32"/>
    <w:rsid w:val="001E3CA3"/>
    <w:rsid w:val="001F2B16"/>
    <w:rsid w:val="001F2FAF"/>
    <w:rsid w:val="00235450"/>
    <w:rsid w:val="00266D5C"/>
    <w:rsid w:val="00275D5E"/>
    <w:rsid w:val="0028253B"/>
    <w:rsid w:val="002A416E"/>
    <w:rsid w:val="002A7B5F"/>
    <w:rsid w:val="002D026F"/>
    <w:rsid w:val="002E16E7"/>
    <w:rsid w:val="002E3705"/>
    <w:rsid w:val="002E5D89"/>
    <w:rsid w:val="002F4E11"/>
    <w:rsid w:val="00324DDC"/>
    <w:rsid w:val="003365A2"/>
    <w:rsid w:val="003638A2"/>
    <w:rsid w:val="00363DAF"/>
    <w:rsid w:val="003665F6"/>
    <w:rsid w:val="00372F45"/>
    <w:rsid w:val="00375061"/>
    <w:rsid w:val="00377808"/>
    <w:rsid w:val="00377FFC"/>
    <w:rsid w:val="003B13B2"/>
    <w:rsid w:val="003B2EB4"/>
    <w:rsid w:val="003C1A4B"/>
    <w:rsid w:val="003C1D02"/>
    <w:rsid w:val="003D4E0B"/>
    <w:rsid w:val="003D511C"/>
    <w:rsid w:val="003D6A30"/>
    <w:rsid w:val="003E218B"/>
    <w:rsid w:val="003E79E4"/>
    <w:rsid w:val="003F2BD9"/>
    <w:rsid w:val="003F6230"/>
    <w:rsid w:val="003F64E6"/>
    <w:rsid w:val="00411BE9"/>
    <w:rsid w:val="00414B34"/>
    <w:rsid w:val="00430916"/>
    <w:rsid w:val="00436385"/>
    <w:rsid w:val="0044667A"/>
    <w:rsid w:val="00456F8C"/>
    <w:rsid w:val="0046077F"/>
    <w:rsid w:val="00465755"/>
    <w:rsid w:val="00465BC6"/>
    <w:rsid w:val="004750A7"/>
    <w:rsid w:val="00477A4B"/>
    <w:rsid w:val="00492175"/>
    <w:rsid w:val="004944EE"/>
    <w:rsid w:val="004A3CA1"/>
    <w:rsid w:val="004A3CAC"/>
    <w:rsid w:val="004B05BB"/>
    <w:rsid w:val="004B3C9A"/>
    <w:rsid w:val="004F463D"/>
    <w:rsid w:val="00510ED3"/>
    <w:rsid w:val="00512916"/>
    <w:rsid w:val="00531C8C"/>
    <w:rsid w:val="00543D26"/>
    <w:rsid w:val="00557C9F"/>
    <w:rsid w:val="0056323A"/>
    <w:rsid w:val="00564CD3"/>
    <w:rsid w:val="00566D6D"/>
    <w:rsid w:val="00573834"/>
    <w:rsid w:val="00581235"/>
    <w:rsid w:val="00584A10"/>
    <w:rsid w:val="005861B7"/>
    <w:rsid w:val="00590890"/>
    <w:rsid w:val="00596C19"/>
    <w:rsid w:val="00597ED1"/>
    <w:rsid w:val="005B1D35"/>
    <w:rsid w:val="005B3CA6"/>
    <w:rsid w:val="005B4650"/>
    <w:rsid w:val="005B7ADF"/>
    <w:rsid w:val="005C2FD9"/>
    <w:rsid w:val="005E0B57"/>
    <w:rsid w:val="006026D0"/>
    <w:rsid w:val="006042EA"/>
    <w:rsid w:val="00605F26"/>
    <w:rsid w:val="006241BB"/>
    <w:rsid w:val="00624997"/>
    <w:rsid w:val="0062626B"/>
    <w:rsid w:val="00626EDA"/>
    <w:rsid w:val="00666D2F"/>
    <w:rsid w:val="00671FE5"/>
    <w:rsid w:val="00673D66"/>
    <w:rsid w:val="00680CD2"/>
    <w:rsid w:val="006D0E5F"/>
    <w:rsid w:val="006D4E30"/>
    <w:rsid w:val="006E0844"/>
    <w:rsid w:val="006F569D"/>
    <w:rsid w:val="006F70C2"/>
    <w:rsid w:val="006F7E8A"/>
    <w:rsid w:val="007070A1"/>
    <w:rsid w:val="00715DD1"/>
    <w:rsid w:val="007239F8"/>
    <w:rsid w:val="00725D73"/>
    <w:rsid w:val="0072620F"/>
    <w:rsid w:val="00735B7D"/>
    <w:rsid w:val="00740AC8"/>
    <w:rsid w:val="00767860"/>
    <w:rsid w:val="00772445"/>
    <w:rsid w:val="00785BEE"/>
    <w:rsid w:val="00790374"/>
    <w:rsid w:val="00791D5E"/>
    <w:rsid w:val="007933FA"/>
    <w:rsid w:val="007A03B3"/>
    <w:rsid w:val="007A7E05"/>
    <w:rsid w:val="007C5AC9"/>
    <w:rsid w:val="007D268D"/>
    <w:rsid w:val="007D2E15"/>
    <w:rsid w:val="007D4826"/>
    <w:rsid w:val="007E1065"/>
    <w:rsid w:val="007E217D"/>
    <w:rsid w:val="007E3793"/>
    <w:rsid w:val="007E6128"/>
    <w:rsid w:val="007F2F4C"/>
    <w:rsid w:val="007F788B"/>
    <w:rsid w:val="00803F53"/>
    <w:rsid w:val="00805A94"/>
    <w:rsid w:val="0080784C"/>
    <w:rsid w:val="0081003A"/>
    <w:rsid w:val="008116A6"/>
    <w:rsid w:val="00817F4D"/>
    <w:rsid w:val="008268EE"/>
    <w:rsid w:val="00843CA7"/>
    <w:rsid w:val="008472C3"/>
    <w:rsid w:val="00866E39"/>
    <w:rsid w:val="00872764"/>
    <w:rsid w:val="00872C1C"/>
    <w:rsid w:val="00874C73"/>
    <w:rsid w:val="00877394"/>
    <w:rsid w:val="00885178"/>
    <w:rsid w:val="00887DB6"/>
    <w:rsid w:val="008941E7"/>
    <w:rsid w:val="008C1253"/>
    <w:rsid w:val="008D54FB"/>
    <w:rsid w:val="008E4D28"/>
    <w:rsid w:val="008F2ECD"/>
    <w:rsid w:val="008F744A"/>
    <w:rsid w:val="00910E19"/>
    <w:rsid w:val="009122BB"/>
    <w:rsid w:val="00916A68"/>
    <w:rsid w:val="00917C21"/>
    <w:rsid w:val="00925CE2"/>
    <w:rsid w:val="00971022"/>
    <w:rsid w:val="00972786"/>
    <w:rsid w:val="00973B71"/>
    <w:rsid w:val="0099114F"/>
    <w:rsid w:val="009A267F"/>
    <w:rsid w:val="009A448F"/>
    <w:rsid w:val="009A5658"/>
    <w:rsid w:val="009B1F2D"/>
    <w:rsid w:val="009B7A2D"/>
    <w:rsid w:val="009C0AD2"/>
    <w:rsid w:val="009C0D99"/>
    <w:rsid w:val="009D1474"/>
    <w:rsid w:val="009E331F"/>
    <w:rsid w:val="009F66A8"/>
    <w:rsid w:val="00A00F8C"/>
    <w:rsid w:val="00A05E54"/>
    <w:rsid w:val="00A362CE"/>
    <w:rsid w:val="00A466EE"/>
    <w:rsid w:val="00A477BB"/>
    <w:rsid w:val="00A57752"/>
    <w:rsid w:val="00A62B49"/>
    <w:rsid w:val="00A76262"/>
    <w:rsid w:val="00A80AA7"/>
    <w:rsid w:val="00A81916"/>
    <w:rsid w:val="00A8729D"/>
    <w:rsid w:val="00A91D2D"/>
    <w:rsid w:val="00AA0122"/>
    <w:rsid w:val="00AA3236"/>
    <w:rsid w:val="00AA6E73"/>
    <w:rsid w:val="00AC16CC"/>
    <w:rsid w:val="00AD3666"/>
    <w:rsid w:val="00AE6CAA"/>
    <w:rsid w:val="00B07BBC"/>
    <w:rsid w:val="00B15710"/>
    <w:rsid w:val="00B170AB"/>
    <w:rsid w:val="00B40A56"/>
    <w:rsid w:val="00B4263C"/>
    <w:rsid w:val="00B52362"/>
    <w:rsid w:val="00B5559F"/>
    <w:rsid w:val="00B613DC"/>
    <w:rsid w:val="00B6679E"/>
    <w:rsid w:val="00B66F6B"/>
    <w:rsid w:val="00B752CA"/>
    <w:rsid w:val="00B80EC2"/>
    <w:rsid w:val="00B81BD0"/>
    <w:rsid w:val="00B81DB5"/>
    <w:rsid w:val="00B846C2"/>
    <w:rsid w:val="00B92EA4"/>
    <w:rsid w:val="00B95F60"/>
    <w:rsid w:val="00BA050D"/>
    <w:rsid w:val="00BA6B43"/>
    <w:rsid w:val="00BB7B28"/>
    <w:rsid w:val="00BD658A"/>
    <w:rsid w:val="00BE041A"/>
    <w:rsid w:val="00BE3E54"/>
    <w:rsid w:val="00C142E0"/>
    <w:rsid w:val="00C20A28"/>
    <w:rsid w:val="00C31397"/>
    <w:rsid w:val="00C37C0C"/>
    <w:rsid w:val="00C37E90"/>
    <w:rsid w:val="00C40E01"/>
    <w:rsid w:val="00C4589F"/>
    <w:rsid w:val="00C4731F"/>
    <w:rsid w:val="00C51C6A"/>
    <w:rsid w:val="00C651A6"/>
    <w:rsid w:val="00C8314B"/>
    <w:rsid w:val="00C86FE0"/>
    <w:rsid w:val="00C91F46"/>
    <w:rsid w:val="00C937F8"/>
    <w:rsid w:val="00CC51B6"/>
    <w:rsid w:val="00CC563E"/>
    <w:rsid w:val="00CD23C4"/>
    <w:rsid w:val="00CD2BC6"/>
    <w:rsid w:val="00CE5BBF"/>
    <w:rsid w:val="00CF5051"/>
    <w:rsid w:val="00CF553F"/>
    <w:rsid w:val="00D11C7E"/>
    <w:rsid w:val="00D175A4"/>
    <w:rsid w:val="00D247C9"/>
    <w:rsid w:val="00D352C9"/>
    <w:rsid w:val="00D508B4"/>
    <w:rsid w:val="00D65ECE"/>
    <w:rsid w:val="00D74BE6"/>
    <w:rsid w:val="00D83CBE"/>
    <w:rsid w:val="00D86752"/>
    <w:rsid w:val="00D95FA0"/>
    <w:rsid w:val="00DA43DE"/>
    <w:rsid w:val="00DA5512"/>
    <w:rsid w:val="00DA5725"/>
    <w:rsid w:val="00DA7F11"/>
    <w:rsid w:val="00DC0204"/>
    <w:rsid w:val="00DC071C"/>
    <w:rsid w:val="00DC28D6"/>
    <w:rsid w:val="00DC4C0F"/>
    <w:rsid w:val="00DC5FAC"/>
    <w:rsid w:val="00DE6B87"/>
    <w:rsid w:val="00DF2717"/>
    <w:rsid w:val="00DF66B4"/>
    <w:rsid w:val="00E00085"/>
    <w:rsid w:val="00E172F8"/>
    <w:rsid w:val="00E24FDF"/>
    <w:rsid w:val="00E3210F"/>
    <w:rsid w:val="00E36879"/>
    <w:rsid w:val="00E40B1B"/>
    <w:rsid w:val="00E41383"/>
    <w:rsid w:val="00E47CDD"/>
    <w:rsid w:val="00E606E8"/>
    <w:rsid w:val="00E647DF"/>
    <w:rsid w:val="00E763E4"/>
    <w:rsid w:val="00E82606"/>
    <w:rsid w:val="00E86BC7"/>
    <w:rsid w:val="00E9136B"/>
    <w:rsid w:val="00EC15D4"/>
    <w:rsid w:val="00EC4370"/>
    <w:rsid w:val="00EC51D9"/>
    <w:rsid w:val="00EC6653"/>
    <w:rsid w:val="00EE72E0"/>
    <w:rsid w:val="00EF22F0"/>
    <w:rsid w:val="00EF631F"/>
    <w:rsid w:val="00EF6739"/>
    <w:rsid w:val="00F02A4E"/>
    <w:rsid w:val="00F06022"/>
    <w:rsid w:val="00F139E0"/>
    <w:rsid w:val="00F2066E"/>
    <w:rsid w:val="00F27346"/>
    <w:rsid w:val="00F40A59"/>
    <w:rsid w:val="00F519DC"/>
    <w:rsid w:val="00F66660"/>
    <w:rsid w:val="00F82220"/>
    <w:rsid w:val="00F84228"/>
    <w:rsid w:val="00F9563C"/>
    <w:rsid w:val="00F97695"/>
    <w:rsid w:val="00FA099F"/>
    <w:rsid w:val="00FA4EC5"/>
    <w:rsid w:val="00FA51FA"/>
    <w:rsid w:val="00FC2FA7"/>
    <w:rsid w:val="00FC62B2"/>
    <w:rsid w:val="00FD60FE"/>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0FF4B13A"/>
  <w15:chartTrackingRefBased/>
  <w15:docId w15:val="{55E78752-E197-4F54-97F7-E115EB35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D74BE6"/>
    <w:pPr>
      <w:tabs>
        <w:tab w:val="left" w:leader="dot" w:pos="9412"/>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477A4B"/>
    <w:pPr>
      <w:tabs>
        <w:tab w:val="right" w:leader="dot" w:pos="9498"/>
      </w:tabs>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character" w:styleId="CommentReference">
    <w:name w:val="annotation reference"/>
    <w:uiPriority w:val="99"/>
    <w:semiHidden/>
    <w:unhideWhenUsed/>
    <w:rsid w:val="00F66660"/>
    <w:rPr>
      <w:sz w:val="16"/>
      <w:szCs w:val="16"/>
    </w:rPr>
  </w:style>
  <w:style w:type="paragraph" w:styleId="CommentText">
    <w:name w:val="annotation text"/>
    <w:basedOn w:val="Normal"/>
    <w:link w:val="CommentTextChar"/>
    <w:uiPriority w:val="99"/>
    <w:unhideWhenUsed/>
    <w:rsid w:val="00F66660"/>
    <w:rPr>
      <w:szCs w:val="20"/>
      <w:lang w:val="en-GB"/>
    </w:rPr>
  </w:style>
  <w:style w:type="character" w:customStyle="1" w:styleId="CommentTextChar">
    <w:name w:val="Comment Text Char"/>
    <w:link w:val="CommentText"/>
    <w:uiPriority w:val="99"/>
    <w:rsid w:val="00F66660"/>
    <w:rPr>
      <w:rFonts w:eastAsia="MS Mincho"/>
      <w:lang w:eastAsia="en-US"/>
    </w:rPr>
  </w:style>
  <w:style w:type="paragraph" w:styleId="CommentSubject">
    <w:name w:val="annotation subject"/>
    <w:basedOn w:val="CommentText"/>
    <w:next w:val="CommentText"/>
    <w:link w:val="CommentSubjectChar"/>
    <w:uiPriority w:val="99"/>
    <w:semiHidden/>
    <w:unhideWhenUsed/>
    <w:rsid w:val="00F66660"/>
    <w:rPr>
      <w:b/>
      <w:bCs/>
    </w:rPr>
  </w:style>
  <w:style w:type="character" w:customStyle="1" w:styleId="CommentSubjectChar">
    <w:name w:val="Comment Subject Char"/>
    <w:link w:val="CommentSubject"/>
    <w:uiPriority w:val="99"/>
    <w:semiHidden/>
    <w:rsid w:val="00F66660"/>
    <w:rPr>
      <w:rFonts w:eastAsia="MS Mincho"/>
      <w:b/>
      <w:bCs/>
      <w:lang w:eastAsia="en-US"/>
    </w:rPr>
  </w:style>
  <w:style w:type="paragraph" w:styleId="Revision">
    <w:name w:val="Revision"/>
    <w:hidden/>
    <w:uiPriority w:val="99"/>
    <w:semiHidden/>
    <w:rsid w:val="00F66660"/>
    <w:rPr>
      <w:rFonts w:eastAsia="MS Mincho"/>
      <w:szCs w:val="24"/>
      <w:lang w:val="en-US" w:eastAsia="en-US"/>
    </w:rPr>
  </w:style>
  <w:style w:type="paragraph" w:styleId="NormalWeb">
    <w:name w:val="Normal (Web)"/>
    <w:basedOn w:val="Normal"/>
    <w:uiPriority w:val="99"/>
    <w:semiHidden/>
    <w:unhideWhenUsed/>
    <w:rsid w:val="00F66660"/>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8225">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13943087">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10962691">
      <w:bodyDiv w:val="1"/>
      <w:marLeft w:val="0"/>
      <w:marRight w:val="0"/>
      <w:marTop w:val="0"/>
      <w:marBottom w:val="0"/>
      <w:divBdr>
        <w:top w:val="none" w:sz="0" w:space="0" w:color="auto"/>
        <w:left w:val="none" w:sz="0" w:space="0" w:color="auto"/>
        <w:bottom w:val="none" w:sz="0" w:space="0" w:color="auto"/>
        <w:right w:val="none" w:sz="0" w:space="0" w:color="auto"/>
      </w:divBdr>
    </w:div>
    <w:div w:id="811826952">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097945706">
      <w:bodyDiv w:val="1"/>
      <w:marLeft w:val="0"/>
      <w:marRight w:val="0"/>
      <w:marTop w:val="0"/>
      <w:marBottom w:val="0"/>
      <w:divBdr>
        <w:top w:val="none" w:sz="0" w:space="0" w:color="auto"/>
        <w:left w:val="none" w:sz="0" w:space="0" w:color="auto"/>
        <w:bottom w:val="none" w:sz="0" w:space="0" w:color="auto"/>
        <w:right w:val="none" w:sz="0" w:space="0" w:color="auto"/>
      </w:divBdr>
    </w:div>
    <w:div w:id="1110860311">
      <w:bodyDiv w:val="1"/>
      <w:marLeft w:val="0"/>
      <w:marRight w:val="0"/>
      <w:marTop w:val="0"/>
      <w:marBottom w:val="0"/>
      <w:divBdr>
        <w:top w:val="none" w:sz="0" w:space="0" w:color="auto"/>
        <w:left w:val="none" w:sz="0" w:space="0" w:color="auto"/>
        <w:bottom w:val="none" w:sz="0" w:space="0" w:color="auto"/>
        <w:right w:val="none" w:sz="0" w:space="0" w:color="auto"/>
      </w:divBdr>
    </w:div>
    <w:div w:id="1234126413">
      <w:bodyDiv w:val="1"/>
      <w:marLeft w:val="0"/>
      <w:marRight w:val="0"/>
      <w:marTop w:val="0"/>
      <w:marBottom w:val="0"/>
      <w:divBdr>
        <w:top w:val="none" w:sz="0" w:space="0" w:color="auto"/>
        <w:left w:val="none" w:sz="0" w:space="0" w:color="auto"/>
        <w:bottom w:val="none" w:sz="0" w:space="0" w:color="auto"/>
        <w:right w:val="none" w:sz="0" w:space="0" w:color="auto"/>
      </w:divBdr>
    </w:div>
    <w:div w:id="1610354077">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2049719025">
      <w:bodyDiv w:val="1"/>
      <w:marLeft w:val="0"/>
      <w:marRight w:val="0"/>
      <w:marTop w:val="0"/>
      <w:marBottom w:val="0"/>
      <w:divBdr>
        <w:top w:val="none" w:sz="0" w:space="0" w:color="auto"/>
        <w:left w:val="none" w:sz="0" w:space="0" w:color="auto"/>
        <w:bottom w:val="none" w:sz="0" w:space="0" w:color="auto"/>
        <w:right w:val="none" w:sz="0" w:space="0" w:color="auto"/>
      </w:divBdr>
    </w:div>
    <w:div w:id="210758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gov.uk/guidance/making-barring-referrals-to-the-db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criminal-records-checks-for-overseas-applicant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governance-handboo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gov.uk/government/publications/working-together-to-safeguard-children--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www.legislation.gov.uk/uksi/2009/37/contents/ma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Users/joelsouthern/Desktop/Content%20Templates/Leaders/KSL-KSG-Model-Policy-template-portrait-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E22110B8-1B40-42F3-AC23-1FD050BEC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KSL-KSG-Model-Policy-template-portrait-2022</Template>
  <TotalTime>0</TotalTime>
  <Pages>8</Pages>
  <Words>2715</Words>
  <Characters>15480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18159</CharactersWithSpaces>
  <SharedDoc>false</SharedDoc>
  <HLinks>
    <vt:vector size="180" baseType="variant">
      <vt:variant>
        <vt:i4>5308444</vt:i4>
      </vt:variant>
      <vt:variant>
        <vt:i4>156</vt:i4>
      </vt:variant>
      <vt:variant>
        <vt:i4>0</vt:i4>
      </vt:variant>
      <vt:variant>
        <vt:i4>5</vt:i4>
      </vt:variant>
      <vt:variant>
        <vt:lpwstr>http://www.legislation.gov.uk/uksi/2009/37/contents/made</vt:lpwstr>
      </vt:variant>
      <vt:variant>
        <vt:lpwstr/>
      </vt:variant>
      <vt:variant>
        <vt:i4>2424929</vt:i4>
      </vt:variant>
      <vt:variant>
        <vt:i4>153</vt:i4>
      </vt:variant>
      <vt:variant>
        <vt:i4>0</vt:i4>
      </vt:variant>
      <vt:variant>
        <vt:i4>5</vt:i4>
      </vt:variant>
      <vt:variant>
        <vt:lpwstr>https://www.gov.uk/guidance/making-barring-referrals-to-the-dbs</vt:lpwstr>
      </vt:variant>
      <vt:variant>
        <vt:lpwstr>relevant-conduct-in-relation-to-children</vt:lpwstr>
      </vt:variant>
      <vt:variant>
        <vt:i4>6815804</vt:i4>
      </vt:variant>
      <vt:variant>
        <vt:i4>150</vt:i4>
      </vt:variant>
      <vt:variant>
        <vt:i4>0</vt:i4>
      </vt:variant>
      <vt:variant>
        <vt:i4>5</vt:i4>
      </vt:variant>
      <vt:variant>
        <vt:lpwstr>https://www.gov.uk/government/publications/criminal-records-checks-for-overseas-applicants</vt:lpwstr>
      </vt:variant>
      <vt:variant>
        <vt:lpwstr/>
      </vt:variant>
      <vt:variant>
        <vt:i4>7471144</vt:i4>
      </vt:variant>
      <vt:variant>
        <vt:i4>147</vt:i4>
      </vt:variant>
      <vt:variant>
        <vt:i4>0</vt:i4>
      </vt:variant>
      <vt:variant>
        <vt:i4>5</vt:i4>
      </vt:variant>
      <vt:variant>
        <vt:lpwstr>https://www.gov.uk/government/publications/governance-handbook</vt:lpwstr>
      </vt:variant>
      <vt:variant>
        <vt:lpwstr/>
      </vt:variant>
      <vt:variant>
        <vt:i4>1507417</vt:i4>
      </vt:variant>
      <vt:variant>
        <vt:i4>144</vt:i4>
      </vt:variant>
      <vt:variant>
        <vt:i4>0</vt:i4>
      </vt:variant>
      <vt:variant>
        <vt:i4>5</vt:i4>
      </vt:variant>
      <vt:variant>
        <vt:lpwstr>https://www.gov.uk/government/publications/working-together-to-safeguard-children--2</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1572918</vt:i4>
      </vt:variant>
      <vt:variant>
        <vt:i4>134</vt:i4>
      </vt:variant>
      <vt:variant>
        <vt:i4>0</vt:i4>
      </vt:variant>
      <vt:variant>
        <vt:i4>5</vt:i4>
      </vt:variant>
      <vt:variant>
        <vt:lpwstr/>
      </vt:variant>
      <vt:variant>
        <vt:lpwstr>_Toc204681889</vt:lpwstr>
      </vt:variant>
      <vt:variant>
        <vt:i4>1572918</vt:i4>
      </vt:variant>
      <vt:variant>
        <vt:i4>128</vt:i4>
      </vt:variant>
      <vt:variant>
        <vt:i4>0</vt:i4>
      </vt:variant>
      <vt:variant>
        <vt:i4>5</vt:i4>
      </vt:variant>
      <vt:variant>
        <vt:lpwstr/>
      </vt:variant>
      <vt:variant>
        <vt:lpwstr>_Toc204681888</vt:lpwstr>
      </vt:variant>
      <vt:variant>
        <vt:i4>1572918</vt:i4>
      </vt:variant>
      <vt:variant>
        <vt:i4>122</vt:i4>
      </vt:variant>
      <vt:variant>
        <vt:i4>0</vt:i4>
      </vt:variant>
      <vt:variant>
        <vt:i4>5</vt:i4>
      </vt:variant>
      <vt:variant>
        <vt:lpwstr/>
      </vt:variant>
      <vt:variant>
        <vt:lpwstr>_Toc204681887</vt:lpwstr>
      </vt:variant>
      <vt:variant>
        <vt:i4>1572918</vt:i4>
      </vt:variant>
      <vt:variant>
        <vt:i4>116</vt:i4>
      </vt:variant>
      <vt:variant>
        <vt:i4>0</vt:i4>
      </vt:variant>
      <vt:variant>
        <vt:i4>5</vt:i4>
      </vt:variant>
      <vt:variant>
        <vt:lpwstr/>
      </vt:variant>
      <vt:variant>
        <vt:lpwstr>_Toc204681886</vt:lpwstr>
      </vt:variant>
      <vt:variant>
        <vt:i4>1572918</vt:i4>
      </vt:variant>
      <vt:variant>
        <vt:i4>110</vt:i4>
      </vt:variant>
      <vt:variant>
        <vt:i4>0</vt:i4>
      </vt:variant>
      <vt:variant>
        <vt:i4>5</vt:i4>
      </vt:variant>
      <vt:variant>
        <vt:lpwstr/>
      </vt:variant>
      <vt:variant>
        <vt:lpwstr>_Toc204681885</vt:lpwstr>
      </vt:variant>
      <vt:variant>
        <vt:i4>1572918</vt:i4>
      </vt:variant>
      <vt:variant>
        <vt:i4>104</vt:i4>
      </vt:variant>
      <vt:variant>
        <vt:i4>0</vt:i4>
      </vt:variant>
      <vt:variant>
        <vt:i4>5</vt:i4>
      </vt:variant>
      <vt:variant>
        <vt:lpwstr/>
      </vt:variant>
      <vt:variant>
        <vt:lpwstr>_Toc204681884</vt:lpwstr>
      </vt:variant>
      <vt:variant>
        <vt:i4>1572918</vt:i4>
      </vt:variant>
      <vt:variant>
        <vt:i4>98</vt:i4>
      </vt:variant>
      <vt:variant>
        <vt:i4>0</vt:i4>
      </vt:variant>
      <vt:variant>
        <vt:i4>5</vt:i4>
      </vt:variant>
      <vt:variant>
        <vt:lpwstr/>
      </vt:variant>
      <vt:variant>
        <vt:lpwstr>_Toc204681883</vt:lpwstr>
      </vt:variant>
      <vt:variant>
        <vt:i4>1572918</vt:i4>
      </vt:variant>
      <vt:variant>
        <vt:i4>92</vt:i4>
      </vt:variant>
      <vt:variant>
        <vt:i4>0</vt:i4>
      </vt:variant>
      <vt:variant>
        <vt:i4>5</vt:i4>
      </vt:variant>
      <vt:variant>
        <vt:lpwstr/>
      </vt:variant>
      <vt:variant>
        <vt:lpwstr>_Toc204681882</vt:lpwstr>
      </vt:variant>
      <vt:variant>
        <vt:i4>1572918</vt:i4>
      </vt:variant>
      <vt:variant>
        <vt:i4>86</vt:i4>
      </vt:variant>
      <vt:variant>
        <vt:i4>0</vt:i4>
      </vt:variant>
      <vt:variant>
        <vt:i4>5</vt:i4>
      </vt:variant>
      <vt:variant>
        <vt:lpwstr/>
      </vt:variant>
      <vt:variant>
        <vt:lpwstr>_Toc204681881</vt:lpwstr>
      </vt:variant>
      <vt:variant>
        <vt:i4>1572918</vt:i4>
      </vt:variant>
      <vt:variant>
        <vt:i4>80</vt:i4>
      </vt:variant>
      <vt:variant>
        <vt:i4>0</vt:i4>
      </vt:variant>
      <vt:variant>
        <vt:i4>5</vt:i4>
      </vt:variant>
      <vt:variant>
        <vt:lpwstr/>
      </vt:variant>
      <vt:variant>
        <vt:lpwstr>_Toc204681880</vt:lpwstr>
      </vt:variant>
      <vt:variant>
        <vt:i4>1507382</vt:i4>
      </vt:variant>
      <vt:variant>
        <vt:i4>74</vt:i4>
      </vt:variant>
      <vt:variant>
        <vt:i4>0</vt:i4>
      </vt:variant>
      <vt:variant>
        <vt:i4>5</vt:i4>
      </vt:variant>
      <vt:variant>
        <vt:lpwstr/>
      </vt:variant>
      <vt:variant>
        <vt:lpwstr>_Toc204681879</vt:lpwstr>
      </vt:variant>
      <vt:variant>
        <vt:i4>1507382</vt:i4>
      </vt:variant>
      <vt:variant>
        <vt:i4>68</vt:i4>
      </vt:variant>
      <vt:variant>
        <vt:i4>0</vt:i4>
      </vt:variant>
      <vt:variant>
        <vt:i4>5</vt:i4>
      </vt:variant>
      <vt:variant>
        <vt:lpwstr/>
      </vt:variant>
      <vt:variant>
        <vt:lpwstr>_Toc204681878</vt:lpwstr>
      </vt:variant>
      <vt:variant>
        <vt:i4>1507382</vt:i4>
      </vt:variant>
      <vt:variant>
        <vt:i4>62</vt:i4>
      </vt:variant>
      <vt:variant>
        <vt:i4>0</vt:i4>
      </vt:variant>
      <vt:variant>
        <vt:i4>5</vt:i4>
      </vt:variant>
      <vt:variant>
        <vt:lpwstr/>
      </vt:variant>
      <vt:variant>
        <vt:lpwstr>_Toc204681877</vt:lpwstr>
      </vt:variant>
      <vt:variant>
        <vt:i4>1507382</vt:i4>
      </vt:variant>
      <vt:variant>
        <vt:i4>56</vt:i4>
      </vt:variant>
      <vt:variant>
        <vt:i4>0</vt:i4>
      </vt:variant>
      <vt:variant>
        <vt:i4>5</vt:i4>
      </vt:variant>
      <vt:variant>
        <vt:lpwstr/>
      </vt:variant>
      <vt:variant>
        <vt:lpwstr>_Toc204681876</vt:lpwstr>
      </vt:variant>
      <vt:variant>
        <vt:i4>1507382</vt:i4>
      </vt:variant>
      <vt:variant>
        <vt:i4>50</vt:i4>
      </vt:variant>
      <vt:variant>
        <vt:i4>0</vt:i4>
      </vt:variant>
      <vt:variant>
        <vt:i4>5</vt:i4>
      </vt:variant>
      <vt:variant>
        <vt:lpwstr/>
      </vt:variant>
      <vt:variant>
        <vt:lpwstr>_Toc204681875</vt:lpwstr>
      </vt:variant>
      <vt:variant>
        <vt:i4>1507382</vt:i4>
      </vt:variant>
      <vt:variant>
        <vt:i4>44</vt:i4>
      </vt:variant>
      <vt:variant>
        <vt:i4>0</vt:i4>
      </vt:variant>
      <vt:variant>
        <vt:i4>5</vt:i4>
      </vt:variant>
      <vt:variant>
        <vt:lpwstr/>
      </vt:variant>
      <vt:variant>
        <vt:lpwstr>_Toc204681874</vt:lpwstr>
      </vt:variant>
      <vt:variant>
        <vt:i4>1507382</vt:i4>
      </vt:variant>
      <vt:variant>
        <vt:i4>38</vt:i4>
      </vt:variant>
      <vt:variant>
        <vt:i4>0</vt:i4>
      </vt:variant>
      <vt:variant>
        <vt:i4>5</vt:i4>
      </vt:variant>
      <vt:variant>
        <vt:lpwstr/>
      </vt:variant>
      <vt:variant>
        <vt:lpwstr>_Toc204681873</vt:lpwstr>
      </vt:variant>
      <vt:variant>
        <vt:i4>1507382</vt:i4>
      </vt:variant>
      <vt:variant>
        <vt:i4>32</vt:i4>
      </vt:variant>
      <vt:variant>
        <vt:i4>0</vt:i4>
      </vt:variant>
      <vt:variant>
        <vt:i4>5</vt:i4>
      </vt:variant>
      <vt:variant>
        <vt:lpwstr/>
      </vt:variant>
      <vt:variant>
        <vt:lpwstr>_Toc204681872</vt:lpwstr>
      </vt:variant>
      <vt:variant>
        <vt:i4>1507382</vt:i4>
      </vt:variant>
      <vt:variant>
        <vt:i4>26</vt:i4>
      </vt:variant>
      <vt:variant>
        <vt:i4>0</vt:i4>
      </vt:variant>
      <vt:variant>
        <vt:i4>5</vt:i4>
      </vt:variant>
      <vt:variant>
        <vt:lpwstr/>
      </vt:variant>
      <vt:variant>
        <vt:lpwstr>_Toc204681871</vt:lpwstr>
      </vt:variant>
      <vt:variant>
        <vt:i4>1507382</vt:i4>
      </vt:variant>
      <vt:variant>
        <vt:i4>20</vt:i4>
      </vt:variant>
      <vt:variant>
        <vt:i4>0</vt:i4>
      </vt:variant>
      <vt:variant>
        <vt:i4>5</vt:i4>
      </vt:variant>
      <vt:variant>
        <vt:lpwstr/>
      </vt:variant>
      <vt:variant>
        <vt:lpwstr>_Toc204681870</vt:lpwstr>
      </vt:variant>
      <vt:variant>
        <vt:i4>1441846</vt:i4>
      </vt:variant>
      <vt:variant>
        <vt:i4>14</vt:i4>
      </vt:variant>
      <vt:variant>
        <vt:i4>0</vt:i4>
      </vt:variant>
      <vt:variant>
        <vt:i4>5</vt:i4>
      </vt:variant>
      <vt:variant>
        <vt:lpwstr/>
      </vt:variant>
      <vt:variant>
        <vt:lpwstr>_Toc204681869</vt:lpwstr>
      </vt:variant>
      <vt:variant>
        <vt:i4>1441846</vt:i4>
      </vt:variant>
      <vt:variant>
        <vt:i4>8</vt:i4>
      </vt:variant>
      <vt:variant>
        <vt:i4>0</vt:i4>
      </vt:variant>
      <vt:variant>
        <vt:i4>5</vt:i4>
      </vt:variant>
      <vt:variant>
        <vt:lpwstr/>
      </vt:variant>
      <vt:variant>
        <vt:lpwstr>_Toc204681868</vt:lpwstr>
      </vt:variant>
      <vt:variant>
        <vt:i4>1441846</vt:i4>
      </vt:variant>
      <vt:variant>
        <vt:i4>2</vt:i4>
      </vt:variant>
      <vt:variant>
        <vt:i4>0</vt:i4>
      </vt:variant>
      <vt:variant>
        <vt:i4>5</vt:i4>
      </vt:variant>
      <vt:variant>
        <vt:lpwstr/>
      </vt:variant>
      <vt:variant>
        <vt:lpwstr>_Toc204681867</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Emma Oxnam</cp:lastModifiedBy>
  <cp:revision>3</cp:revision>
  <cp:lastPrinted>2023-11-18T15:48:00Z</cp:lastPrinted>
  <dcterms:created xsi:type="dcterms:W3CDTF">2026-08-21T12:33:00Z</dcterms:created>
  <dcterms:modified xsi:type="dcterms:W3CDTF">2026-08-21T12:33:00Z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0e33aa9a47a1a2c3f19c273656394f6c9792ac67fc38aa202d8f089297ab9d80</vt:lpwstr>
  </property>
</Properties>
</file>