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721C8" w14:textId="7EE8A2B1" w:rsidR="00B37D27" w:rsidRDefault="00685092" w:rsidP="00FF42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Suggested s</w:t>
      </w:r>
      <w:r w:rsidR="009F2629">
        <w:rPr>
          <w:b/>
          <w:bCs/>
          <w:sz w:val="28"/>
          <w:szCs w:val="28"/>
        </w:rPr>
        <w:t>upplies for</w:t>
      </w:r>
      <w:r w:rsidR="000F343C" w:rsidRPr="000F343C">
        <w:rPr>
          <w:b/>
          <w:bCs/>
          <w:sz w:val="28"/>
          <w:szCs w:val="28"/>
        </w:rPr>
        <w:t xml:space="preserve"> school</w:t>
      </w:r>
    </w:p>
    <w:p w14:paraId="66F67CC7" w14:textId="77777777" w:rsidR="00285B23" w:rsidRDefault="00285B23" w:rsidP="00285B23">
      <w:pPr>
        <w:spacing w:line="240" w:lineRule="auto"/>
        <w:rPr>
          <w:b/>
          <w:bCs/>
        </w:rPr>
      </w:pPr>
    </w:p>
    <w:p w14:paraId="262B0436" w14:textId="518CDFB0" w:rsidR="00285B23" w:rsidRPr="00EB6B98" w:rsidRDefault="00285B23" w:rsidP="00EB6B9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EB6B98">
        <w:rPr>
          <w:b/>
          <w:bCs/>
        </w:rPr>
        <w:t>Pens</w:t>
      </w:r>
      <w:r w:rsidR="00EB6B98">
        <w:rPr>
          <w:b/>
          <w:bCs/>
        </w:rPr>
        <w:t>/pencils</w:t>
      </w:r>
    </w:p>
    <w:p w14:paraId="5B4D5C2A" w14:textId="77777777" w:rsidR="00285B23" w:rsidRPr="00EB6B98" w:rsidRDefault="00285B23" w:rsidP="00EB6B9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EB6B98">
        <w:rPr>
          <w:b/>
          <w:bCs/>
        </w:rPr>
        <w:t>Paper/Notebooks</w:t>
      </w:r>
    </w:p>
    <w:p w14:paraId="41D59B36" w14:textId="77777777" w:rsidR="00285B23" w:rsidRPr="00EB6B98" w:rsidRDefault="00285B23" w:rsidP="00EB6B9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EB6B98">
        <w:rPr>
          <w:b/>
          <w:bCs/>
        </w:rPr>
        <w:t>Folders/binders</w:t>
      </w:r>
    </w:p>
    <w:p w14:paraId="3AB04C4C" w14:textId="77777777" w:rsidR="00285B23" w:rsidRPr="00EB6B98" w:rsidRDefault="00285B23" w:rsidP="00EB6B9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EB6B98">
        <w:rPr>
          <w:b/>
          <w:bCs/>
        </w:rPr>
        <w:t>Index cards (3x5)</w:t>
      </w:r>
    </w:p>
    <w:p w14:paraId="186BC5BF" w14:textId="77777777" w:rsidR="00285B23" w:rsidRPr="00EB6B98" w:rsidRDefault="00285B23" w:rsidP="00EB6B9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EB6B98">
        <w:rPr>
          <w:b/>
          <w:bCs/>
        </w:rPr>
        <w:t>Sticky notes/page flags</w:t>
      </w:r>
    </w:p>
    <w:p w14:paraId="798DE475" w14:textId="77777777" w:rsidR="00285B23" w:rsidRPr="00EB6B98" w:rsidRDefault="00285B23" w:rsidP="00EB6B9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EB6B98">
        <w:rPr>
          <w:b/>
          <w:bCs/>
        </w:rPr>
        <w:t>Highlighters</w:t>
      </w:r>
    </w:p>
    <w:p w14:paraId="538265EC" w14:textId="77777777" w:rsidR="00285B23" w:rsidRPr="00EB6B98" w:rsidRDefault="00285B23" w:rsidP="00EB6B9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EB6B98">
        <w:rPr>
          <w:b/>
          <w:bCs/>
        </w:rPr>
        <w:t>Ruler (optional)</w:t>
      </w:r>
    </w:p>
    <w:p w14:paraId="4C8CEDAB" w14:textId="77777777" w:rsidR="00285B23" w:rsidRPr="00EB6B98" w:rsidRDefault="00285B23" w:rsidP="00EB6B9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EB6B98">
        <w:rPr>
          <w:b/>
          <w:bCs/>
        </w:rPr>
        <w:t>Reliable laptop/tablet (optional)</w:t>
      </w:r>
    </w:p>
    <w:p w14:paraId="600EEC42" w14:textId="255AC173" w:rsidR="00285B23" w:rsidRDefault="00285B23" w:rsidP="00EB6B9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EB6B98">
        <w:rPr>
          <w:b/>
          <w:bCs/>
        </w:rPr>
        <w:t>Sturdy backpack</w:t>
      </w:r>
    </w:p>
    <w:p w14:paraId="702489F8" w14:textId="6E46D886" w:rsidR="00EB6B98" w:rsidRPr="00EB6B98" w:rsidRDefault="00EB6B98" w:rsidP="00EB6B9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C</w:t>
      </w:r>
      <w:r w:rsidRPr="00EB6B98">
        <w:rPr>
          <w:b/>
          <w:bCs/>
        </w:rPr>
        <w:t>olored pen</w:t>
      </w:r>
      <w:r>
        <w:rPr>
          <w:b/>
          <w:bCs/>
        </w:rPr>
        <w:t xml:space="preserve">s, </w:t>
      </w:r>
      <w:r w:rsidRPr="006F6DE3">
        <w:t>t</w:t>
      </w:r>
      <w:r w:rsidRPr="00EB6B98">
        <w:rPr>
          <w:i/>
          <w:iCs/>
        </w:rPr>
        <w:t>o color</w:t>
      </w:r>
      <w:r w:rsidR="006F6DE3">
        <w:rPr>
          <w:i/>
          <w:iCs/>
        </w:rPr>
        <w:t>-</w:t>
      </w:r>
      <w:r w:rsidRPr="00EB6B98">
        <w:rPr>
          <w:i/>
          <w:iCs/>
        </w:rPr>
        <w:t>code each class.</w:t>
      </w:r>
    </w:p>
    <w:p w14:paraId="24D60CFB" w14:textId="59682476" w:rsidR="00EB6B98" w:rsidRDefault="00EB6B98" w:rsidP="00EB6B98">
      <w:pPr>
        <w:pStyle w:val="ListParagraph"/>
        <w:numPr>
          <w:ilvl w:val="0"/>
          <w:numId w:val="2"/>
        </w:numPr>
        <w:spacing w:line="240" w:lineRule="auto"/>
      </w:pPr>
      <w:r w:rsidRPr="00EB6B98">
        <w:rPr>
          <w:b/>
          <w:bCs/>
        </w:rPr>
        <w:t>Binder sheet protectors</w:t>
      </w:r>
      <w:r>
        <w:t>,</w:t>
      </w:r>
      <w:r w:rsidRPr="00EB6B98">
        <w:t xml:space="preserve"> along with </w:t>
      </w:r>
      <w:r w:rsidRPr="00EB6B98">
        <w:rPr>
          <w:b/>
          <w:bCs/>
        </w:rPr>
        <w:t>expo markers</w:t>
      </w:r>
      <w:r w:rsidRPr="00EB6B98">
        <w:t xml:space="preserve"> </w:t>
      </w:r>
      <w:r w:rsidRPr="00EB6B98">
        <w:rPr>
          <w:i/>
          <w:iCs/>
        </w:rPr>
        <w:t>to help with studying diagrams.</w:t>
      </w:r>
    </w:p>
    <w:p w14:paraId="22806BF6" w14:textId="645506A4" w:rsidR="0066188C" w:rsidRPr="00EB6B98" w:rsidRDefault="0066188C" w:rsidP="00EB6B98">
      <w:pPr>
        <w:pStyle w:val="ListParagraph"/>
        <w:numPr>
          <w:ilvl w:val="0"/>
          <w:numId w:val="2"/>
        </w:numPr>
        <w:rPr>
          <w:b/>
          <w:bCs/>
          <w:i/>
          <w:iCs/>
          <w:sz w:val="28"/>
          <w:szCs w:val="28"/>
        </w:rPr>
      </w:pPr>
      <w:r w:rsidRPr="00EB6B98">
        <w:rPr>
          <w:b/>
          <w:bCs/>
          <w:i/>
          <w:iCs/>
        </w:rPr>
        <w:t>Planner/Calendar</w:t>
      </w:r>
      <w:r w:rsidRPr="00EB6B98">
        <w:rPr>
          <w:i/>
          <w:iCs/>
        </w:rPr>
        <w:t>:  Using a planner effectively for college: Read every SYLLABUS thoroughly</w:t>
      </w:r>
      <w:r w:rsidR="00685092" w:rsidRPr="00EB6B98">
        <w:rPr>
          <w:i/>
          <w:iCs/>
        </w:rPr>
        <w:t xml:space="preserve"> within 24 hours</w:t>
      </w:r>
      <w:r w:rsidRPr="00EB6B98">
        <w:rPr>
          <w:i/>
          <w:iCs/>
        </w:rPr>
        <w:t xml:space="preserve">.  Add key dates </w:t>
      </w:r>
      <w:r w:rsidR="00842B2C">
        <w:rPr>
          <w:i/>
          <w:iCs/>
        </w:rPr>
        <w:t xml:space="preserve">from each syllabus </w:t>
      </w:r>
      <w:r w:rsidRPr="00EB6B98">
        <w:rPr>
          <w:i/>
          <w:iCs/>
        </w:rPr>
        <w:t>to your planner/calendar.  Add all deadlines:  Assignment/homework due dates, paper deadlines and exam dates.  Add any additional tasks daily and adjust for any changes.</w:t>
      </w:r>
    </w:p>
    <w:p w14:paraId="58AEFEBB" w14:textId="77777777" w:rsidR="00285B23" w:rsidRDefault="00285B23" w:rsidP="00FF4208">
      <w:pPr>
        <w:spacing w:line="240" w:lineRule="auto"/>
        <w:rPr>
          <w:b/>
          <w:bCs/>
        </w:rPr>
      </w:pPr>
    </w:p>
    <w:p w14:paraId="6E3AB3E7" w14:textId="378A88CD" w:rsidR="00FF4208" w:rsidRPr="00FF4208" w:rsidRDefault="009F2629" w:rsidP="00FF4208">
      <w:pPr>
        <w:spacing w:line="240" w:lineRule="auto"/>
        <w:rPr>
          <w:b/>
          <w:bCs/>
        </w:rPr>
      </w:pPr>
      <w:r w:rsidRPr="00FF4208">
        <w:rPr>
          <w:b/>
          <w:bCs/>
        </w:rPr>
        <w:t>Your 5 classes for the first 8-weeks</w:t>
      </w:r>
      <w:r w:rsidR="00FF4208" w:rsidRPr="00FF4208">
        <w:rPr>
          <w:b/>
          <w:bCs/>
        </w:rPr>
        <w:t>:</w:t>
      </w:r>
    </w:p>
    <w:p w14:paraId="7DD11CF6" w14:textId="77777777" w:rsidR="00FF4208" w:rsidRDefault="009F2629" w:rsidP="00FF4208">
      <w:pPr>
        <w:spacing w:line="240" w:lineRule="auto"/>
      </w:pPr>
      <w:r>
        <w:t>Clinical Medicine I</w:t>
      </w:r>
    </w:p>
    <w:p w14:paraId="7AE116F2" w14:textId="77777777" w:rsidR="00FF4208" w:rsidRDefault="009F2629" w:rsidP="00FF4208">
      <w:pPr>
        <w:spacing w:line="240" w:lineRule="auto"/>
      </w:pPr>
      <w:r>
        <w:t>Animal Technology I</w:t>
      </w:r>
    </w:p>
    <w:p w14:paraId="0BED79F6" w14:textId="77777777" w:rsidR="00FF4208" w:rsidRDefault="00FF4208" w:rsidP="00FF4208">
      <w:pPr>
        <w:spacing w:line="240" w:lineRule="auto"/>
      </w:pPr>
      <w:r>
        <w:t xml:space="preserve">Animal </w:t>
      </w:r>
      <w:r w:rsidR="009F2629">
        <w:t xml:space="preserve">Anatomy &amp; </w:t>
      </w:r>
      <w:r>
        <w:t>Physiology</w:t>
      </w:r>
    </w:p>
    <w:p w14:paraId="37415276" w14:textId="77777777" w:rsidR="00FF4208" w:rsidRDefault="00FF4208" w:rsidP="00FF4208">
      <w:pPr>
        <w:spacing w:line="240" w:lineRule="auto"/>
      </w:pPr>
      <w:r>
        <w:t>Veterinarian Terminology</w:t>
      </w:r>
    </w:p>
    <w:p w14:paraId="59BFB2AE" w14:textId="233DFE84" w:rsidR="000F343C" w:rsidRDefault="00FF4208" w:rsidP="00FF4208">
      <w:pPr>
        <w:spacing w:line="240" w:lineRule="auto"/>
      </w:pPr>
      <w:r>
        <w:t>Math for Vet Techs</w:t>
      </w:r>
    </w:p>
    <w:p w14:paraId="600B08B4" w14:textId="77777777" w:rsidR="00FF4208" w:rsidRDefault="00FF4208" w:rsidP="00FF4208">
      <w:pPr>
        <w:spacing w:line="240" w:lineRule="auto"/>
      </w:pPr>
    </w:p>
    <w:p w14:paraId="0CF8153D" w14:textId="4C6F391B" w:rsidR="00FF4208" w:rsidRPr="009F2629" w:rsidRDefault="00FF4208" w:rsidP="00FF4208">
      <w:pPr>
        <w:spacing w:line="240" w:lineRule="auto"/>
      </w:pPr>
    </w:p>
    <w:p w14:paraId="7B167996" w14:textId="61EE8D3C" w:rsidR="000F343C" w:rsidRPr="009F2629" w:rsidRDefault="000F343C" w:rsidP="00FF4208">
      <w:pPr>
        <w:spacing w:line="240" w:lineRule="auto"/>
      </w:pPr>
    </w:p>
    <w:p w14:paraId="6079A889" w14:textId="284374A4" w:rsidR="000F343C" w:rsidRPr="000F343C" w:rsidRDefault="000F343C" w:rsidP="000F343C">
      <w:pPr>
        <w:rPr>
          <w:b/>
          <w:bCs/>
          <w:sz w:val="28"/>
          <w:szCs w:val="28"/>
        </w:rPr>
      </w:pPr>
    </w:p>
    <w:sectPr w:rsidR="000F343C" w:rsidRPr="000F3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22CD8"/>
    <w:multiLevelType w:val="hybridMultilevel"/>
    <w:tmpl w:val="AFA4D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900DC"/>
    <w:multiLevelType w:val="hybridMultilevel"/>
    <w:tmpl w:val="06E00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721835">
    <w:abstractNumId w:val="0"/>
  </w:num>
  <w:num w:numId="2" w16cid:durableId="1026369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6A4"/>
    <w:rsid w:val="0008643D"/>
    <w:rsid w:val="000F343C"/>
    <w:rsid w:val="00285B23"/>
    <w:rsid w:val="0066188C"/>
    <w:rsid w:val="00685092"/>
    <w:rsid w:val="006F6DE3"/>
    <w:rsid w:val="00747B69"/>
    <w:rsid w:val="00840924"/>
    <w:rsid w:val="00842B2C"/>
    <w:rsid w:val="009F2629"/>
    <w:rsid w:val="00A1004B"/>
    <w:rsid w:val="00A52D1C"/>
    <w:rsid w:val="00A9536E"/>
    <w:rsid w:val="00B37D27"/>
    <w:rsid w:val="00C3113E"/>
    <w:rsid w:val="00D116A4"/>
    <w:rsid w:val="00DD2AC1"/>
    <w:rsid w:val="00DF2F00"/>
    <w:rsid w:val="00EA4378"/>
    <w:rsid w:val="00EB6B98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47465"/>
  <w15:chartTrackingRefBased/>
  <w15:docId w15:val="{9133308A-1F62-4685-80ED-2CC595D4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6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6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6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6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6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6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6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6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6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6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Candra Crouse</dc:creator>
  <cp:keywords/>
  <dc:description/>
  <cp:lastModifiedBy>Meng, Candra</cp:lastModifiedBy>
  <cp:revision>4</cp:revision>
  <dcterms:created xsi:type="dcterms:W3CDTF">2026-08-05T11:50:00Z</dcterms:created>
  <dcterms:modified xsi:type="dcterms:W3CDTF">2026-08-05T11:51:00Z</dcterms:modified>
</cp:coreProperties>
</file>