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DD58" w14:textId="77777777" w:rsidR="00E66094" w:rsidRDefault="00E66094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notes 7-8-2022 at Louie’s</w:t>
      </w:r>
      <w:r>
        <w:rPr>
          <w:sz w:val="24"/>
          <w:szCs w:val="24"/>
        </w:rPr>
        <w:tab/>
      </w:r>
    </w:p>
    <w:p w14:paraId="1165F961" w14:textId="49F2574E" w:rsidR="00E66094" w:rsidRDefault="00E66094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In attendance: Trista Brown, Sandy Costa, Cynthia Powell; by phone: Ranisah Brown</w:t>
      </w:r>
    </w:p>
    <w:p w14:paraId="710C27A5" w14:textId="7A59DCC0" w:rsidR="00E66094" w:rsidRDefault="00E66094" w:rsidP="00E66094">
      <w:pPr>
        <w:spacing w:after="0"/>
        <w:rPr>
          <w:sz w:val="24"/>
          <w:szCs w:val="24"/>
        </w:rPr>
      </w:pPr>
    </w:p>
    <w:p w14:paraId="64769CAC" w14:textId="5759A185" w:rsidR="00E66094" w:rsidRDefault="00E66094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*AI = Action Item</w:t>
      </w:r>
    </w:p>
    <w:p w14:paraId="24965830" w14:textId="36C2005B" w:rsidR="00E66094" w:rsidRDefault="00E66094" w:rsidP="00E66094">
      <w:pPr>
        <w:spacing w:after="0"/>
        <w:rPr>
          <w:sz w:val="24"/>
          <w:szCs w:val="24"/>
        </w:rPr>
      </w:pPr>
    </w:p>
    <w:p w14:paraId="4B947182" w14:textId="054D421D" w:rsidR="00E66094" w:rsidRDefault="00E9430E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begin: TB</w:t>
      </w:r>
      <w:r>
        <w:rPr>
          <w:sz w:val="24"/>
          <w:szCs w:val="24"/>
        </w:rPr>
        <w:tab/>
        <w:t>Seconded: CP</w:t>
      </w:r>
    </w:p>
    <w:p w14:paraId="7FEDFC31" w14:textId="67F0E3B4" w:rsidR="00E9430E" w:rsidRDefault="00E9430E" w:rsidP="00E66094">
      <w:pPr>
        <w:spacing w:after="0"/>
        <w:rPr>
          <w:sz w:val="24"/>
          <w:szCs w:val="24"/>
        </w:rPr>
      </w:pPr>
    </w:p>
    <w:p w14:paraId="1F5C4CA1" w14:textId="0C56627C" w:rsidR="00E9430E" w:rsidRDefault="00E9430E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~ Next event, with One Joliet Coalition, </w:t>
      </w:r>
      <w:r w:rsidR="008068B6">
        <w:rPr>
          <w:sz w:val="24"/>
          <w:szCs w:val="24"/>
        </w:rPr>
        <w:t xml:space="preserve">SpeakUp, and Healing Heartstrings </w:t>
      </w:r>
      <w:r>
        <w:rPr>
          <w:sz w:val="24"/>
          <w:szCs w:val="24"/>
        </w:rPr>
        <w:t>on Aug. 13</w:t>
      </w:r>
      <w:r w:rsidRPr="00E9430E">
        <w:rPr>
          <w:sz w:val="24"/>
          <w:szCs w:val="24"/>
          <w:vertAlign w:val="superscript"/>
        </w:rPr>
        <w:t>th</w:t>
      </w:r>
    </w:p>
    <w:p w14:paraId="4F945C29" w14:textId="7F1B0383" w:rsidR="00E9430E" w:rsidRDefault="00A84048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430E">
        <w:rPr>
          <w:sz w:val="24"/>
          <w:szCs w:val="24"/>
        </w:rPr>
        <w:t>Called “Back to School Community Picnic” and the theme is “Do You Know Your Neighbor?”</w:t>
      </w:r>
    </w:p>
    <w:p w14:paraId="2DE59F64" w14:textId="499CE6CE" w:rsidR="00E9430E" w:rsidRDefault="00A84048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430E">
        <w:rPr>
          <w:sz w:val="24"/>
          <w:szCs w:val="24"/>
        </w:rPr>
        <w:t>DYKYN is a program from EAT (Equity and Transformation) and they will be helping us fund it.</w:t>
      </w:r>
    </w:p>
    <w:p w14:paraId="64FBFB9A" w14:textId="626692BE" w:rsidR="00E9430E" w:rsidRDefault="00A84048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430E">
        <w:rPr>
          <w:sz w:val="24"/>
          <w:szCs w:val="24"/>
        </w:rPr>
        <w:t>Every neighborhood is different, so this is like a block party. We want people to know how each neighborhood is different</w:t>
      </w:r>
      <w:r>
        <w:rPr>
          <w:sz w:val="24"/>
          <w:szCs w:val="24"/>
        </w:rPr>
        <w:t>, so we will focus on each one. This time we are going to the southside.</w:t>
      </w:r>
    </w:p>
    <w:p w14:paraId="14187465" w14:textId="35B3A922" w:rsidR="00A84048" w:rsidRDefault="00A84048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We are holding it at Varnado Park at McDonough and Water St. It runs from noon to 5 pm, but we will be there to set up at 8:30 – 9 am. </w:t>
      </w:r>
    </w:p>
    <w:p w14:paraId="486C5F22" w14:textId="365EB1EC" w:rsidR="00A84048" w:rsidRDefault="00A84048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- We need volunteers, ‘boots on the ground’ beginning next week to help us promote, organize the event, pass out flyers, hang up signs.</w:t>
      </w:r>
    </w:p>
    <w:p w14:paraId="69DC798F" w14:textId="5195BDB9" w:rsidR="00A84048" w:rsidRDefault="00A84048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We will be giving out bookbags and school supplies on a first come-first serve basis. </w:t>
      </w:r>
    </w:p>
    <w:p w14:paraId="789C3CA4" w14:textId="46F9A77E" w:rsidR="00C47F88" w:rsidRDefault="00C47F88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- We are inviting organizations that are active in the area. We have the health department to focus on mental health needs, we have ‘Break the Silence: Awake the Truth,’ Will County Sheriff’s department, Center for Community Concerns, and hopefully others so that the community knows what resources are available to them.</w:t>
      </w:r>
      <w:r w:rsidR="00E90DC0">
        <w:rPr>
          <w:sz w:val="24"/>
          <w:szCs w:val="24"/>
        </w:rPr>
        <w:t xml:space="preserve"> Hopefully, Black Panthers, etc. will come and model black excellence.</w:t>
      </w:r>
    </w:p>
    <w:p w14:paraId="1BD871D0" w14:textId="1BC1C6BF" w:rsidR="00C47F88" w:rsidRDefault="00C47F88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- We are working with OJC so that people know that we all work together. We know that just a few of us maintain these groups, so we want to recruit more activists to help and grow.</w:t>
      </w:r>
    </w:p>
    <w:p w14:paraId="73F25D08" w14:textId="33E7FF55" w:rsidR="00C47F88" w:rsidRDefault="00C47F88" w:rsidP="00E66094">
      <w:pPr>
        <w:spacing w:after="0"/>
        <w:rPr>
          <w:sz w:val="24"/>
          <w:szCs w:val="24"/>
        </w:rPr>
      </w:pPr>
    </w:p>
    <w:p w14:paraId="663B2A6E" w14:textId="6EB82F9A" w:rsidR="00C47F88" w:rsidRDefault="00C47F88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AI – promote Cynthia’s event in Aurora on July 15</w:t>
      </w:r>
      <w:r w:rsidRPr="008068B6">
        <w:rPr>
          <w:sz w:val="24"/>
          <w:szCs w:val="24"/>
          <w:vertAlign w:val="superscript"/>
        </w:rPr>
        <w:t>th</w:t>
      </w:r>
      <w:r w:rsidR="008068B6">
        <w:rPr>
          <w:sz w:val="24"/>
          <w:szCs w:val="24"/>
        </w:rPr>
        <w:t>.</w:t>
      </w:r>
    </w:p>
    <w:p w14:paraId="2B0716BD" w14:textId="4A002ACC" w:rsidR="008068B6" w:rsidRDefault="008068B6" w:rsidP="00E66094">
      <w:pPr>
        <w:spacing w:after="0"/>
        <w:rPr>
          <w:sz w:val="24"/>
          <w:szCs w:val="24"/>
        </w:rPr>
      </w:pPr>
    </w:p>
    <w:p w14:paraId="0376C1A9" w14:textId="784BAA86" w:rsidR="008068B6" w:rsidRDefault="008068B6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- If we know of other groups that have resources, please invite them to attend. We can forward them a general information letter.</w:t>
      </w:r>
    </w:p>
    <w:p w14:paraId="4D70F4E1" w14:textId="61F9D375" w:rsidR="008068B6" w:rsidRDefault="008068B6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- We are pleased to work with CP and ‘HH’ as she brings a lot of experience to event planning, etc.</w:t>
      </w:r>
    </w:p>
    <w:p w14:paraId="48322943" w14:textId="29A04164" w:rsidR="008068B6" w:rsidRDefault="008068B6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Looking for groups to donate hotdogs, bottled water, juice, ice, buns…. The food will be free. Tyrone will be cooking again. </w:t>
      </w:r>
    </w:p>
    <w:p w14:paraId="03F95D84" w14:textId="68322C46" w:rsidR="008068B6" w:rsidRDefault="008068B6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- Reached out to Alicia Morales for event insurance ($189.00).</w:t>
      </w:r>
    </w:p>
    <w:p w14:paraId="67D97AE7" w14:textId="23634D59" w:rsidR="008068B6" w:rsidRDefault="008068B6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Challenge is to get donations. We don’t want the cost to come out of individual pockets. </w:t>
      </w:r>
    </w:p>
    <w:p w14:paraId="339B01E9" w14:textId="25F099CC" w:rsidR="008068B6" w:rsidRDefault="008068B6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Insurance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  <w:r w:rsidR="004D531D">
        <w:rPr>
          <w:sz w:val="24"/>
          <w:szCs w:val="24"/>
        </w:rPr>
        <w:t>8</w:t>
      </w:r>
      <w:r>
        <w:rPr>
          <w:sz w:val="24"/>
          <w:szCs w:val="24"/>
        </w:rPr>
        <w:t>.00</w:t>
      </w:r>
    </w:p>
    <w:p w14:paraId="31DAF06F" w14:textId="39500239" w:rsidR="008068B6" w:rsidRDefault="008068B6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Bouncy house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531D">
        <w:rPr>
          <w:sz w:val="24"/>
          <w:szCs w:val="24"/>
        </w:rPr>
        <w:t>250.00 w/ generator</w:t>
      </w:r>
    </w:p>
    <w:p w14:paraId="17A6FFAD" w14:textId="4A2C6609" w:rsidR="000B6291" w:rsidRDefault="000B6291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Generator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(one from SC)</w:t>
      </w:r>
    </w:p>
    <w:p w14:paraId="48A71294" w14:textId="32693FF4" w:rsidR="000B6291" w:rsidRDefault="000B6291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Sound system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531D">
        <w:rPr>
          <w:sz w:val="24"/>
          <w:szCs w:val="24"/>
        </w:rPr>
        <w:t>350.00</w:t>
      </w:r>
    </w:p>
    <w:p w14:paraId="30FD2BF2" w14:textId="15873903" w:rsidR="000B6291" w:rsidRDefault="000B6291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Porta potty (2)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531D">
        <w:rPr>
          <w:sz w:val="24"/>
          <w:szCs w:val="24"/>
        </w:rPr>
        <w:t>200.00</w:t>
      </w:r>
    </w:p>
    <w:p w14:paraId="466F9215" w14:textId="09ED1164" w:rsidR="000B6291" w:rsidRDefault="000B6291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Supplies and bookbags</w:t>
      </w:r>
      <w:r>
        <w:rPr>
          <w:sz w:val="24"/>
          <w:szCs w:val="24"/>
        </w:rPr>
        <w:tab/>
        <w:t>donation</w:t>
      </w:r>
    </w:p>
    <w:p w14:paraId="66C0E319" w14:textId="0FDA6FFD" w:rsidR="000B6291" w:rsidRDefault="000B6291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Flyers and banner</w:t>
      </w:r>
    </w:p>
    <w:p w14:paraId="2EBCFFF6" w14:textId="23B44561" w:rsidR="000B6291" w:rsidRDefault="000B6291" w:rsidP="00E66094">
      <w:pPr>
        <w:spacing w:after="0"/>
        <w:rPr>
          <w:sz w:val="24"/>
          <w:szCs w:val="24"/>
        </w:rPr>
      </w:pPr>
    </w:p>
    <w:p w14:paraId="55D658E1" w14:textId="21580682" w:rsidR="000B6291" w:rsidRDefault="000B6291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Probably $1500.00 overall</w:t>
      </w:r>
    </w:p>
    <w:p w14:paraId="48FE774D" w14:textId="5FC76025" w:rsidR="000B6291" w:rsidRDefault="000B6291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- Michael Hester from EAT will be donating funds.</w:t>
      </w:r>
    </w:p>
    <w:p w14:paraId="4923A706" w14:textId="7EC054C9" w:rsidR="000B6291" w:rsidRDefault="000B6291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- We are looking for helpers to take on specific tasks.</w:t>
      </w:r>
    </w:p>
    <w:p w14:paraId="3381B20F" w14:textId="4567C7DF" w:rsidR="000B6291" w:rsidRDefault="000B6291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- Volunteers will have t-shirts “</w:t>
      </w:r>
      <w:r w:rsidR="00E90DC0">
        <w:rPr>
          <w:sz w:val="24"/>
          <w:szCs w:val="24"/>
        </w:rPr>
        <w:t>southside!” and can give community service hours.</w:t>
      </w:r>
    </w:p>
    <w:p w14:paraId="396B88F5" w14:textId="4F887D86" w:rsidR="00E90DC0" w:rsidRDefault="00E90DC0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Vendors will pay $50; nonprofits $25.</w:t>
      </w:r>
    </w:p>
    <w:p w14:paraId="42446575" w14:textId="06AAFA44" w:rsidR="00E90DC0" w:rsidRDefault="00E90DC0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>- Program will include presentations by groups doing work in the community—each gets 3 minutes.</w:t>
      </w:r>
    </w:p>
    <w:p w14:paraId="472D8229" w14:textId="37E74792" w:rsidR="000B6291" w:rsidRDefault="000B6291" w:rsidP="00E660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0EF0809" w14:textId="77777777" w:rsidR="000B6291" w:rsidRPr="00E66094" w:rsidRDefault="000B6291" w:rsidP="00E66094">
      <w:pPr>
        <w:spacing w:after="0"/>
        <w:rPr>
          <w:sz w:val="24"/>
          <w:szCs w:val="24"/>
        </w:rPr>
      </w:pPr>
    </w:p>
    <w:sectPr w:rsidR="000B6291" w:rsidRPr="00E66094" w:rsidSect="00E660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94"/>
    <w:rsid w:val="000B6291"/>
    <w:rsid w:val="004D531D"/>
    <w:rsid w:val="008068B6"/>
    <w:rsid w:val="00A84048"/>
    <w:rsid w:val="00C47F88"/>
    <w:rsid w:val="00E66094"/>
    <w:rsid w:val="00E90DC0"/>
    <w:rsid w:val="00E9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3634"/>
  <w15:chartTrackingRefBased/>
  <w15:docId w15:val="{B7B921CD-95DA-4289-9A13-50FF2A4F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Costa</dc:creator>
  <cp:keywords/>
  <dc:description/>
  <cp:lastModifiedBy>Sandra Costa</cp:lastModifiedBy>
  <cp:revision>2</cp:revision>
  <dcterms:created xsi:type="dcterms:W3CDTF">2022-07-15T21:02:00Z</dcterms:created>
  <dcterms:modified xsi:type="dcterms:W3CDTF">2022-07-15T22:34:00Z</dcterms:modified>
</cp:coreProperties>
</file>