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19D4" w14:textId="77777777" w:rsidR="00BD2597" w:rsidRDefault="00BD2597">
      <w:pPr>
        <w:pStyle w:val="ARCATNormal"/>
      </w:pPr>
    </w:p>
    <w:p w14:paraId="7095C443" w14:textId="77777777" w:rsidR="00BD2597" w:rsidRDefault="00020556">
      <w:pPr>
        <w:spacing w:after="0" w:line="240" w:lineRule="auto"/>
        <w:jc w:val="center"/>
      </w:pPr>
      <w:r>
        <w:fldChar w:fldCharType="begin"/>
      </w:r>
      <w:r>
        <w:instrText xml:space="preserve"> IMPORT "https://www.arcat.com/clients/gfx/spex_crete.png" \* MERGEFORMAT \d  \x \y</w:instrText>
      </w:r>
      <w:r>
        <w:fldChar w:fldCharType="separate"/>
      </w:r>
      <w:r>
        <w:rPr>
          <w:noProof/>
        </w:rPr>
        <w:drawing>
          <wp:inline distT="0" distB="0" distL="0" distR="0" wp14:anchorId="2B1CA747" wp14:editId="054A1CDF">
            <wp:extent cx="7658100" cy="3829050"/>
            <wp:effectExtent l="0" t="0" r="0" b="0"/>
            <wp:docPr id="1" name="Picture rId235802BF" descr="https://www.arcat.com/clients/gfx/spex_cr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235802BF" descr="https://www.arcat.com/clients/gfx/spex_crete.png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382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14:paraId="3C972DE9" w14:textId="77777777" w:rsidR="00BD2597" w:rsidRDefault="00020556">
      <w:pPr>
        <w:pStyle w:val="ARCATTitle"/>
        <w:jc w:val="center"/>
      </w:pPr>
      <w:r>
        <w:t>SECTION 03 54 00 - Cast Underlayment</w:t>
      </w:r>
    </w:p>
    <w:p w14:paraId="0EC908F5" w14:textId="77777777" w:rsidR="00BD2597" w:rsidRDefault="00020556">
      <w:pPr>
        <w:pStyle w:val="ARCATTitle"/>
        <w:jc w:val="center"/>
      </w:pPr>
      <w:r>
        <w:t>CAST UNDERLAYMENT</w:t>
      </w:r>
    </w:p>
    <w:p w14:paraId="51695327" w14:textId="77777777" w:rsidR="00BD2597" w:rsidRDefault="00BD2597">
      <w:pPr>
        <w:pStyle w:val="ARCATTitle"/>
        <w:jc w:val="center"/>
      </w:pPr>
    </w:p>
    <w:p w14:paraId="50A7E931" w14:textId="77777777" w:rsidR="00BD2597" w:rsidRDefault="00020556">
      <w:pPr>
        <w:pStyle w:val="ARCATTitle"/>
        <w:jc w:val="center"/>
      </w:pPr>
      <w:r>
        <w:t xml:space="preserve">Display hidden notes to specifier. (Don't know how? </w:t>
      </w:r>
      <w:hyperlink r:id="rId8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54A9D777" w14:textId="77777777" w:rsidR="00BD2597" w:rsidRDefault="00BD2597">
      <w:pPr>
        <w:pStyle w:val="ARCATNormal"/>
      </w:pPr>
    </w:p>
    <w:p w14:paraId="12BBC1D5" w14:textId="77777777" w:rsidR="00BD2597" w:rsidRDefault="00020556"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 w14:paraId="4807B470" w14:textId="77777777" w:rsidR="00BD2597" w:rsidRDefault="00BD2597">
      <w:pPr>
        <w:pStyle w:val="ARCATNormal"/>
      </w:pPr>
    </w:p>
    <w:p w14:paraId="6AA1FF08" w14:textId="77777777" w:rsidR="00BD2597" w:rsidRDefault="00020556">
      <w:pPr>
        <w:pStyle w:val="ARCATnote"/>
      </w:pPr>
      <w:r>
        <w:t>** NOTE TO SPECIFIER ** SpexCrete; lightweight concrete.</w:t>
      </w:r>
      <w:r>
        <w:br/>
        <w:t>This section is based on the products of SpexCrete, which is lo</w:t>
      </w:r>
      <w:r>
        <w:t>cated at:</w:t>
      </w:r>
      <w:r>
        <w:br/>
        <w:t>29299 Clemens Rd. Unit 1-L</w:t>
      </w:r>
      <w:r>
        <w:br/>
        <w:t>Westlake, OH 44145</w:t>
      </w:r>
      <w:r>
        <w:br/>
        <w:t>Tel: 440-462-1500</w:t>
      </w:r>
      <w:r>
        <w:br/>
        <w:t>Email:</w:t>
      </w:r>
      <w:hyperlink r:id="rId9" w:history="1">
        <w:r>
          <w:rPr>
            <w:color w:val="802020"/>
            <w:u w:val="single"/>
          </w:rPr>
          <w:t>request info (dgo</w:t>
        </w:r>
        <w:r>
          <w:rPr>
            <w:color w:val="802020"/>
            <w:u w:val="single"/>
          </w:rPr>
          <w:t>rski@spexcrete.com)</w:t>
        </w:r>
      </w:hyperlink>
      <w:r>
        <w:br/>
        <w:t>Web:</w:t>
      </w:r>
      <w:hyperlink r:id="rId10" w:history="1">
        <w:r>
          <w:rPr>
            <w:color w:val="802020"/>
            <w:u w:val="single"/>
          </w:rPr>
          <w:t>https://spexcrete.com</w:t>
        </w:r>
      </w:hyperlink>
      <w:r>
        <w:br/>
        <w:t>[</w:t>
      </w:r>
      <w:hyperlink r:id="rId11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  <w:r>
        <w:br/>
        <w:t xml:space="preserve">SpexCrete Commercial Underlayments deliver innovative solutions </w:t>
      </w:r>
      <w:r>
        <w:t>to the commercial flooring industry. Our proprietary and patent-pending technologies include SpexCrete™ 350 ULU, an ultra-lightweight pumpable cementitious underlayment that is designed for deep fill flooring applications where strict weight parameters hav</w:t>
      </w:r>
      <w:r>
        <w:t>e been set, and SpexCrete™ 5000 SLU, which requires minimal surface preparation, boasts high compressive strength, is resistant to cracking and can go over gypsum.</w:t>
      </w:r>
      <w:r>
        <w:br/>
        <w:t>At SpexCrete, we take great pride in offering exceptional customer service, quality products</w:t>
      </w:r>
      <w:r>
        <w:t xml:space="preserve"> and shipping support to the hard working contractors and installers across the country.</w:t>
      </w:r>
    </w:p>
    <w:p w14:paraId="63C1C7A5" w14:textId="77777777"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14:paraId="1C14FACE" w14:textId="77777777" w:rsidR="ABFFABFF" w:rsidRDefault="ABFFABFF" w:rsidP="ABFFABFF">
      <w:pPr>
        <w:pStyle w:val="ARCATArticle"/>
      </w:pPr>
      <w:r>
        <w:t>SECTION INCLUDES</w:t>
      </w:r>
    </w:p>
    <w:p w14:paraId="6BE67FF5" w14:textId="77777777" w:rsidR="00BD2597" w:rsidRDefault="00020556">
      <w:pPr>
        <w:pStyle w:val="ARCATnote"/>
      </w:pPr>
      <w:r>
        <w:t>** NOTE TO SPECIFIER ** Delete items below not required for project.</w:t>
      </w:r>
    </w:p>
    <w:p w14:paraId="04C7D304" w14:textId="77777777" w:rsidR="ABFFABFF" w:rsidRDefault="ABFFABFF" w:rsidP="ABFFABFF">
      <w:pPr>
        <w:pStyle w:val="ARCATParagraph"/>
      </w:pPr>
      <w:r>
        <w:t>Ultra-lightweight underlayment.</w:t>
      </w:r>
    </w:p>
    <w:p w14:paraId="00F7016C" w14:textId="77777777" w:rsidR="ABFFABFF" w:rsidRDefault="ABFFABFF" w:rsidP="ABFFABFF">
      <w:pPr>
        <w:pStyle w:val="ARCATParagraph"/>
      </w:pPr>
      <w:r>
        <w:t>Self-leveling underlayment.</w:t>
      </w:r>
    </w:p>
    <w:p w14:paraId="1EFE2BDB" w14:textId="77777777" w:rsidR="ABFFABFF" w:rsidRDefault="ABFFABFF" w:rsidP="ABFFABFF">
      <w:pPr>
        <w:pStyle w:val="ARCATArticle"/>
      </w:pPr>
      <w:r>
        <w:t>RELATED SECTIONS</w:t>
      </w:r>
    </w:p>
    <w:p w14:paraId="17E53D10" w14:textId="77777777" w:rsidR="00BD2597" w:rsidRDefault="00020556">
      <w:pPr>
        <w:pStyle w:val="ARCATnote"/>
      </w:pPr>
      <w:r>
        <w:t>** NOTE TO SPECIFIER ** Delete any sections below not relevant to this project; add others as required.</w:t>
      </w:r>
    </w:p>
    <w:p w14:paraId="50645F3F" w14:textId="77777777" w:rsidR="ABFFABFF" w:rsidRDefault="ABFFABFF" w:rsidP="ABFFABFF">
      <w:pPr>
        <w:pStyle w:val="ARCATParagraph"/>
      </w:pPr>
      <w:r>
        <w:t>Section 03 30 00 - Cast-in-Place Concrete.</w:t>
      </w:r>
    </w:p>
    <w:p w14:paraId="35A6E092" w14:textId="77777777" w:rsidR="ABFFABFF" w:rsidRDefault="ABFFABFF" w:rsidP="ABFFABFF">
      <w:pPr>
        <w:pStyle w:val="ARCATParagraph"/>
      </w:pPr>
      <w:r>
        <w:t>Section 06 11 16 - Mechanically Graded Lumber.</w:t>
      </w:r>
    </w:p>
    <w:p w14:paraId="5E0219C1" w14:textId="77777777" w:rsidR="ABFFABFF" w:rsidRDefault="ABFFABFF" w:rsidP="ABFFABFF">
      <w:pPr>
        <w:pStyle w:val="ARCATParagraph"/>
      </w:pPr>
      <w:r>
        <w:t>Section 09 30 00 - Tiling.</w:t>
      </w:r>
    </w:p>
    <w:p w14:paraId="11A2DD5A" w14:textId="77777777" w:rsidR="ABFFABFF" w:rsidRDefault="ABFFABFF" w:rsidP="ABFFABFF">
      <w:pPr>
        <w:pStyle w:val="ARCATParagraph"/>
      </w:pPr>
      <w:r>
        <w:t>Section 09 60 00 - Flooring.</w:t>
      </w:r>
    </w:p>
    <w:p w14:paraId="3012902D" w14:textId="77777777" w:rsidR="ABFFABFF" w:rsidRDefault="ABFFABFF" w:rsidP="ABFFABFF">
      <w:pPr>
        <w:pStyle w:val="ARCATArticle"/>
      </w:pPr>
      <w:r>
        <w:t>SUBMITTALS</w:t>
      </w:r>
    </w:p>
    <w:p w14:paraId="5331D6F4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3A1028DB" w14:textId="77777777" w:rsidR="ABFFABFF" w:rsidRDefault="ABFFABFF" w:rsidP="ABFFABFF">
      <w:pPr>
        <w:pStyle w:val="ARCATParagraph"/>
      </w:pPr>
      <w:r>
        <w:lastRenderedPageBreak/>
        <w:t>Product Data:</w:t>
      </w:r>
    </w:p>
    <w:p w14:paraId="18FC27B6" w14:textId="77777777" w:rsidR="ABFFABFF" w:rsidRDefault="ABFFABFF" w:rsidP="ABFFABFF">
      <w:pPr>
        <w:pStyle w:val="ARCATSubPara"/>
      </w:pPr>
      <w:r>
        <w:t>Manufacturer's data sheets on each product to be used.</w:t>
      </w:r>
    </w:p>
    <w:p w14:paraId="1C8C35E7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49FCAF04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7DD30CF5" w14:textId="77777777" w:rsidR="ABFFABFF" w:rsidRDefault="ABFFABFF" w:rsidP="ABFFABFF">
      <w:pPr>
        <w:pStyle w:val="ARCATSubPara"/>
      </w:pPr>
      <w:r>
        <w:t>Typical installation methods.</w:t>
      </w:r>
    </w:p>
    <w:p w14:paraId="24A51169" w14:textId="77777777" w:rsidR="00BD2597" w:rsidRDefault="00020556">
      <w:pPr>
        <w:pStyle w:val="ARCATnote"/>
      </w:pPr>
      <w:r>
        <w:t>** NOTE TO SPECIFIER ** Delete if not applicable to product type.</w:t>
      </w:r>
    </w:p>
    <w:p w14:paraId="6B99AD1A" w14:textId="77777777" w:rsidR="ABFFABFF" w:rsidRDefault="ABFFABFF" w:rsidP="ABFFABFF">
      <w:pPr>
        <w:pStyle w:val="ARCATParagraph"/>
      </w:pPr>
      <w:r>
        <w:t>Verification Samples: Two representative units of each type, size, pattern, and color.</w:t>
      </w:r>
    </w:p>
    <w:p w14:paraId="0192B4FC" w14:textId="77777777" w:rsidR="ABFFABFF" w:rsidRDefault="ABFFABFF" w:rsidP="ABFFABFF">
      <w:pPr>
        <w:pStyle w:val="ARCATParagraph"/>
      </w:pPr>
      <w:r>
        <w:t>Shop Drawings: Include details of materials, construction, and finish. Include relationship with adjacent construction.</w:t>
      </w:r>
    </w:p>
    <w:p w14:paraId="7435E8CE" w14:textId="77777777" w:rsidR="ABFFABFF" w:rsidRDefault="ABFFABFF" w:rsidP="ABFFABFF">
      <w:pPr>
        <w:pStyle w:val="ARCATArticle"/>
      </w:pPr>
      <w:r>
        <w:t>QUALITY ASSURANCE</w:t>
      </w:r>
    </w:p>
    <w:p w14:paraId="53312F0E" w14:textId="77777777" w:rsidR="ABFFABFF" w:rsidRDefault="ABFFABFF" w:rsidP="ABFFABFF">
      <w:pPr>
        <w:pStyle w:val="ARCATParagraph"/>
      </w:pPr>
      <w:r>
        <w:t>Manufacturer Qualifications: Company specializing in manufacturing products specified in this section with a minimum five years documented experience.</w:t>
      </w:r>
    </w:p>
    <w:p w14:paraId="20E71A02" w14:textId="77777777" w:rsidR="ABFFABFF" w:rsidRDefault="ABFFABFF" w:rsidP="ABFFABFF">
      <w:pPr>
        <w:pStyle w:val="ARCATParagraph"/>
      </w:pPr>
      <w:r>
        <w:t>Installer Qualifications: Company specializing in performing Work of this section with minimum two years documented experience with projects of similar scope and complexity.</w:t>
      </w:r>
    </w:p>
    <w:p w14:paraId="5CDD841C" w14:textId="77777777" w:rsidR="ABFFABFF" w:rsidRDefault="ABFFABFF" w:rsidP="ABFFABFF">
      <w:pPr>
        <w:pStyle w:val="ARCATParagraph"/>
      </w:pPr>
      <w:r>
        <w:t>Source Limitations: Provide each type of product from a single manufacturing source to ensure uniformity.</w:t>
      </w:r>
    </w:p>
    <w:p w14:paraId="392207A8" w14:textId="77777777" w:rsidR="00BD2597" w:rsidRDefault="00020556">
      <w:pPr>
        <w:pStyle w:val="ARCATnote"/>
      </w:pPr>
      <w:r>
        <w:t xml:space="preserve">** NOTE TO SPECIFIER ** Include mock-up if the project size or quality warrant the expense. The following is one example of how a mock-up on might be specified. When deciding on the extent of the mock-up, consider all the major different types of work on </w:t>
      </w:r>
      <w:r>
        <w:t>the project.</w:t>
      </w:r>
    </w:p>
    <w:p w14:paraId="698C7791" w14:textId="77777777" w:rsidR="ABFFABFF" w:rsidRDefault="ABFFABFF" w:rsidP="ABFFABFF">
      <w:pPr>
        <w:pStyle w:val="ARCATParagraph"/>
      </w:pPr>
      <w:r>
        <w:t>Mock-Up: Construct a mock-up with actual materials in sufficient time for Architect's review and to not delay construction progress. Locate mock-up as acceptable to Architect and provide temporary foundations and support.</w:t>
      </w:r>
    </w:p>
    <w:p w14:paraId="4CD3F714" w14:textId="77777777" w:rsidR="ABFFABFF" w:rsidRDefault="ABFFABFF" w:rsidP="ABFFABFF">
      <w:pPr>
        <w:pStyle w:val="ARCATSubPara"/>
      </w:pPr>
      <w:r>
        <w:t>Intent of mock-up is to demonstrate quality of workmanship and visual appearance.</w:t>
      </w:r>
    </w:p>
    <w:p w14:paraId="7ABA8856" w14:textId="77777777" w:rsidR="ABFFABFF" w:rsidRDefault="ABFFABFF" w:rsidP="ABFFABFF">
      <w:pPr>
        <w:pStyle w:val="ARCATSubPara"/>
      </w:pPr>
      <w:r>
        <w:t>If mock-up is not acceptable, rebuild mock-up until satisfactory results are achieved.</w:t>
      </w:r>
    </w:p>
    <w:p w14:paraId="610D55C8" w14:textId="77777777" w:rsidR="ABFFABFF" w:rsidRDefault="ABFFABFF" w:rsidP="ABFFABFF">
      <w:pPr>
        <w:pStyle w:val="ARCATSubPara"/>
      </w:pPr>
      <w:r>
        <w:t>Retain mock-up during construction as a standard for comparison with completed work.</w:t>
      </w:r>
    </w:p>
    <w:p w14:paraId="57A0D450" w14:textId="77777777" w:rsidR="ABFFABFF" w:rsidRDefault="ABFFABFF" w:rsidP="ABFFABFF">
      <w:pPr>
        <w:pStyle w:val="ARCATSubPara"/>
      </w:pPr>
      <w:r>
        <w:t>Do not alter or remove mock-up until work is completed or removal is authorized.</w:t>
      </w:r>
    </w:p>
    <w:p w14:paraId="4FFDE82A" w14:textId="77777777" w:rsidR="ABFFABFF" w:rsidRDefault="ABFFABFF" w:rsidP="ABFFABFF">
      <w:pPr>
        <w:pStyle w:val="ARCATArticle"/>
      </w:pPr>
      <w:r>
        <w:t>PRE-INSTALLATION CONFERENCE</w:t>
      </w:r>
    </w:p>
    <w:p w14:paraId="5AC06AB3" w14:textId="77777777" w:rsidR="ABFFABFF" w:rsidRDefault="ABFFABFF" w:rsidP="ABFFABFF">
      <w:pPr>
        <w:pStyle w:val="ARCATParagraph"/>
      </w:pPr>
      <w:r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14:paraId="22CA2DE5" w14:textId="77777777" w:rsidR="ABFFABFF" w:rsidRDefault="ABFFABFF" w:rsidP="ABFFABFF">
      <w:pPr>
        <w:pStyle w:val="ARCATArticle"/>
      </w:pPr>
      <w:r>
        <w:t>DELIVERY, STORAGE, AND HANDLING</w:t>
      </w:r>
    </w:p>
    <w:p w14:paraId="414F6E00" w14:textId="77777777" w:rsidR="ABFFABFF" w:rsidRDefault="ABFFABFF" w:rsidP="ABFFABFF">
      <w:pPr>
        <w:pStyle w:val="ARCATParagraph"/>
      </w:pPr>
      <w:r>
        <w:t>Store and handle in strict compliance with manufacturer's written instructions and recommendations.</w:t>
      </w:r>
    </w:p>
    <w:p w14:paraId="1F3BDE9A" w14:textId="77777777" w:rsidR="ABFFABFF" w:rsidRDefault="ABFFABFF" w:rsidP="ABFFABFF">
      <w:pPr>
        <w:pStyle w:val="ARCATParagraph"/>
      </w:pPr>
      <w:r>
        <w:t>Protect from damage due to weather, excessive temperature, and construction operations.</w:t>
      </w:r>
    </w:p>
    <w:p w14:paraId="56D7834D" w14:textId="77777777" w:rsidR="ABFFABFF" w:rsidRDefault="ABFFABFF" w:rsidP="ABFFABFF">
      <w:pPr>
        <w:pStyle w:val="ARCATArticle"/>
      </w:pPr>
      <w:r>
        <w:t>PROJECT CONDITIONS</w:t>
      </w:r>
    </w:p>
    <w:p w14:paraId="24D4F425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18A6FABF" w14:textId="77777777" w:rsidR="ABFFABFF" w:rsidRDefault="ABFFABFF" w:rsidP="ABFFABFF">
      <w:pPr>
        <w:pStyle w:val="ARCATArticle"/>
      </w:pPr>
      <w:r>
        <w:t>WARRANTY</w:t>
      </w:r>
    </w:p>
    <w:p w14:paraId="58EE39EB" w14:textId="77777777" w:rsidR="ABFFABFF" w:rsidRDefault="ABFFABFF" w:rsidP="ABFFABFF">
      <w:pPr>
        <w:pStyle w:val="ARCATParagraph"/>
      </w:pPr>
      <w:r>
        <w:t>Manufacturer's standard limited warranty unless indicated otherwise.</w:t>
      </w:r>
    </w:p>
    <w:p w14:paraId="4630BF9E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5733E2AB" w14:textId="77777777" w:rsidR="ABFFABFF" w:rsidRDefault="ABFFABFF" w:rsidP="ABFFABFF">
      <w:pPr>
        <w:pStyle w:val="ARCATArticle"/>
      </w:pPr>
      <w:r>
        <w:t>MANUFACTURERS</w:t>
      </w:r>
    </w:p>
    <w:p w14:paraId="7C8BA4E4" w14:textId="77777777" w:rsidR="ABFFABFF" w:rsidRDefault="ABFFABFF" w:rsidP="ABFFABFF">
      <w:pPr>
        <w:pStyle w:val="ARCATParagraph"/>
      </w:pPr>
      <w:r>
        <w:lastRenderedPageBreak/>
        <w:t xml:space="preserve">Acceptable Manufacturer: SpexCrete, which is located at: 29299 Clemens Rd. Unit 1-L; Westlake, OH 44145; Tel: 440-462-1500; </w:t>
      </w:r>
      <w:proofErr w:type="spellStart"/>
      <w:r>
        <w:t>Email:</w:t>
      </w:r>
      <w:hyperlink r:id="rId12" w:history="1">
        <w:r>
          <w:rPr>
            <w:color w:val="802020"/>
            <w:u w:val="single"/>
          </w:rPr>
          <w:t>request</w:t>
        </w:r>
        <w:proofErr w:type="spellEnd"/>
        <w:r>
          <w:rPr>
            <w:color w:val="802020"/>
            <w:u w:val="single"/>
          </w:rPr>
          <w:t xml:space="preserve"> info (dgorski@spexcrete.com)</w:t>
        </w:r>
      </w:hyperlink>
      <w:r>
        <w:t xml:space="preserve">; </w:t>
      </w:r>
      <w:proofErr w:type="spellStart"/>
      <w:r>
        <w:t>Web:</w:t>
      </w:r>
      <w:hyperlink r:id="rId13" w:history="1">
        <w:r>
          <w:rPr>
            <w:color w:val="802020"/>
            <w:u w:val="single"/>
          </w:rPr>
          <w:t>https</w:t>
        </w:r>
        <w:proofErr w:type="spellEnd"/>
        <w:r>
          <w:rPr>
            <w:color w:val="802020"/>
            <w:u w:val="single"/>
          </w:rPr>
          <w:t>://spexcrete.com</w:t>
        </w:r>
      </w:hyperlink>
    </w:p>
    <w:p w14:paraId="1441B8D0" w14:textId="77777777" w:rsidR="00BD2597" w:rsidRDefault="00020556">
      <w:pPr>
        <w:pStyle w:val="ARCATnote"/>
      </w:pPr>
      <w:r>
        <w:t>** NOTE TO SPECIFIER ** Delete one of the following two paragraphs; coordinate with requirements of Division 1 section on product options and substitutions.</w:t>
      </w:r>
    </w:p>
    <w:p w14:paraId="385BD250" w14:textId="77777777" w:rsidR="ABFFABFF" w:rsidRDefault="ABFFABFF" w:rsidP="ABFFABFF">
      <w:pPr>
        <w:pStyle w:val="ARCATParagraph"/>
      </w:pPr>
      <w:r>
        <w:t>Substitutions: Not permitted.</w:t>
      </w:r>
    </w:p>
    <w:p w14:paraId="35A01D3B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5A8E35ED" w14:textId="77777777" w:rsidR="00BD2597" w:rsidRDefault="00020556">
      <w:pPr>
        <w:pStyle w:val="ARCATnote"/>
      </w:pPr>
      <w:r>
        <w:t>** NOTE TO SPECIFIER ** Applications: Indoor Deep Fill Flooring for High Rise Commercial and Residential Structures, Lightweight Void Fill, Ideal for Fixing out of Level Floors, Gr</w:t>
      </w:r>
      <w:r>
        <w:t>eat for Mass Timber Construction, Building Renovation, Luxury Apartments and Condos. Delete article if not required.</w:t>
      </w:r>
    </w:p>
    <w:p w14:paraId="1CB7A89B" w14:textId="77777777" w:rsidR="ABFFABFF" w:rsidRDefault="ABFFABFF" w:rsidP="ABFFABFF">
      <w:pPr>
        <w:pStyle w:val="ARCATArticle"/>
      </w:pPr>
      <w:r>
        <w:t>ULTRA LIGHTWEIGHT UNDERLAYMENT</w:t>
      </w:r>
    </w:p>
    <w:p w14:paraId="4CCBFE2D" w14:textId="77777777" w:rsidR="ABFFABFF" w:rsidRDefault="ABFFABFF" w:rsidP="ABFFABFF">
      <w:pPr>
        <w:pStyle w:val="ARCATParagraph"/>
      </w:pPr>
      <w:r>
        <w:t>Basis of Design: 350 ULU as manufactured by SpexCrete. A just add water, Ultra Lightweight Underlayment designed for deep fill flooring applications. Provides a weight savings of 69 percent as compared to traditional underlayments. Used as a deep fill replacement for EPS board. Can easily be pumped and placed.</w:t>
      </w:r>
    </w:p>
    <w:p w14:paraId="48E2E335" w14:textId="77777777" w:rsidR="ABFFABFF" w:rsidRDefault="ABFFABFF" w:rsidP="ABFFABFF">
      <w:pPr>
        <w:pStyle w:val="ARCATSubPara"/>
      </w:pPr>
      <w:r>
        <w:t>Simple to Finish: Can be Sloped.</w:t>
      </w:r>
    </w:p>
    <w:p w14:paraId="43334072" w14:textId="77777777" w:rsidR="ABFFABFF" w:rsidRDefault="ABFFABFF" w:rsidP="ABFFABFF">
      <w:pPr>
        <w:pStyle w:val="ARCATSubPara"/>
      </w:pPr>
      <w:r>
        <w:t>Designed for interior use.</w:t>
      </w:r>
    </w:p>
    <w:p w14:paraId="203C273D" w14:textId="77777777" w:rsidR="ABFFABFF" w:rsidRDefault="ABFFABFF" w:rsidP="ABFFABFF">
      <w:pPr>
        <w:pStyle w:val="ARCATSubPara"/>
      </w:pPr>
      <w:r>
        <w:t>Application Temperature Range: 50 to 90 degrees F (10 to 32 degrees C).</w:t>
      </w:r>
    </w:p>
    <w:p w14:paraId="3EBA1020" w14:textId="77777777" w:rsidR="ABFFABFF" w:rsidRDefault="ABFFABFF" w:rsidP="ABFFABFF">
      <w:pPr>
        <w:pStyle w:val="ARCATSubPara"/>
      </w:pPr>
      <w:r>
        <w:t xml:space="preserve">Fresh Density: 40 to 44 </w:t>
      </w:r>
      <w:proofErr w:type="spellStart"/>
      <w:r>
        <w:t>lbs</w:t>
      </w:r>
      <w:proofErr w:type="spellEnd"/>
      <w:r>
        <w:t xml:space="preserve"> per cu ft (6.28 to 6.91 </w:t>
      </w:r>
      <w:proofErr w:type="spellStart"/>
      <w:r>
        <w:t>kN</w:t>
      </w:r>
      <w:proofErr w:type="spellEnd"/>
      <w:r>
        <w:t xml:space="preserve"> per cu m).</w:t>
      </w:r>
    </w:p>
    <w:p w14:paraId="0309619D" w14:textId="77777777" w:rsidR="ABFFABFF" w:rsidRDefault="ABFFABFF" w:rsidP="ABFFABFF">
      <w:pPr>
        <w:pStyle w:val="ARCATSubPara"/>
      </w:pPr>
      <w:r>
        <w:t xml:space="preserve">Final Density: 36 to 38 </w:t>
      </w:r>
      <w:proofErr w:type="spellStart"/>
      <w:r>
        <w:t>lbs</w:t>
      </w:r>
      <w:proofErr w:type="spellEnd"/>
      <w:r>
        <w:t xml:space="preserve"> per cu ft (5.65 to 5.97 </w:t>
      </w:r>
      <w:proofErr w:type="spellStart"/>
      <w:r>
        <w:t>kN</w:t>
      </w:r>
      <w:proofErr w:type="spellEnd"/>
      <w:r>
        <w:t xml:space="preserve"> per cu m).</w:t>
      </w:r>
    </w:p>
    <w:p w14:paraId="19F26A2D" w14:textId="77777777" w:rsidR="ABFFABFF" w:rsidRDefault="ABFFABFF" w:rsidP="ABFFABFF">
      <w:pPr>
        <w:pStyle w:val="ARCATSubPara"/>
      </w:pPr>
      <w:r>
        <w:t xml:space="preserve">Weight; </w:t>
      </w:r>
      <w:proofErr w:type="spellStart"/>
      <w:r>
        <w:t>lbs</w:t>
      </w:r>
      <w:proofErr w:type="spellEnd"/>
      <w:r>
        <w:t xml:space="preserve"> per sq ft at 1 inch thick: 3 </w:t>
      </w:r>
      <w:proofErr w:type="spellStart"/>
      <w:r>
        <w:t>lbs</w:t>
      </w:r>
      <w:proofErr w:type="spellEnd"/>
      <w:r>
        <w:t xml:space="preserve"> (1.36 kg).</w:t>
      </w:r>
    </w:p>
    <w:p w14:paraId="03E0054A" w14:textId="77777777" w:rsidR="ABFFABFF" w:rsidRDefault="ABFFABFF" w:rsidP="ABFFABFF">
      <w:pPr>
        <w:pStyle w:val="ARCATSubPara"/>
      </w:pPr>
      <w:r>
        <w:t>Spread: 19 to 21 inches (483 to 533 mm).</w:t>
      </w:r>
    </w:p>
    <w:p w14:paraId="44379032" w14:textId="77777777" w:rsidR="ABFFABFF" w:rsidRDefault="ABFFABFF" w:rsidP="ABFFABFF">
      <w:pPr>
        <w:pStyle w:val="ARCATSubPara"/>
      </w:pPr>
      <w:r>
        <w:t>Compressive Data:</w:t>
      </w:r>
    </w:p>
    <w:p w14:paraId="22A39D5E" w14:textId="77777777" w:rsidR="ABFFABFF" w:rsidRDefault="ABFFABFF" w:rsidP="ABFFABFF">
      <w:pPr>
        <w:pStyle w:val="ARCATSubSub1"/>
      </w:pPr>
      <w:r>
        <w:t>After 1 Day: 120 to 150 psi (827 to 1034 kPa).</w:t>
      </w:r>
    </w:p>
    <w:p w14:paraId="79D8D265" w14:textId="77777777" w:rsidR="ABFFABFF" w:rsidRDefault="ABFFABFF" w:rsidP="ABFFABFF">
      <w:pPr>
        <w:pStyle w:val="ARCATSubSub1"/>
      </w:pPr>
      <w:r>
        <w:t>After 28 Days: 325 to 375 psi (2241 to 2585 kPa).</w:t>
      </w:r>
    </w:p>
    <w:p w14:paraId="0E0C7630" w14:textId="77777777" w:rsidR="ABFFABFF" w:rsidRDefault="ABFFABFF" w:rsidP="ABFFABFF">
      <w:pPr>
        <w:pStyle w:val="ARCATSubPara"/>
      </w:pPr>
      <w:r>
        <w:t>Minimum Thickness: 1 inch (25 mm).</w:t>
      </w:r>
    </w:p>
    <w:p w14:paraId="0F1ECEE8" w14:textId="77777777" w:rsidR="ABFFABFF" w:rsidRDefault="ABFFABFF" w:rsidP="ABFFABFF">
      <w:pPr>
        <w:pStyle w:val="ARCATSubPara"/>
      </w:pPr>
      <w:r>
        <w:t>Maximum Thickness: 6 inch (152 mm).</w:t>
      </w:r>
    </w:p>
    <w:p w14:paraId="2BF447FD" w14:textId="77777777" w:rsidR="ABFFABFF" w:rsidRDefault="ABFFABFF" w:rsidP="ABFFABFF">
      <w:pPr>
        <w:pStyle w:val="ARCATSubSub1"/>
      </w:pPr>
      <w:r>
        <w:t>Time to Topcoat: 18 to 24 hours,</w:t>
      </w:r>
    </w:p>
    <w:p w14:paraId="557A871B" w14:textId="77777777" w:rsidR="ABFFABFF" w:rsidRDefault="ABFFABFF" w:rsidP="ABFFABFF">
      <w:pPr>
        <w:pStyle w:val="ARCATSubPara"/>
      </w:pPr>
      <w:r>
        <w:t xml:space="preserve">Rate of Coverage for one 20 </w:t>
      </w:r>
      <w:proofErr w:type="spellStart"/>
      <w:r>
        <w:t>lbs</w:t>
      </w:r>
      <w:proofErr w:type="spellEnd"/>
      <w:r>
        <w:t xml:space="preserve"> (9.07 kg) bag:</w:t>
      </w:r>
    </w:p>
    <w:p w14:paraId="589DFA9D" w14:textId="77777777" w:rsidR="ABFFABFF" w:rsidRDefault="ABFFABFF" w:rsidP="ABFFABFF">
      <w:pPr>
        <w:pStyle w:val="ARCATSubSub1"/>
      </w:pPr>
      <w:r>
        <w:t>Thickness of 1 inch (25 mm): 7 sq ft (0.65 sq m).</w:t>
      </w:r>
    </w:p>
    <w:p w14:paraId="3FA430C7" w14:textId="77777777" w:rsidR="ABFFABFF" w:rsidRDefault="ABFFABFF" w:rsidP="ABFFABFF">
      <w:pPr>
        <w:pStyle w:val="ARCATSubSub1"/>
      </w:pPr>
      <w:r>
        <w:t>Thickness of 2 inch (51 mm): 3-1/2 sq ft (0.33 sq m).</w:t>
      </w:r>
    </w:p>
    <w:p w14:paraId="18F010AC" w14:textId="77777777" w:rsidR="ABFFABFF" w:rsidRDefault="ABFFABFF" w:rsidP="ABFFABFF">
      <w:pPr>
        <w:pStyle w:val="ARCATSubSub1"/>
      </w:pPr>
      <w:r>
        <w:t>Thickness of 3 inch (76 mm): 2-1/3 sq ft (0.22 sq m).</w:t>
      </w:r>
    </w:p>
    <w:p w14:paraId="4CBC49CF" w14:textId="77777777" w:rsidR="ABFFABFF" w:rsidRDefault="ABFFABFF" w:rsidP="ABFFABFF">
      <w:pPr>
        <w:pStyle w:val="ARCATSubPara"/>
      </w:pPr>
      <w:r>
        <w:t>Shelf Life: 6 months.</w:t>
      </w:r>
    </w:p>
    <w:p w14:paraId="6E68744C" w14:textId="77777777" w:rsidR="00BD2597" w:rsidRDefault="00020556">
      <w:pPr>
        <w:pStyle w:val="ARCATnote"/>
      </w:pPr>
      <w:r>
        <w:t xml:space="preserve">** NOTE TO </w:t>
      </w:r>
      <w:r>
        <w:t>SPECIFIER ** Applications: Multifamily / High-Rise Residential, Mixed Use Multi-Story Buildings, Retail, Luxury Apartments, Commercial Offices, Institutional, Schools and Universities. Delete article if not required.</w:t>
      </w:r>
    </w:p>
    <w:p w14:paraId="3842693E" w14:textId="77777777" w:rsidR="ABFFABFF" w:rsidRDefault="ABFFABFF" w:rsidP="ABFFABFF">
      <w:pPr>
        <w:pStyle w:val="ARCATArticle"/>
      </w:pPr>
      <w:r>
        <w:t>SELF LEVELING UNDERLAYMENT</w:t>
      </w:r>
    </w:p>
    <w:p w14:paraId="66CC3D12" w14:textId="77777777" w:rsidR="ABFFABFF" w:rsidRDefault="ABFFABFF" w:rsidP="ABFFABFF">
      <w:pPr>
        <w:pStyle w:val="ARCATParagraph"/>
      </w:pPr>
      <w:r>
        <w:t>Basis of Design: 5000 SLU as manufactured by SpexCrete. A floor leveling system requiring minimal surface preparation, has high compressive strength, with little to no shrink. A hydraulic cement based self-leveling underlayment; smooth, durable, and easy to pump. Can be installed over most substrates, including existing gypsum.</w:t>
      </w:r>
    </w:p>
    <w:p w14:paraId="444FDBAB" w14:textId="77777777" w:rsidR="ABFFABFF" w:rsidRDefault="ABFFABFF" w:rsidP="ABFFABFF">
      <w:pPr>
        <w:pStyle w:val="ARCATSubPara"/>
      </w:pPr>
      <w:r>
        <w:t>Fast Setting, Light Traffic in 4 hours.</w:t>
      </w:r>
    </w:p>
    <w:p w14:paraId="46AAF9D3" w14:textId="77777777" w:rsidR="ABFFABFF" w:rsidRDefault="ABFFABFF" w:rsidP="ABFFABFF">
      <w:pPr>
        <w:pStyle w:val="ARCATSubPara"/>
      </w:pPr>
      <w:r>
        <w:t>Normal traffic in 24 hours.</w:t>
      </w:r>
    </w:p>
    <w:p w14:paraId="283EF12A" w14:textId="77777777" w:rsidR="ABFFABFF" w:rsidRDefault="ABFFABFF" w:rsidP="ABFFABFF">
      <w:pPr>
        <w:pStyle w:val="ARCATSubPara"/>
      </w:pPr>
      <w:r>
        <w:t>Utilizes approved local bulk sand.</w:t>
      </w:r>
    </w:p>
    <w:p w14:paraId="11B6A61D" w14:textId="77777777" w:rsidR="ABFFABFF" w:rsidRDefault="ABFFABFF" w:rsidP="ABFFABFF">
      <w:pPr>
        <w:pStyle w:val="ARCATSubPara"/>
      </w:pPr>
      <w:r>
        <w:t>Interior use only. Not a wear surface. Floor covering is required.</w:t>
      </w:r>
    </w:p>
    <w:p w14:paraId="270F4F73" w14:textId="77777777" w:rsidR="ABFFABFF" w:rsidRDefault="ABFFABFF" w:rsidP="ABFFABFF">
      <w:pPr>
        <w:pStyle w:val="ARCATSubPara"/>
      </w:pPr>
      <w:r>
        <w:t>Application Temperature Range: 40 to 90 degrees F (4 to 32 degrees C).</w:t>
      </w:r>
    </w:p>
    <w:p w14:paraId="1167A900" w14:textId="77777777" w:rsidR="ABFFABFF" w:rsidRDefault="ABFFABFF" w:rsidP="ABFFABFF">
      <w:pPr>
        <w:pStyle w:val="ARCATSubPara"/>
      </w:pPr>
      <w:r>
        <w:t xml:space="preserve">Final Density: 110 </w:t>
      </w:r>
      <w:proofErr w:type="spellStart"/>
      <w:r>
        <w:t>lbs</w:t>
      </w:r>
      <w:proofErr w:type="spellEnd"/>
      <w:r>
        <w:t xml:space="preserve"> per cu ft (17.28 </w:t>
      </w:r>
      <w:proofErr w:type="spellStart"/>
      <w:r>
        <w:t>kN</w:t>
      </w:r>
      <w:proofErr w:type="spellEnd"/>
      <w:r>
        <w:t xml:space="preserve"> per cu m).</w:t>
      </w:r>
    </w:p>
    <w:p w14:paraId="50CB1DA5" w14:textId="77777777" w:rsidR="ABFFABFF" w:rsidRDefault="ABFFABFF" w:rsidP="ABFFABFF">
      <w:pPr>
        <w:pStyle w:val="ARCATSubPara"/>
      </w:pPr>
      <w:r>
        <w:t>Mixing Ratio:</w:t>
      </w:r>
    </w:p>
    <w:p w14:paraId="1B3D2912" w14:textId="77777777" w:rsidR="ABFFABFF" w:rsidRDefault="ABFFABFF" w:rsidP="ABFFABFF">
      <w:pPr>
        <w:pStyle w:val="ARCATSubSub1"/>
      </w:pPr>
      <w:r>
        <w:t xml:space="preserve">One bag of 5000 SLU 50 </w:t>
      </w:r>
      <w:proofErr w:type="spellStart"/>
      <w:r>
        <w:t>lbs</w:t>
      </w:r>
      <w:proofErr w:type="spellEnd"/>
      <w:r>
        <w:t xml:space="preserve"> (22.68 kg).</w:t>
      </w:r>
    </w:p>
    <w:p w14:paraId="145D611F" w14:textId="77777777" w:rsidR="ABFFABFF" w:rsidRDefault="ABFFABFF" w:rsidP="ABFFABFF">
      <w:pPr>
        <w:pStyle w:val="ARCATSubSub1"/>
      </w:pPr>
      <w:r>
        <w:t xml:space="preserve">Approved Sand: 50 </w:t>
      </w:r>
      <w:proofErr w:type="spellStart"/>
      <w:r>
        <w:t>lbs</w:t>
      </w:r>
      <w:proofErr w:type="spellEnd"/>
      <w:r>
        <w:t xml:space="preserve"> (22.68 kg).</w:t>
      </w:r>
    </w:p>
    <w:p w14:paraId="5D63A3F9" w14:textId="77777777" w:rsidR="ABFFABFF" w:rsidRDefault="ABFFABFF" w:rsidP="ABFFABFF">
      <w:pPr>
        <w:pStyle w:val="ARCATSubSub1"/>
      </w:pPr>
      <w:r>
        <w:t>Water: 9.5 to 11 quarts (9 to 10.41 L).</w:t>
      </w:r>
    </w:p>
    <w:p w14:paraId="52966CC2" w14:textId="77777777" w:rsidR="ABFFABFF" w:rsidRDefault="ABFFABFF" w:rsidP="ABFFABFF">
      <w:pPr>
        <w:pStyle w:val="ARCATSubPara"/>
      </w:pPr>
      <w:r>
        <w:t>Compressive Data:</w:t>
      </w:r>
    </w:p>
    <w:p w14:paraId="6FD73E7E" w14:textId="77777777" w:rsidR="ABFFABFF" w:rsidRDefault="ABFFABFF" w:rsidP="ABFFABFF">
      <w:pPr>
        <w:pStyle w:val="ARCATSubSub1"/>
      </w:pPr>
      <w:r>
        <w:t>After 1 Day: Greater than 2000 psi (13.789 MPa)</w:t>
      </w:r>
    </w:p>
    <w:p w14:paraId="2F8556D2" w14:textId="77777777" w:rsidR="ABFFABFF" w:rsidRDefault="ABFFABFF" w:rsidP="ABFFABFF">
      <w:pPr>
        <w:pStyle w:val="ARCATSubSub1"/>
      </w:pPr>
      <w:r>
        <w:t>After 7 Days: Greater than 4000 psi (27.579 MPa)</w:t>
      </w:r>
    </w:p>
    <w:p w14:paraId="29607142" w14:textId="77777777" w:rsidR="ABFFABFF" w:rsidRDefault="ABFFABFF" w:rsidP="ABFFABFF">
      <w:pPr>
        <w:pStyle w:val="ARCATSubSub1"/>
      </w:pPr>
      <w:r>
        <w:t>After 28 Days: Greater than 4000 psi (27.579 MPa)</w:t>
      </w:r>
    </w:p>
    <w:p w14:paraId="73E5C8F1" w14:textId="77777777" w:rsidR="ABFFABFF" w:rsidRDefault="ABFFABFF" w:rsidP="ABFFABFF">
      <w:pPr>
        <w:pStyle w:val="ARCATSubPara"/>
      </w:pPr>
      <w:r>
        <w:t>Minimum Thickness: 1/8 inch (3 mm).</w:t>
      </w:r>
    </w:p>
    <w:p w14:paraId="515AA8D4" w14:textId="77777777" w:rsidR="ABFFABFF" w:rsidRDefault="ABFFABFF" w:rsidP="ABFFABFF">
      <w:pPr>
        <w:pStyle w:val="ARCATSubPara"/>
      </w:pPr>
      <w:r>
        <w:t>Maximum Thickness: 1-1/2 inch (38 mm).</w:t>
      </w:r>
    </w:p>
    <w:p w14:paraId="1E0BC0C8" w14:textId="77777777" w:rsidR="ABFFABFF" w:rsidRDefault="ABFFABFF" w:rsidP="ABFFABFF">
      <w:pPr>
        <w:pStyle w:val="ARCATSubPara"/>
      </w:pPr>
      <w:r>
        <w:t>Color: Gray</w:t>
      </w:r>
    </w:p>
    <w:p w14:paraId="43EF847C" w14:textId="77777777" w:rsidR="ABFFABFF" w:rsidRDefault="ABFFABFF" w:rsidP="ABFFABFF">
      <w:pPr>
        <w:pStyle w:val="ARCATSubPara"/>
      </w:pPr>
      <w:r>
        <w:lastRenderedPageBreak/>
        <w:t>Working Time: 20 minutes.</w:t>
      </w:r>
    </w:p>
    <w:p w14:paraId="56BA5BFE" w14:textId="77777777" w:rsidR="ABFFABFF" w:rsidRDefault="ABFFABFF" w:rsidP="ABFFABFF">
      <w:pPr>
        <w:pStyle w:val="ARCATSubPara"/>
      </w:pPr>
      <w:r>
        <w:t>Yield with Sand: 46 to 48 sq ft () at 1/4 inch (6 mm) thick.</w:t>
      </w:r>
    </w:p>
    <w:p w14:paraId="4667FC09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1E3CBA2A" w14:textId="77777777" w:rsidR="ABFFABFF" w:rsidRDefault="ABFFABFF" w:rsidP="ABFFABFF">
      <w:pPr>
        <w:pStyle w:val="ARCATArticle"/>
      </w:pPr>
      <w:r>
        <w:t>EXAMINATION</w:t>
      </w:r>
    </w:p>
    <w:p w14:paraId="1ABEAF62" w14:textId="77777777" w:rsidR="ABFFABFF" w:rsidRDefault="ABFFABFF" w:rsidP="ABFFABFF">
      <w:pPr>
        <w:pStyle w:val="ARCATParagraph"/>
      </w:pPr>
      <w:r>
        <w:t>Do not begin installation until substrates have been properly constructed and prepared.</w:t>
      </w:r>
    </w:p>
    <w:p w14:paraId="205AF914" w14:textId="77777777" w:rsidR="ABFFABFF" w:rsidRDefault="ABFFABFF" w:rsidP="ABFFABFF">
      <w:pPr>
        <w:pStyle w:val="ARCATParagraph"/>
      </w:pPr>
      <w:r>
        <w:t>If substrate preparation is the responsibility of another installer, notify Architect in writing of unsatisfactory preparation before proceeding.</w:t>
      </w:r>
    </w:p>
    <w:p w14:paraId="5D1229C3" w14:textId="77777777" w:rsidR="ABFFABFF" w:rsidRDefault="ABFFABFF" w:rsidP="ABFFABFF">
      <w:pPr>
        <w:pStyle w:val="ARCATArticle"/>
      </w:pPr>
      <w:r>
        <w:t>PREPARATION</w:t>
      </w:r>
    </w:p>
    <w:p w14:paraId="1CD91235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4E9C321A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593AE7C9" w14:textId="77777777" w:rsidR="ABFFABFF" w:rsidRDefault="ABFFABFF" w:rsidP="ABFFABFF">
      <w:pPr>
        <w:pStyle w:val="ARCATArticle"/>
      </w:pPr>
      <w:r>
        <w:t>INSTALLATION</w:t>
      </w:r>
    </w:p>
    <w:p w14:paraId="43DAE9C7" w14:textId="77777777" w:rsidR="ABFFABFF" w:rsidRDefault="ABFFABFF" w:rsidP="ABFFABFF">
      <w:pPr>
        <w:pStyle w:val="ARCATParagraph"/>
      </w:pPr>
      <w:r>
        <w:t>Install in accordance with manufacturer's instructions, approved submittals, and in proper relationship with adjacent construction.</w:t>
      </w:r>
    </w:p>
    <w:p w14:paraId="40475661" w14:textId="77777777" w:rsidR="ABFFABFF" w:rsidRDefault="ABFFABFF" w:rsidP="ABFFABFF">
      <w:pPr>
        <w:pStyle w:val="ARCATArticle"/>
      </w:pPr>
      <w:r>
        <w:t>FIELD QUALITY CONTROL</w:t>
      </w:r>
    </w:p>
    <w:p w14:paraId="0BC98DF9" w14:textId="77777777" w:rsidR="ABFFABFF" w:rsidRDefault="ABFFABFF" w:rsidP="ABFFABFF">
      <w:pPr>
        <w:pStyle w:val="ARCATParagraph"/>
      </w:pPr>
      <w:r>
        <w:t>Field Inspection: Coordinate field inspection in accordance with appropriate sections in Division 01.</w:t>
      </w:r>
    </w:p>
    <w:p w14:paraId="4E584EEA" w14:textId="77777777" w:rsidR="ABFFABFF" w:rsidRDefault="ABFFABFF" w:rsidP="ABFFABFF">
      <w:pPr>
        <w:pStyle w:val="ARCATArticle"/>
      </w:pPr>
      <w:r>
        <w:t>CLEANING AND PROTECTION</w:t>
      </w:r>
    </w:p>
    <w:p w14:paraId="2CD84F76" w14:textId="77777777" w:rsidR="ABFFABFF" w:rsidRDefault="ABFFABFF" w:rsidP="ABFFABFF">
      <w:pPr>
        <w:pStyle w:val="ARCATParagraph"/>
      </w:pPr>
      <w:r>
        <w:t xml:space="preserve">Clean products in accordance with the </w:t>
      </w:r>
      <w:proofErr w:type="gramStart"/>
      <w:r>
        <w:t>manufacturers</w:t>
      </w:r>
      <w:proofErr w:type="gramEnd"/>
      <w:r>
        <w:t xml:space="preserve"> recommendations.</w:t>
      </w:r>
    </w:p>
    <w:p w14:paraId="016D1D4A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520954EE" w14:textId="77777777" w:rsidR="00BD2597" w:rsidRDefault="00BD2597">
      <w:pPr>
        <w:pStyle w:val="ARCATNormal"/>
      </w:pPr>
    </w:p>
    <w:p w14:paraId="4B0C1F61" w14:textId="77777777" w:rsidR="00BD2597" w:rsidRDefault="00020556">
      <w:pPr>
        <w:pStyle w:val="ARCATEndOfSection"/>
      </w:pPr>
      <w:r>
        <w:t>END OF SECTION</w:t>
      </w:r>
    </w:p>
    <w:sectPr w:rsidR="00BD259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C54B" w14:textId="77777777" w:rsidR="00020556" w:rsidRDefault="00020556" w:rsidP="ABFFABFF">
      <w:pPr>
        <w:spacing w:after="0" w:line="240" w:lineRule="auto"/>
      </w:pPr>
      <w:r>
        <w:separator/>
      </w:r>
    </w:p>
  </w:endnote>
  <w:endnote w:type="continuationSeparator" w:id="0">
    <w:p w14:paraId="1649EEB8" w14:textId="77777777" w:rsidR="00020556" w:rsidRDefault="00020556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A3E1" w14:textId="77777777" w:rsidR="ABFFABFF" w:rsidRDefault="ABFFABFF">
    <w:pPr>
      <w:pStyle w:val="ARCATfooter"/>
    </w:pPr>
    <w:r>
      <w:t>03 54 00 -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09D4" w14:textId="77777777" w:rsidR="00020556" w:rsidRDefault="00020556" w:rsidP="ABFFABFF">
      <w:pPr>
        <w:spacing w:after="0" w:line="240" w:lineRule="auto"/>
      </w:pPr>
      <w:r>
        <w:separator/>
      </w:r>
    </w:p>
  </w:footnote>
  <w:footnote w:type="continuationSeparator" w:id="0">
    <w:p w14:paraId="4B1246D5" w14:textId="77777777" w:rsidR="00020556" w:rsidRDefault="00020556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 w16cid:durableId="49453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7"/>
    <w:rsid w:val="ABFFABFF"/>
    <w:rsid w:val="00020556"/>
    <w:rsid w:val="001334A7"/>
    <w:rsid w:val="005A4C0A"/>
    <w:rsid w:val="006E389C"/>
    <w:rsid w:val="00B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A6CD"/>
  <w15:docId w15:val="{FC1A62CE-E32E-4F32-B410-F933FA9D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t.com/sd/display_hidden_notes.shtml" TargetMode="External"/><Relationship Id="rId13" Type="http://schemas.openxmlformats.org/officeDocument/2006/relationships/hyperlink" Target="https://spexcrete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arcat.com/clients/gfx/spex_crete.png" TargetMode="External"/><Relationship Id="rId12" Type="http://schemas.openxmlformats.org/officeDocument/2006/relationships/hyperlink" Target="https://admin.arcat.com/users.pl?action=UserEmail&amp;company=SpexCrete&amp;coid=53431&amp;rep=&amp;fax=&amp;message=RE:%20Spec%20Question%20(03540scu):%20%20&amp;mf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at.com/arcatcos/cos53/arc53431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pexcre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arcat.com/users.pl?action=UserEmail&amp;company=SpexCrete&amp;coid=53431&amp;rep=&amp;fax=&amp;message=RE:%20Spec%20Question%20(03540scu):%20%20&amp;mf=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1354</Words>
  <Characters>7718</Characters>
  <Application>Microsoft Office Word</Application>
  <DocSecurity>0</DocSecurity>
  <Lines>64</Lines>
  <Paragraphs>18</Paragraphs>
  <ScaleCrop>false</ScaleCrop>
  <Company>Arcat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Doug Gorski</cp:lastModifiedBy>
  <cp:revision>2</cp:revision>
  <dcterms:created xsi:type="dcterms:W3CDTF">2022-04-18T18:40:00Z</dcterms:created>
  <dcterms:modified xsi:type="dcterms:W3CDTF">2022-04-18T18:40:00Z</dcterms:modified>
</cp:coreProperties>
</file>