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E6D10" w14:textId="026EF911" w:rsidR="00297507" w:rsidRDefault="00297507" w:rsidP="00297507">
      <w:pPr>
        <w:jc w:val="center"/>
        <w:rPr>
          <w:b/>
          <w:sz w:val="32"/>
          <w:szCs w:val="32"/>
          <w:u w:val="single"/>
        </w:rPr>
      </w:pPr>
    </w:p>
    <w:p w14:paraId="0CCAD775" w14:textId="77777777" w:rsidR="00297507" w:rsidRDefault="00297507" w:rsidP="00297507">
      <w:pPr>
        <w:jc w:val="center"/>
        <w:rPr>
          <w:b/>
          <w:sz w:val="32"/>
          <w:szCs w:val="32"/>
          <w:u w:val="single"/>
        </w:rPr>
      </w:pPr>
    </w:p>
    <w:p w14:paraId="5CB85268" w14:textId="56C7B29A" w:rsidR="00297507" w:rsidRDefault="00F424EE" w:rsidP="00297507">
      <w:pPr>
        <w:jc w:val="center"/>
        <w:rPr>
          <w:b/>
          <w:sz w:val="32"/>
          <w:szCs w:val="32"/>
          <w:u w:val="single"/>
        </w:rPr>
      </w:pPr>
      <w:r>
        <w:rPr>
          <w:b/>
          <w:sz w:val="32"/>
          <w:szCs w:val="32"/>
          <w:u w:val="single"/>
        </w:rPr>
        <w:t xml:space="preserve">SVSTI </w:t>
      </w:r>
      <w:r w:rsidR="00297507" w:rsidRPr="00773A56">
        <w:rPr>
          <w:b/>
          <w:sz w:val="32"/>
          <w:szCs w:val="32"/>
          <w:u w:val="single"/>
        </w:rPr>
        <w:t>NEEDLE STICK PROTOCOLS</w:t>
      </w:r>
    </w:p>
    <w:p w14:paraId="263E54BF" w14:textId="77777777" w:rsidR="00297507" w:rsidRDefault="00297507" w:rsidP="00297507">
      <w:pPr>
        <w:jc w:val="center"/>
        <w:rPr>
          <w:b/>
          <w:sz w:val="32"/>
          <w:szCs w:val="32"/>
          <w:u w:val="single"/>
        </w:rPr>
      </w:pPr>
    </w:p>
    <w:p w14:paraId="4045EB9E" w14:textId="77777777" w:rsidR="00297507" w:rsidRDefault="00297507" w:rsidP="00297507">
      <w:pPr>
        <w:jc w:val="center"/>
        <w:rPr>
          <w:b/>
          <w:sz w:val="28"/>
          <w:szCs w:val="28"/>
        </w:rPr>
      </w:pPr>
      <w:r w:rsidRPr="00773A56">
        <w:rPr>
          <w:b/>
          <w:sz w:val="28"/>
          <w:szCs w:val="28"/>
        </w:rPr>
        <w:t>Always Observe Standard/Universal Precautions</w:t>
      </w:r>
    </w:p>
    <w:p w14:paraId="556CEA22" w14:textId="77777777" w:rsidR="00297507" w:rsidRDefault="00297507" w:rsidP="00297507">
      <w:pPr>
        <w:jc w:val="center"/>
        <w:rPr>
          <w:b/>
          <w:sz w:val="28"/>
          <w:szCs w:val="28"/>
        </w:rPr>
      </w:pPr>
    </w:p>
    <w:p w14:paraId="4E5EFD1B" w14:textId="77777777" w:rsidR="00297507" w:rsidRDefault="00297507" w:rsidP="00297507">
      <w:pPr>
        <w:rPr>
          <w:b/>
          <w:sz w:val="32"/>
          <w:szCs w:val="32"/>
          <w:u w:val="single"/>
        </w:rPr>
      </w:pPr>
      <w:r w:rsidRPr="00A760B2">
        <w:t>However</w:t>
      </w:r>
      <w:r w:rsidRPr="00A760B2">
        <w:rPr>
          <w:sz w:val="28"/>
          <w:szCs w:val="28"/>
        </w:rPr>
        <w:t>,</w:t>
      </w:r>
    </w:p>
    <w:p w14:paraId="2D20DE16" w14:textId="77777777" w:rsidR="00297507" w:rsidRPr="00470551" w:rsidRDefault="00297507" w:rsidP="00297507">
      <w:r>
        <w:t xml:space="preserve">Should you suffer a needle stick or any blood/body fluid exposure, </w:t>
      </w:r>
      <w:r w:rsidRPr="00A760B2">
        <w:rPr>
          <w:i/>
          <w:u w:val="single"/>
        </w:rPr>
        <w:t>immediately</w:t>
      </w:r>
      <w:r>
        <w:rPr>
          <w:i/>
        </w:rPr>
        <w:t xml:space="preserve"> </w:t>
      </w:r>
      <w:r w:rsidRPr="00A760B2">
        <w:rPr>
          <w:i/>
          <w:u w:val="single"/>
        </w:rPr>
        <w:t>notify your preceptor</w:t>
      </w:r>
      <w:r>
        <w:t xml:space="preserve">. Do not be embarrassed, and </w:t>
      </w:r>
      <w:r w:rsidRPr="00CB01EB">
        <w:rPr>
          <w:i/>
          <w:u w:val="single"/>
        </w:rPr>
        <w:t>do not wait</w:t>
      </w:r>
      <w:r>
        <w:rPr>
          <w:i/>
        </w:rPr>
        <w:t xml:space="preserve">. </w:t>
      </w:r>
      <w:r>
        <w:t>Drug prophylaxis following a high risk exposure is time sensitive. Seek immediate help.</w:t>
      </w:r>
    </w:p>
    <w:p w14:paraId="60F4AD55" w14:textId="77777777" w:rsidR="00297507" w:rsidRDefault="00297507" w:rsidP="00297507"/>
    <w:p w14:paraId="25AA90B0" w14:textId="77777777" w:rsidR="00297507" w:rsidRDefault="00297507" w:rsidP="00297507">
      <w:r>
        <w:t>Scrub out, and immediately clean the wound/exposure site with liberal amounts of soap and water.</w:t>
      </w:r>
    </w:p>
    <w:p w14:paraId="1B7D7E9D" w14:textId="77777777" w:rsidR="00297507" w:rsidRDefault="00297507" w:rsidP="00297507"/>
    <w:p w14:paraId="386F1C3C" w14:textId="77777777" w:rsidR="00297507" w:rsidRDefault="00297507" w:rsidP="00297507">
      <w:r>
        <w:t>Exposed oral and nasal mucosa should be decontaminated by vigorous flushing with water.</w:t>
      </w:r>
    </w:p>
    <w:p w14:paraId="199B036A" w14:textId="77777777" w:rsidR="00297507" w:rsidRDefault="00297507" w:rsidP="00297507"/>
    <w:p w14:paraId="6ADEB646" w14:textId="77777777" w:rsidR="00297507" w:rsidRDefault="00297507" w:rsidP="00297507">
      <w:r>
        <w:t>Exposed eyes should be irrigated with copious amounts of clean water or sterile saline.</w:t>
      </w:r>
    </w:p>
    <w:p w14:paraId="7D03812E" w14:textId="77777777" w:rsidR="00297507" w:rsidRDefault="00297507" w:rsidP="00297507"/>
    <w:p w14:paraId="0A7FB554" w14:textId="77777777" w:rsidR="00297507" w:rsidRDefault="00297507" w:rsidP="00297507">
      <w:r>
        <w:t>Follow all facility protocols, including reporting of the incident to the facility’s Employee Health Service.</w:t>
      </w:r>
    </w:p>
    <w:p w14:paraId="605C157B" w14:textId="77777777" w:rsidR="00297507" w:rsidRDefault="00297507" w:rsidP="00297507"/>
    <w:p w14:paraId="47B0F1D7" w14:textId="77777777" w:rsidR="00297507" w:rsidRDefault="00297507" w:rsidP="00297507">
      <w:pPr>
        <w:rPr>
          <w:i/>
        </w:rPr>
      </w:pPr>
      <w:r>
        <w:t xml:space="preserve">If the facility has not already drawn patient blood, then they will need to do so before the patient is released from the facility. </w:t>
      </w:r>
      <w:r w:rsidRPr="00476B5C">
        <w:rPr>
          <w:i/>
        </w:rPr>
        <w:t>Once the patient has been released from the facility, he/she is under no obligation to return to have their blood drawn.</w:t>
      </w:r>
    </w:p>
    <w:p w14:paraId="6A3A9CFE" w14:textId="77777777" w:rsidR="00297507" w:rsidRDefault="00297507" w:rsidP="00297507">
      <w:pPr>
        <w:rPr>
          <w:i/>
        </w:rPr>
      </w:pPr>
    </w:p>
    <w:p w14:paraId="65A5BEF2" w14:textId="77777777" w:rsidR="00297507" w:rsidRDefault="00297507" w:rsidP="00297507">
      <w:r>
        <w:t xml:space="preserve">Once facility protocols have been met, you </w:t>
      </w:r>
      <w:r w:rsidRPr="00A760B2">
        <w:rPr>
          <w:u w:val="single"/>
        </w:rPr>
        <w:t>must</w:t>
      </w:r>
      <w:r w:rsidRPr="00476B5C">
        <w:rPr>
          <w:i/>
        </w:rPr>
        <w:t xml:space="preserve"> </w:t>
      </w:r>
      <w:r>
        <w:t>contact the Program Director, Julie Hamrick, and immediately return to the campus in order to fill out the Student Accident paperwork. This paperwork is time sensitive and must be filled out the same day with no exceptions.</w:t>
      </w:r>
    </w:p>
    <w:p w14:paraId="4B0D90AD" w14:textId="77777777" w:rsidR="00297507" w:rsidRDefault="00297507" w:rsidP="00297507"/>
    <w:p w14:paraId="62740779" w14:textId="77777777" w:rsidR="00297507" w:rsidRDefault="00297507" w:rsidP="00297507"/>
    <w:p w14:paraId="184FA9DE" w14:textId="77777777" w:rsidR="00297507" w:rsidRDefault="00297507" w:rsidP="00297507"/>
    <w:p w14:paraId="5991F8E8" w14:textId="4035B3FD" w:rsidR="00DF3A19" w:rsidRDefault="00297507" w:rsidP="00297507">
      <w:r>
        <w:t>Julie Hamrick, Program Director</w:t>
      </w:r>
    </w:p>
    <w:p w14:paraId="49B793E0" w14:textId="6746D503" w:rsidR="00297507" w:rsidRDefault="00297507" w:rsidP="00297507">
      <w:r>
        <w:t>408-640-2991 (cell)</w:t>
      </w:r>
    </w:p>
    <w:p w14:paraId="2366C7B5" w14:textId="4CB55C4A" w:rsidR="00DF3A19" w:rsidRDefault="0000567F" w:rsidP="00297507">
      <w:hyperlink r:id="rId6" w:history="1">
        <w:r w:rsidR="00DF3A19" w:rsidRPr="0079625D">
          <w:rPr>
            <w:rStyle w:val="Hyperlink"/>
          </w:rPr>
          <w:t>jhamrick@svsti.com</w:t>
        </w:r>
      </w:hyperlink>
      <w:r w:rsidR="00DF3A19">
        <w:t xml:space="preserve"> </w:t>
      </w:r>
    </w:p>
    <w:p w14:paraId="22B0DC7B" w14:textId="77777777" w:rsidR="00297507" w:rsidRDefault="00297507" w:rsidP="00297507"/>
    <w:p w14:paraId="760727EF" w14:textId="77777777" w:rsidR="00297507" w:rsidRDefault="00297507" w:rsidP="00297507"/>
    <w:p w14:paraId="0B93E015" w14:textId="78018B2A" w:rsidR="00193EE3" w:rsidRDefault="00A17794">
      <w:r>
        <w:t>Student Name:</w:t>
      </w:r>
      <w:r w:rsidR="00DF3A19">
        <w:t xml:space="preserve"> </w:t>
      </w:r>
      <w:r>
        <w:t>______________________________</w:t>
      </w:r>
      <w:r w:rsidR="00DF3A19">
        <w:t>____________________</w:t>
      </w:r>
    </w:p>
    <w:p w14:paraId="4CE60BC3" w14:textId="75C0942D" w:rsidR="00A17794" w:rsidRDefault="00A17794">
      <w:r>
        <w:t>Student Signature:</w:t>
      </w:r>
      <w:r w:rsidR="00DF3A19">
        <w:t xml:space="preserve"> </w:t>
      </w:r>
      <w:r>
        <w:t>____________________________</w:t>
      </w:r>
      <w:r w:rsidR="00DF3A19">
        <w:t>___________________</w:t>
      </w:r>
    </w:p>
    <w:sectPr w:rsidR="00A1779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740B" w14:textId="77777777" w:rsidR="0000567F" w:rsidRDefault="0000567F" w:rsidP="0000567F">
      <w:r>
        <w:separator/>
      </w:r>
    </w:p>
  </w:endnote>
  <w:endnote w:type="continuationSeparator" w:id="0">
    <w:p w14:paraId="085A9B77" w14:textId="77777777" w:rsidR="0000567F" w:rsidRDefault="0000567F" w:rsidP="0000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3656" w14:textId="77777777" w:rsidR="0000567F" w:rsidRDefault="00005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8DF2" w14:textId="71557C39" w:rsidR="0000567F" w:rsidRDefault="0000567F">
    <w:pPr>
      <w:pStyle w:val="Footer"/>
    </w:pPr>
    <w:r>
      <w:fldChar w:fldCharType="begin"/>
    </w:r>
    <w:r>
      <w:instrText xml:space="preserve"> DATE \@ "M/d/yyyy" </w:instrText>
    </w:r>
    <w:r>
      <w:fldChar w:fldCharType="separate"/>
    </w:r>
    <w:r>
      <w:rPr>
        <w:noProof/>
      </w:rPr>
      <w:t>11/11/2021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E947" w14:textId="77777777" w:rsidR="0000567F" w:rsidRDefault="00005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6D9B5" w14:textId="77777777" w:rsidR="0000567F" w:rsidRDefault="0000567F" w:rsidP="0000567F">
      <w:r>
        <w:separator/>
      </w:r>
    </w:p>
  </w:footnote>
  <w:footnote w:type="continuationSeparator" w:id="0">
    <w:p w14:paraId="048EFC93" w14:textId="77777777" w:rsidR="0000567F" w:rsidRDefault="0000567F" w:rsidP="00005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0530" w14:textId="77777777" w:rsidR="0000567F" w:rsidRDefault="00005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657E" w14:textId="77777777" w:rsidR="0000567F" w:rsidRDefault="000056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DAAE" w14:textId="77777777" w:rsidR="0000567F" w:rsidRDefault="000056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507"/>
    <w:rsid w:val="0000567F"/>
    <w:rsid w:val="00193EE3"/>
    <w:rsid w:val="00297507"/>
    <w:rsid w:val="009860EA"/>
    <w:rsid w:val="00A17794"/>
    <w:rsid w:val="00DF3A19"/>
    <w:rsid w:val="00DF597C"/>
    <w:rsid w:val="00F4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B52F"/>
  <w15:chartTrackingRefBased/>
  <w15:docId w15:val="{404F9DE6-1ACD-4C18-87BC-ED0777F3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507"/>
    <w:pPr>
      <w:spacing w:after="0" w:line="240" w:lineRule="auto"/>
    </w:pPr>
    <w:rPr>
      <w:rFonts w:ascii="Arial" w:eastAsia="Times New Roman" w:hAnsi="Arial" w:cs="Arial Unicode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A19"/>
    <w:rPr>
      <w:color w:val="0563C1" w:themeColor="hyperlink"/>
      <w:u w:val="single"/>
    </w:rPr>
  </w:style>
  <w:style w:type="character" w:styleId="UnresolvedMention">
    <w:name w:val="Unresolved Mention"/>
    <w:basedOn w:val="DefaultParagraphFont"/>
    <w:uiPriority w:val="99"/>
    <w:semiHidden/>
    <w:unhideWhenUsed/>
    <w:rsid w:val="00DF3A19"/>
    <w:rPr>
      <w:color w:val="605E5C"/>
      <w:shd w:val="clear" w:color="auto" w:fill="E1DFDD"/>
    </w:rPr>
  </w:style>
  <w:style w:type="paragraph" w:styleId="Header">
    <w:name w:val="header"/>
    <w:basedOn w:val="Normal"/>
    <w:link w:val="HeaderChar"/>
    <w:uiPriority w:val="99"/>
    <w:unhideWhenUsed/>
    <w:rsid w:val="0000567F"/>
    <w:pPr>
      <w:tabs>
        <w:tab w:val="center" w:pos="4680"/>
        <w:tab w:val="right" w:pos="9360"/>
      </w:tabs>
    </w:pPr>
  </w:style>
  <w:style w:type="character" w:customStyle="1" w:styleId="HeaderChar">
    <w:name w:val="Header Char"/>
    <w:basedOn w:val="DefaultParagraphFont"/>
    <w:link w:val="Header"/>
    <w:uiPriority w:val="99"/>
    <w:rsid w:val="0000567F"/>
    <w:rPr>
      <w:rFonts w:ascii="Arial" w:eastAsia="Times New Roman" w:hAnsi="Arial" w:cs="Arial Unicode MS"/>
      <w:sz w:val="24"/>
      <w:szCs w:val="24"/>
    </w:rPr>
  </w:style>
  <w:style w:type="paragraph" w:styleId="Footer">
    <w:name w:val="footer"/>
    <w:basedOn w:val="Normal"/>
    <w:link w:val="FooterChar"/>
    <w:uiPriority w:val="99"/>
    <w:unhideWhenUsed/>
    <w:rsid w:val="0000567F"/>
    <w:pPr>
      <w:tabs>
        <w:tab w:val="center" w:pos="4680"/>
        <w:tab w:val="right" w:pos="9360"/>
      </w:tabs>
    </w:pPr>
  </w:style>
  <w:style w:type="character" w:customStyle="1" w:styleId="FooterChar">
    <w:name w:val="Footer Char"/>
    <w:basedOn w:val="DefaultParagraphFont"/>
    <w:link w:val="Footer"/>
    <w:uiPriority w:val="99"/>
    <w:rsid w:val="0000567F"/>
    <w:rPr>
      <w:rFonts w:ascii="Arial" w:eastAsia="Times New Roman" w:hAnsi="Arial"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hamrick@svsti.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Carrington College</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Hamrick, Julie b</dc:creator>
  <cp:keywords/>
  <dc:description/>
  <cp:lastModifiedBy>Julie Hamrick</cp:lastModifiedBy>
  <cp:revision>3</cp:revision>
  <dcterms:created xsi:type="dcterms:W3CDTF">2021-07-22T03:22:00Z</dcterms:created>
  <dcterms:modified xsi:type="dcterms:W3CDTF">2021-11-12T00:42:00Z</dcterms:modified>
</cp:coreProperties>
</file>